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7429F" w14:textId="46E44ECB" w:rsidR="00ED165C" w:rsidRDefault="00ED165C" w:rsidP="00F53782">
      <w:pPr>
        <w:jc w:val="both"/>
        <w:rPr>
          <w:b/>
          <w:bCs/>
          <w:sz w:val="28"/>
          <w:szCs w:val="28"/>
        </w:rPr>
      </w:pPr>
      <w:r w:rsidRPr="00CF6CAA">
        <w:rPr>
          <w:b/>
          <w:bCs/>
          <w:sz w:val="28"/>
          <w:szCs w:val="28"/>
        </w:rPr>
        <w:t xml:space="preserve">Seasonality </w:t>
      </w:r>
      <w:r w:rsidR="005E2A36">
        <w:rPr>
          <w:b/>
          <w:bCs/>
          <w:sz w:val="28"/>
          <w:szCs w:val="28"/>
        </w:rPr>
        <w:t>Effect o</w:t>
      </w:r>
      <w:r w:rsidR="00CF6CAA">
        <w:rPr>
          <w:b/>
          <w:bCs/>
          <w:sz w:val="28"/>
          <w:szCs w:val="28"/>
        </w:rPr>
        <w:t xml:space="preserve">n </w:t>
      </w:r>
      <w:r w:rsidR="00F53782">
        <w:rPr>
          <w:b/>
          <w:bCs/>
          <w:sz w:val="28"/>
          <w:szCs w:val="28"/>
        </w:rPr>
        <w:t>US</w:t>
      </w:r>
      <w:r w:rsidR="00CF6CAA">
        <w:rPr>
          <w:b/>
          <w:bCs/>
          <w:sz w:val="28"/>
          <w:szCs w:val="28"/>
        </w:rPr>
        <w:t xml:space="preserve"> Household D</w:t>
      </w:r>
      <w:r w:rsidR="00CF6CAA" w:rsidRPr="00CF6CAA">
        <w:rPr>
          <w:b/>
          <w:bCs/>
          <w:sz w:val="28"/>
          <w:szCs w:val="28"/>
        </w:rPr>
        <w:t>emand for</w:t>
      </w:r>
      <w:r w:rsidR="005E2A36">
        <w:rPr>
          <w:b/>
          <w:bCs/>
          <w:sz w:val="28"/>
          <w:szCs w:val="28"/>
        </w:rPr>
        <w:t xml:space="preserve"> Different</w:t>
      </w:r>
      <w:r w:rsidR="00CF6CAA" w:rsidRPr="00CF6CAA">
        <w:rPr>
          <w:b/>
          <w:bCs/>
          <w:sz w:val="28"/>
          <w:szCs w:val="28"/>
        </w:rPr>
        <w:t xml:space="preserve"> Beef</w:t>
      </w:r>
      <w:r w:rsidR="005E2A36">
        <w:rPr>
          <w:b/>
          <w:bCs/>
          <w:sz w:val="28"/>
          <w:szCs w:val="28"/>
        </w:rPr>
        <w:t xml:space="preserve"> Cuts</w:t>
      </w:r>
    </w:p>
    <w:p w14:paraId="546F46CC" w14:textId="77777777" w:rsidR="00E12A13" w:rsidRDefault="00E12A13" w:rsidP="00E12A13">
      <w:pPr>
        <w:spacing w:after="0" w:line="480" w:lineRule="auto"/>
        <w:rPr>
          <w:rFonts w:ascii="Calibri" w:hAnsi="Calibri" w:cs="Times New Roman"/>
          <w:b/>
        </w:rPr>
      </w:pPr>
    </w:p>
    <w:p w14:paraId="3B803F28" w14:textId="77777777" w:rsidR="00E12A13" w:rsidRPr="00B016C0" w:rsidRDefault="00E12A13" w:rsidP="00E12A13">
      <w:pPr>
        <w:spacing w:after="0" w:line="480" w:lineRule="auto"/>
        <w:rPr>
          <w:rFonts w:ascii="Calibri" w:hAnsi="Calibri" w:cs="Times New Roman"/>
          <w:b/>
        </w:rPr>
      </w:pPr>
      <w:r w:rsidRPr="00B016C0">
        <w:rPr>
          <w:rFonts w:ascii="Calibri" w:hAnsi="Calibri" w:cs="Times New Roman"/>
          <w:b/>
        </w:rPr>
        <w:t xml:space="preserve">Ali </w:t>
      </w:r>
      <w:r w:rsidRPr="00B016C0">
        <w:rPr>
          <w:b/>
        </w:rPr>
        <w:t>Ardeshiri</w:t>
      </w:r>
      <w:r>
        <w:rPr>
          <w:b/>
        </w:rPr>
        <w:t xml:space="preserve"> (</w:t>
      </w:r>
      <w:r w:rsidRPr="00B016C0">
        <w:rPr>
          <w:rFonts w:ascii="Calibri" w:hAnsi="Calibri" w:cs="Times New Roman"/>
          <w:b/>
        </w:rPr>
        <w:t>corresponding author)</w:t>
      </w:r>
    </w:p>
    <w:p w14:paraId="4203AC89" w14:textId="77777777" w:rsidR="00E12A13" w:rsidRPr="00B016C0" w:rsidRDefault="00E12A13" w:rsidP="00E12A13">
      <w:pPr>
        <w:spacing w:after="0" w:line="480" w:lineRule="auto"/>
        <w:rPr>
          <w:rFonts w:ascii="Calibri" w:hAnsi="Calibri" w:cs="Times New Roman"/>
        </w:rPr>
      </w:pPr>
      <w:r w:rsidRPr="00B016C0">
        <w:rPr>
          <w:rFonts w:ascii="Calibri" w:hAnsi="Calibri" w:cs="Times New Roman"/>
        </w:rPr>
        <w:t>Institute for Choice, University of South Australia</w:t>
      </w:r>
    </w:p>
    <w:p w14:paraId="21FED6CB" w14:textId="77777777" w:rsidR="00E12A13" w:rsidRPr="00B016C0" w:rsidRDefault="00E12A13" w:rsidP="00E12A13">
      <w:pPr>
        <w:spacing w:after="0" w:line="480" w:lineRule="auto"/>
        <w:rPr>
          <w:rFonts w:ascii="Calibri" w:hAnsi="Calibri" w:cs="Times New Roman"/>
        </w:rPr>
      </w:pPr>
      <w:r w:rsidRPr="00B016C0">
        <w:rPr>
          <w:rFonts w:ascii="Calibri" w:hAnsi="Calibri" w:cs="Times New Roman"/>
        </w:rPr>
        <w:t>Level 13, 140 Arthur Street</w:t>
      </w:r>
    </w:p>
    <w:p w14:paraId="4882E71D" w14:textId="77777777" w:rsidR="00E12A13" w:rsidRPr="00B016C0" w:rsidRDefault="00E12A13" w:rsidP="00E12A13">
      <w:pPr>
        <w:spacing w:after="0" w:line="480" w:lineRule="auto"/>
        <w:rPr>
          <w:rFonts w:ascii="Calibri" w:hAnsi="Calibri" w:cs="Times New Roman"/>
        </w:rPr>
      </w:pPr>
      <w:r w:rsidRPr="00B016C0">
        <w:rPr>
          <w:rFonts w:ascii="Calibri" w:hAnsi="Calibri" w:cs="Times New Roman"/>
        </w:rPr>
        <w:t>North Sydney, NSW 2060, Australia</w:t>
      </w:r>
    </w:p>
    <w:p w14:paraId="60E9144E" w14:textId="77777777" w:rsidR="00E12A13" w:rsidRDefault="00E12A13" w:rsidP="00E12A13">
      <w:pPr>
        <w:spacing w:line="480" w:lineRule="auto"/>
      </w:pPr>
      <w:r w:rsidRPr="00B016C0">
        <w:rPr>
          <w:rFonts w:ascii="Calibri" w:hAnsi="Calibri" w:cs="Times New Roman"/>
        </w:rPr>
        <w:t xml:space="preserve">Email: </w:t>
      </w:r>
      <w:hyperlink r:id="rId8" w:history="1">
        <w:r w:rsidRPr="009265A7">
          <w:rPr>
            <w:rStyle w:val="Hyperlink"/>
          </w:rPr>
          <w:t>Ali.Ardeshiri@unisa.edu.au</w:t>
        </w:r>
      </w:hyperlink>
    </w:p>
    <w:p w14:paraId="68BCED31" w14:textId="77777777" w:rsidR="00E12A13" w:rsidRDefault="00E12A13" w:rsidP="00E12A13">
      <w:pPr>
        <w:spacing w:after="0" w:line="480" w:lineRule="auto"/>
        <w:rPr>
          <w:rFonts w:ascii="Calibri" w:hAnsi="Calibri" w:cs="Times New Roman"/>
          <w:b/>
        </w:rPr>
      </w:pPr>
    </w:p>
    <w:p w14:paraId="32E4707B" w14:textId="62FE1CEC" w:rsidR="00E12A13" w:rsidRPr="00B016C0" w:rsidRDefault="00E12A13" w:rsidP="00E12A13">
      <w:pPr>
        <w:spacing w:after="0" w:line="480" w:lineRule="auto"/>
        <w:rPr>
          <w:rFonts w:ascii="Calibri" w:hAnsi="Calibri" w:cs="Times New Roman"/>
        </w:rPr>
      </w:pPr>
      <w:r>
        <w:rPr>
          <w:rFonts w:ascii="Calibri" w:hAnsi="Calibri" w:cs="Times New Roman"/>
          <w:b/>
        </w:rPr>
        <w:t>Joffre Swait</w:t>
      </w:r>
      <w:r w:rsidRPr="00B016C0">
        <w:rPr>
          <w:rFonts w:ascii="Calibri" w:hAnsi="Calibri" w:cs="Times New Roman"/>
          <w:b/>
        </w:rPr>
        <w:t xml:space="preserve"> </w:t>
      </w:r>
    </w:p>
    <w:p w14:paraId="00BBE5F2" w14:textId="77777777" w:rsidR="00E12A13" w:rsidRPr="00B016C0" w:rsidRDefault="00E12A13" w:rsidP="00E12A13">
      <w:pPr>
        <w:spacing w:after="0" w:line="480" w:lineRule="auto"/>
        <w:rPr>
          <w:rFonts w:ascii="Calibri" w:hAnsi="Calibri" w:cs="Times New Roman"/>
        </w:rPr>
      </w:pPr>
      <w:r w:rsidRPr="00B016C0">
        <w:rPr>
          <w:rFonts w:ascii="Calibri" w:hAnsi="Calibri" w:cs="Times New Roman"/>
        </w:rPr>
        <w:t>Institute for Choice, University of South Australia</w:t>
      </w:r>
    </w:p>
    <w:p w14:paraId="43711E6D" w14:textId="77777777" w:rsidR="00E12A13" w:rsidRPr="00B016C0" w:rsidRDefault="00E12A13" w:rsidP="00E12A13">
      <w:pPr>
        <w:spacing w:after="0" w:line="480" w:lineRule="auto"/>
        <w:rPr>
          <w:rFonts w:ascii="Calibri" w:hAnsi="Calibri" w:cs="Times New Roman"/>
        </w:rPr>
      </w:pPr>
      <w:r w:rsidRPr="00B016C0">
        <w:rPr>
          <w:rFonts w:ascii="Calibri" w:hAnsi="Calibri" w:cs="Times New Roman"/>
        </w:rPr>
        <w:t>Level 13, 140 Arthur Street</w:t>
      </w:r>
    </w:p>
    <w:p w14:paraId="65A90733" w14:textId="77777777" w:rsidR="00E12A13" w:rsidRPr="00B016C0" w:rsidRDefault="00E12A13" w:rsidP="00E12A13">
      <w:pPr>
        <w:spacing w:after="0" w:line="480" w:lineRule="auto"/>
        <w:rPr>
          <w:rFonts w:ascii="Calibri" w:hAnsi="Calibri" w:cs="Times New Roman"/>
        </w:rPr>
      </w:pPr>
      <w:r w:rsidRPr="00B016C0">
        <w:rPr>
          <w:rFonts w:ascii="Calibri" w:hAnsi="Calibri" w:cs="Times New Roman"/>
        </w:rPr>
        <w:t>North Sydney, NSW 2060, Australia</w:t>
      </w:r>
    </w:p>
    <w:p w14:paraId="42832070" w14:textId="104828C9" w:rsidR="00E12A13" w:rsidRPr="00CF6CAA" w:rsidRDefault="00E12A13" w:rsidP="00E12A13">
      <w:pPr>
        <w:spacing w:line="480" w:lineRule="auto"/>
        <w:rPr>
          <w:b/>
          <w:bCs/>
          <w:sz w:val="28"/>
          <w:szCs w:val="28"/>
        </w:rPr>
      </w:pPr>
      <w:r w:rsidRPr="00B016C0">
        <w:rPr>
          <w:rFonts w:ascii="Calibri" w:hAnsi="Calibri" w:cs="Times New Roman"/>
        </w:rPr>
        <w:t xml:space="preserve">Email: </w:t>
      </w:r>
      <w:hyperlink r:id="rId9" w:history="1">
        <w:r w:rsidRPr="00155FB6">
          <w:rPr>
            <w:rStyle w:val="Hyperlink"/>
          </w:rPr>
          <w:t>Joffre.Swait@unisa.edu.au</w:t>
        </w:r>
      </w:hyperlink>
      <w:r>
        <w:rPr>
          <w:rFonts w:ascii="Calibri" w:hAnsi="Calibri" w:cs="Times New Roman"/>
        </w:rPr>
        <w:t xml:space="preserve"> </w:t>
      </w:r>
    </w:p>
    <w:p w14:paraId="302BEF9D" w14:textId="687E8AA4" w:rsidR="00E12A13" w:rsidRPr="00E12A13" w:rsidRDefault="00E12A13" w:rsidP="00100D6E">
      <w:pPr>
        <w:jc w:val="both"/>
        <w:rPr>
          <w:b/>
          <w:bCs/>
        </w:rPr>
      </w:pPr>
      <w:r>
        <w:br w:type="column"/>
      </w:r>
      <w:r w:rsidRPr="00E12A13">
        <w:rPr>
          <w:b/>
          <w:bCs/>
          <w:sz w:val="36"/>
          <w:szCs w:val="36"/>
        </w:rPr>
        <w:lastRenderedPageBreak/>
        <w:t>Abstract</w:t>
      </w:r>
    </w:p>
    <w:p w14:paraId="2828406B" w14:textId="07322490" w:rsidR="0044324F" w:rsidRPr="007A1EA7" w:rsidRDefault="00CF6CAA" w:rsidP="0050425B">
      <w:pPr>
        <w:jc w:val="both"/>
      </w:pPr>
      <w:r>
        <w:t>Australia is one the largest exporter</w:t>
      </w:r>
      <w:r w:rsidR="00154828">
        <w:t xml:space="preserve">s </w:t>
      </w:r>
      <w:r>
        <w:t>of beef and beef products to</w:t>
      </w:r>
      <w:r w:rsidR="00154828">
        <w:t xml:space="preserve"> the </w:t>
      </w:r>
      <w:r>
        <w:t>United States</w:t>
      </w:r>
      <w:r w:rsidR="00A06E81">
        <w:t xml:space="preserve"> </w:t>
      </w:r>
      <w:r w:rsidR="00A06E81">
        <w:fldChar w:fldCharType="begin"/>
      </w:r>
      <w:r w:rsidR="00A06E81">
        <w:instrText xml:space="preserve"> ADDIN EN.CITE &lt;EndNote&gt;&lt;Cite&gt;&lt;Author&gt;Haley&lt;/Author&gt;&lt;Year&gt;2017&lt;/Year&gt;&lt;RecNum&gt;1821&lt;/RecNum&gt;&lt;DisplayText&gt;(Haley &amp;amp; Jones, 2017)&lt;/DisplayText&gt;&lt;record&gt;&lt;rec-number&gt;1821&lt;/rec-number&gt;&lt;foreign-keys&gt;&lt;key app="EN" db-id="ax99aapzhvfw0lezre5xp5sg0fvt99etp9zv" timestamp="1504846348"&gt;1821&lt;/key&gt;&lt;/foreign-keys&gt;&lt;ref-type name="Report"&gt;27&lt;/ref-type&gt;&lt;contributors&gt;&lt;authors&gt;&lt;author&gt;Haley, M&lt;/author&gt;&lt;author&gt;Jones, K&lt;/author&gt;&lt;/authors&gt;&lt;/contributors&gt;&lt;titles&gt;&lt;title&gt;Livestock, Dairy, and Poultry Outlook&lt;/title&gt;&lt;/titles&gt;&lt;pages&gt;20&lt;/pages&gt;&lt;dates&gt;&lt;year&gt;2017&lt;/year&gt;&lt;/dates&gt;&lt;pub-location&gt;Economic Research Service&lt;/pub-location&gt;&lt;publisher&gt;United States Department of Agriculture&lt;/publisher&gt;&lt;urls&gt;&lt;related-urls&gt;&lt;url&gt;https://www.ers.usda.gov/webdocs/publications/84797/ldp-m-278.pdf?v=42963&lt;/url&gt;&lt;/related-urls&gt;&lt;/urls&gt;&lt;/record&gt;&lt;/Cite&gt;&lt;/EndNote&gt;</w:instrText>
      </w:r>
      <w:r w:rsidR="00A06E81">
        <w:fldChar w:fldCharType="separate"/>
      </w:r>
      <w:r w:rsidR="00A06E81">
        <w:rPr>
          <w:noProof/>
        </w:rPr>
        <w:t>(Haley &amp; Jones, 2017)</w:t>
      </w:r>
      <w:r w:rsidR="00A06E81">
        <w:fldChar w:fldCharType="end"/>
      </w:r>
      <w:r w:rsidR="00761708">
        <w:t xml:space="preserve">. </w:t>
      </w:r>
      <w:r w:rsidR="00761708" w:rsidRPr="00761708">
        <w:t>A better understanding</w:t>
      </w:r>
      <w:r w:rsidR="00761708">
        <w:t xml:space="preserve"> </w:t>
      </w:r>
      <w:r w:rsidR="00761708" w:rsidRPr="00761708">
        <w:t xml:space="preserve">of </w:t>
      </w:r>
      <w:r w:rsidR="00761708">
        <w:t>the American</w:t>
      </w:r>
      <w:r w:rsidR="00761708" w:rsidRPr="00761708">
        <w:t xml:space="preserve"> demand for </w:t>
      </w:r>
      <w:r w:rsidR="00761708">
        <w:t xml:space="preserve">beef </w:t>
      </w:r>
      <w:r w:rsidR="00761708" w:rsidRPr="00761708">
        <w:t>is important</w:t>
      </w:r>
      <w:r w:rsidR="00100D6E">
        <w:t xml:space="preserve"> since</w:t>
      </w:r>
      <w:r w:rsidR="00761708">
        <w:t xml:space="preserve"> Australia </w:t>
      </w:r>
      <w:r w:rsidR="00100D6E">
        <w:t xml:space="preserve">is facing </w:t>
      </w:r>
      <w:r w:rsidR="00761708">
        <w:t>strong competition from Canada and New Zeal</w:t>
      </w:r>
      <w:r w:rsidR="00100D6E">
        <w:t xml:space="preserve">and in the beef market. </w:t>
      </w:r>
      <w:r w:rsidR="0044324F" w:rsidRPr="007A1EA7">
        <w:t xml:space="preserve">We applied a discrete choice experiment to investigate </w:t>
      </w:r>
      <w:r w:rsidR="0044324F">
        <w:t xml:space="preserve">946 American </w:t>
      </w:r>
      <w:r w:rsidR="0044324F" w:rsidRPr="007A1EA7">
        <w:t xml:space="preserve">consumer preferences and willingness-to-pay (WTP) for different beef products. Consumers were presented with a novel experiment in which they indicated “how many” they would purchase for </w:t>
      </w:r>
      <w:r w:rsidR="0044324F">
        <w:t>ground</w:t>
      </w:r>
      <w:r w:rsidR="0044324F" w:rsidRPr="007A1EA7">
        <w:t xml:space="preserve">, diced, roast, and </w:t>
      </w:r>
      <w:r w:rsidR="0044324F">
        <w:t>six</w:t>
      </w:r>
      <w:r w:rsidR="0044324F" w:rsidRPr="007A1EA7">
        <w:t xml:space="preserve"> cuts of steaks (</w:t>
      </w:r>
      <w:r w:rsidR="0044324F">
        <w:t>sirloin</w:t>
      </w:r>
      <w:r w:rsidR="0044324F" w:rsidRPr="007A1EA7">
        <w:t xml:space="preserve">, </w:t>
      </w:r>
      <w:r w:rsidR="0044324F">
        <w:t>tenderloin</w:t>
      </w:r>
      <w:r w:rsidR="0044324F" w:rsidRPr="007A1EA7">
        <w:t xml:space="preserve">, </w:t>
      </w:r>
      <w:r w:rsidR="0044324F">
        <w:t>flank, flap, New York and cowboy/rib-eye</w:t>
      </w:r>
      <w:r w:rsidR="0044324F" w:rsidRPr="007A1EA7">
        <w:t xml:space="preserve">). </w:t>
      </w:r>
    </w:p>
    <w:p w14:paraId="0313C115" w14:textId="23CAE5F2" w:rsidR="00100D6E" w:rsidRDefault="0044324F" w:rsidP="004E0B59">
      <w:pPr>
        <w:jc w:val="both"/>
      </w:pPr>
      <w:r>
        <w:t>The results from a scaled adjusted ordered logit model showed</w:t>
      </w:r>
      <w:r w:rsidRPr="007A1EA7">
        <w:t xml:space="preserve"> that </w:t>
      </w:r>
      <w:r w:rsidR="004E0B59">
        <w:t xml:space="preserve">after price, </w:t>
      </w:r>
      <w:r w:rsidRPr="007A1EA7">
        <w:t xml:space="preserve">cues related to </w:t>
      </w:r>
      <w:r>
        <w:t xml:space="preserve">safety </w:t>
      </w:r>
      <w:r w:rsidRPr="007A1EA7">
        <w:t>option purchases</w:t>
      </w:r>
      <w:r>
        <w:t xml:space="preserve"> such as certified logo,</w:t>
      </w:r>
      <w:r w:rsidR="004E0B59">
        <w:t xml:space="preserve"> type of packaging,</w:t>
      </w:r>
      <w:r>
        <w:t xml:space="preserve"> antibiotic free</w:t>
      </w:r>
      <w:r w:rsidR="004E0B59">
        <w:t xml:space="preserve"> and</w:t>
      </w:r>
      <w:r>
        <w:t xml:space="preserve"> organic</w:t>
      </w:r>
      <w:r w:rsidR="004E0B59">
        <w:t xml:space="preserve"> products</w:t>
      </w:r>
      <w:r w:rsidRPr="007A1EA7">
        <w:t xml:space="preserve"> play a stronger influential role on </w:t>
      </w:r>
      <w:r w:rsidR="004E0B59">
        <w:t>American</w:t>
      </w:r>
      <w:r w:rsidRPr="007A1EA7">
        <w:t xml:space="preserve"> </w:t>
      </w:r>
      <w:r w:rsidR="004E0B59" w:rsidRPr="007A1EA7">
        <w:t>consumers’</w:t>
      </w:r>
      <w:r w:rsidRPr="007A1EA7">
        <w:t xml:space="preserve"> decision making</w:t>
      </w:r>
      <w:r w:rsidR="004E0B59">
        <w:t xml:space="preserve"> (</w:t>
      </w:r>
      <w:r w:rsidR="00154828">
        <w:t>e</w:t>
      </w:r>
      <w:r w:rsidR="004E0B59">
        <w:t xml:space="preserve">specially in summer where the </w:t>
      </w:r>
      <w:r w:rsidR="004E0B59" w:rsidRPr="00C27399">
        <w:t>opportunities for foodborne bacteria to thrive</w:t>
      </w:r>
      <w:r w:rsidR="004E0B59">
        <w:t xml:space="preserve"> in warm weather is higher)</w:t>
      </w:r>
      <w:r w:rsidRPr="007A1EA7">
        <w:t xml:space="preserve"> compared to other beef attributes.</w:t>
      </w:r>
    </w:p>
    <w:p w14:paraId="6203AB9D" w14:textId="331FDF04" w:rsidR="004E0B59" w:rsidRDefault="004E0B59" w:rsidP="00F53782">
      <w:pPr>
        <w:jc w:val="both"/>
      </w:pPr>
      <w:r>
        <w:t xml:space="preserve">Furthermore, on average </w:t>
      </w:r>
      <w:r w:rsidR="00F53782">
        <w:t>US consumers</w:t>
      </w:r>
      <w:r>
        <w:t xml:space="preserve"> purchase diced and roast products more often in winter</w:t>
      </w:r>
      <w:r w:rsidR="003207CC">
        <w:t xml:space="preserve"> “as a slow co</w:t>
      </w:r>
      <w:r w:rsidR="00154828">
        <w:t>o</w:t>
      </w:r>
      <w:r w:rsidR="003207CC">
        <w:t>ked season”</w:t>
      </w:r>
      <w:r>
        <w:t xml:space="preserve"> than in summer whereas New York strip and flank steak are more popular in summer</w:t>
      </w:r>
      <w:r w:rsidR="003207CC">
        <w:t xml:space="preserve"> as “the grilling season”</w:t>
      </w:r>
      <w:r>
        <w:t xml:space="preserve"> than in winter.  </w:t>
      </w:r>
    </w:p>
    <w:p w14:paraId="59BA8904" w14:textId="7439D581" w:rsidR="00100D6E" w:rsidRDefault="003207CC" w:rsidP="00F53782">
      <w:pPr>
        <w:jc w:val="both"/>
      </w:pPr>
      <w:r w:rsidRPr="007A1EA7">
        <w:rPr>
          <w:rFonts w:cstheme="minorHAnsi"/>
          <w:szCs w:val="24"/>
        </w:rPr>
        <w:t>Finally, this study provides managerial and policy implication and recommendations</w:t>
      </w:r>
      <w:r w:rsidRPr="00100D6E">
        <w:t xml:space="preserve"> </w:t>
      </w:r>
      <w:r w:rsidR="00100D6E" w:rsidRPr="00100D6E">
        <w:t>to help</w:t>
      </w:r>
      <w:r w:rsidR="00100D6E">
        <w:t xml:space="preserve"> Australian</w:t>
      </w:r>
      <w:r w:rsidR="00100D6E" w:rsidRPr="00100D6E">
        <w:t xml:space="preserve"> exporte</w:t>
      </w:r>
      <w:r w:rsidR="00100D6E">
        <w:t xml:space="preserve">rs to better understand </w:t>
      </w:r>
      <w:r w:rsidR="00F53782">
        <w:t>US consumer</w:t>
      </w:r>
      <w:r w:rsidR="00100D6E" w:rsidRPr="00100D6E">
        <w:t xml:space="preserve"> preferences</w:t>
      </w:r>
      <w:r w:rsidR="00100D6E">
        <w:t xml:space="preserve"> </w:t>
      </w:r>
      <w:r w:rsidR="00100D6E" w:rsidRPr="00100D6E">
        <w:t xml:space="preserve">for </w:t>
      </w:r>
      <w:r w:rsidR="00100D6E">
        <w:t>beef</w:t>
      </w:r>
      <w:r w:rsidR="00100D6E" w:rsidRPr="00100D6E">
        <w:t xml:space="preserve"> through an understanding of seasonal</w:t>
      </w:r>
      <w:r w:rsidR="00100D6E">
        <w:t xml:space="preserve"> effects on demand for this good.</w:t>
      </w:r>
    </w:p>
    <w:p w14:paraId="642738F7" w14:textId="77777777" w:rsidR="00AC728D" w:rsidRDefault="00AC728D" w:rsidP="00100D6E">
      <w:pPr>
        <w:jc w:val="both"/>
      </w:pPr>
    </w:p>
    <w:p w14:paraId="4FC145C1" w14:textId="77777777" w:rsidR="00AC728D" w:rsidRPr="007A1EA7" w:rsidRDefault="00AC728D" w:rsidP="00AC728D">
      <w:pPr>
        <w:rPr>
          <w:rFonts w:eastAsia="Times New Roman" w:cstheme="minorHAnsi"/>
          <w:b/>
          <w:sz w:val="28"/>
          <w:szCs w:val="28"/>
        </w:rPr>
      </w:pPr>
      <w:r w:rsidRPr="007A1EA7">
        <w:rPr>
          <w:rFonts w:eastAsia="Times New Roman" w:cstheme="minorHAnsi"/>
          <w:b/>
          <w:sz w:val="28"/>
          <w:szCs w:val="28"/>
        </w:rPr>
        <w:t>Keywords</w:t>
      </w:r>
    </w:p>
    <w:p w14:paraId="449DD7C7" w14:textId="4A3A9CF1" w:rsidR="00AC728D" w:rsidRPr="007A1EA7" w:rsidRDefault="00AC728D" w:rsidP="00280992">
      <w:pPr>
        <w:rPr>
          <w:rFonts w:eastAsia="Times New Roman" w:cstheme="minorHAnsi"/>
          <w:szCs w:val="24"/>
        </w:rPr>
      </w:pPr>
      <w:r w:rsidRPr="007A1EA7">
        <w:rPr>
          <w:rFonts w:eastAsia="Times New Roman" w:cstheme="minorHAnsi"/>
          <w:szCs w:val="24"/>
        </w:rPr>
        <w:t>Discrete Choice Experiments, Product Appearance, Labelling Information, I</w:t>
      </w:r>
      <w:r w:rsidRPr="007A1EA7">
        <w:t>nformation Cues</w:t>
      </w:r>
      <w:r w:rsidRPr="007A1EA7">
        <w:rPr>
          <w:rFonts w:eastAsia="Times New Roman" w:cstheme="minorHAnsi"/>
          <w:szCs w:val="24"/>
        </w:rPr>
        <w:t>, Beef Preference</w:t>
      </w:r>
      <w:r>
        <w:rPr>
          <w:rFonts w:eastAsia="Times New Roman" w:cstheme="minorHAnsi"/>
          <w:szCs w:val="24"/>
        </w:rPr>
        <w:t>, Ordered logit, Seasonality effect</w:t>
      </w:r>
    </w:p>
    <w:p w14:paraId="766BBEE3" w14:textId="77777777" w:rsidR="00AC728D" w:rsidRDefault="00AC728D" w:rsidP="00100D6E">
      <w:pPr>
        <w:jc w:val="both"/>
      </w:pPr>
    </w:p>
    <w:p w14:paraId="1E870340" w14:textId="705EAEB6" w:rsidR="00100D6E" w:rsidRPr="00585A78" w:rsidRDefault="00F2764C" w:rsidP="00C35A4C">
      <w:pPr>
        <w:pStyle w:val="Heading1"/>
        <w:numPr>
          <w:ilvl w:val="0"/>
          <w:numId w:val="13"/>
        </w:numPr>
        <w:spacing w:before="120"/>
        <w:rPr>
          <w:color w:val="auto"/>
        </w:rPr>
      </w:pPr>
      <w:r>
        <w:rPr>
          <w:b w:val="0"/>
          <w:bCs w:val="0"/>
          <w:sz w:val="28"/>
          <w:szCs w:val="28"/>
        </w:rPr>
        <w:br w:type="column"/>
      </w:r>
      <w:r w:rsidR="00100D6E" w:rsidRPr="00585A78">
        <w:rPr>
          <w:color w:val="auto"/>
        </w:rPr>
        <w:t>Introduction</w:t>
      </w:r>
    </w:p>
    <w:p w14:paraId="3C948099" w14:textId="577B2612" w:rsidR="00443B9C" w:rsidRDefault="00154828" w:rsidP="00443B9C">
      <w:pPr>
        <w:jc w:val="both"/>
        <w:rPr>
          <w:sz w:val="23"/>
          <w:szCs w:val="23"/>
        </w:rPr>
      </w:pPr>
      <w:r>
        <w:t xml:space="preserve">The </w:t>
      </w:r>
      <w:r w:rsidR="00100D6E">
        <w:t>United States</w:t>
      </w:r>
      <w:r>
        <w:t xml:space="preserve"> (US)</w:t>
      </w:r>
      <w:r w:rsidR="00100D6E">
        <w:t xml:space="preserve"> is an important importer of Australian </w:t>
      </w:r>
      <w:r>
        <w:t>m</w:t>
      </w:r>
      <w:r w:rsidR="00100D6E">
        <w:t xml:space="preserve">eat. In terms of </w:t>
      </w:r>
      <w:r>
        <w:t>v</w:t>
      </w:r>
      <w:r w:rsidR="00100D6E">
        <w:t xml:space="preserve">alue </w:t>
      </w:r>
      <w:r w:rsidR="00136A20">
        <w:t xml:space="preserve">in </w:t>
      </w:r>
      <w:r w:rsidR="00100D6E">
        <w:t>201</w:t>
      </w:r>
      <w:r w:rsidR="00136A20">
        <w:t>6</w:t>
      </w:r>
      <w:r w:rsidR="00100D6E">
        <w:t>,</w:t>
      </w:r>
      <w:r w:rsidR="00136A20">
        <w:t xml:space="preserve"> </w:t>
      </w:r>
      <w:r w:rsidR="00100D6E">
        <w:t>2</w:t>
      </w:r>
      <w:r w:rsidR="00136A20">
        <w:t>4</w:t>
      </w:r>
      <w:r w:rsidR="00100D6E">
        <w:t xml:space="preserve">% of </w:t>
      </w:r>
      <w:r w:rsidR="00136A20">
        <w:t xml:space="preserve">Australian exports of beef were shipped to </w:t>
      </w:r>
      <w:r>
        <w:t xml:space="preserve">the </w:t>
      </w:r>
      <w:r w:rsidR="00136A20">
        <w:t>United States</w:t>
      </w:r>
      <w:r w:rsidR="00672D81">
        <w:t xml:space="preserve"> and had a value of AUS$1.7 billion. This value is the second largest after Japan with 26% of Australian exports of beef valued at AUS$1.8 billion </w:t>
      </w:r>
      <w:r w:rsidR="00672D81">
        <w:fldChar w:fldCharType="begin"/>
      </w:r>
      <w:r w:rsidR="00672D81">
        <w:instrText xml:space="preserve"> ADDIN EN.CITE &lt;EndNote&gt;&lt;Cite&gt;&lt;Author&gt;Meat &amp;amp; Livestock Australia&lt;/Author&gt;&lt;Year&gt;2017&lt;/Year&gt;&lt;RecNum&gt;1822&lt;/RecNum&gt;&lt;DisplayText&gt;(Meat &amp;amp; Livestock Australia, 2017)&lt;/DisplayText&gt;&lt;record&gt;&lt;rec-number&gt;1822&lt;/rec-number&gt;&lt;foreign-keys&gt;&lt;key app="EN" db-id="ax99aapzhvfw0lezre5xp5sg0fvt99etp9zv" timestamp="1505089924"&gt;1822&lt;/key&gt;&lt;/foreign-keys&gt;&lt;ref-type name="Dataset"&gt;59&lt;/ref-type&gt;&lt;contributors&gt;&lt;authors&gt;&lt;author&gt;Meat &amp;amp; Livestock Australia, MLA;&lt;/author&gt;&lt;/authors&gt;&lt;secondary-authors&gt;&lt;author&gt;Reproduced courtesy of Meat &amp;amp; Livestock Australia Limited, &lt;/author&gt;&lt;/secondary-authors&gt;&lt;/contributors&gt;&lt;titles&gt;&lt;title&gt;Australia - Beef export value - Calendar year&lt;/title&gt;&lt;/titles&gt;&lt;dates&gt;&lt;year&gt;2017&lt;/year&gt;&lt;pub-dates&gt;&lt;date&gt;11-09-2017&lt;/date&gt;&lt;/pub-dates&gt;&lt;/dates&gt;&lt;urls&gt;&lt;related-urls&gt;&lt;url&gt;http://statistics.mla.com.au/Report/RunReport/45392dd9-4eae-426b-80e2-09993a85834c&lt;/url&gt;&lt;/related-urls&gt;&lt;/urls&gt;&lt;/record&gt;&lt;/Cite&gt;&lt;/EndNote&gt;</w:instrText>
      </w:r>
      <w:r w:rsidR="00672D81">
        <w:fldChar w:fldCharType="separate"/>
      </w:r>
      <w:r w:rsidR="00672D81">
        <w:rPr>
          <w:noProof/>
        </w:rPr>
        <w:t>(Meat &amp; Livestock Australia, 2017)</w:t>
      </w:r>
      <w:r w:rsidR="00672D81">
        <w:fldChar w:fldCharType="end"/>
      </w:r>
      <w:r w:rsidR="00672D81">
        <w:t>.</w:t>
      </w:r>
      <w:r w:rsidR="00D9775E">
        <w:t xml:space="preserve"> </w:t>
      </w:r>
      <w:r w:rsidR="00D9775E" w:rsidRPr="00D9775E">
        <w:t xml:space="preserve">A better understanding of </w:t>
      </w:r>
      <w:r w:rsidR="00D9775E">
        <w:t>American</w:t>
      </w:r>
      <w:r w:rsidR="00D9775E" w:rsidRPr="00D9775E">
        <w:t xml:space="preserve"> demand for</w:t>
      </w:r>
      <w:r w:rsidR="00D9775E">
        <w:t xml:space="preserve"> beef is important </w:t>
      </w:r>
      <w:r>
        <w:t xml:space="preserve">as </w:t>
      </w:r>
      <w:r w:rsidR="00D9775E">
        <w:t xml:space="preserve">Australia faces strong competition from Canada and New Zealand in the </w:t>
      </w:r>
      <w:r>
        <w:t xml:space="preserve">US </w:t>
      </w:r>
      <w:r w:rsidR="00D9775E">
        <w:t xml:space="preserve">beef market. </w:t>
      </w:r>
      <w:r>
        <w:t>I</w:t>
      </w:r>
      <w:r w:rsidR="00D9775E">
        <w:t xml:space="preserve">n 2016 </w:t>
      </w:r>
      <w:r w:rsidR="00B71195">
        <w:t xml:space="preserve">it was reported that </w:t>
      </w:r>
      <w:r w:rsidR="00D9775E">
        <w:t xml:space="preserve">Australia </w:t>
      </w:r>
      <w:r w:rsidR="00B71195">
        <w:t xml:space="preserve">was ranked </w:t>
      </w:r>
      <w:r>
        <w:t xml:space="preserve">number </w:t>
      </w:r>
      <w:r w:rsidR="00B71195">
        <w:t xml:space="preserve">one in exporting </w:t>
      </w:r>
      <w:r w:rsidR="00D9775E">
        <w:t xml:space="preserve">beef </w:t>
      </w:r>
      <w:r w:rsidR="00B71195">
        <w:t xml:space="preserve">and veal to </w:t>
      </w:r>
      <w:r>
        <w:t xml:space="preserve">the </w:t>
      </w:r>
      <w:r w:rsidR="00B71195">
        <w:t>United States</w:t>
      </w:r>
      <w:r>
        <w:t>. H</w:t>
      </w:r>
      <w:r w:rsidR="00FE0379">
        <w:t>owever</w:t>
      </w:r>
      <w:r w:rsidR="00B71AE6">
        <w:t>,</w:t>
      </w:r>
      <w:r w:rsidR="00FE0379">
        <w:t xml:space="preserve"> in the first-half 2017</w:t>
      </w:r>
      <w:r w:rsidR="00D9775E">
        <w:t xml:space="preserve"> </w:t>
      </w:r>
      <w:r w:rsidR="00FE0379">
        <w:t xml:space="preserve">Australia has relatively exported less </w:t>
      </w:r>
      <w:r w:rsidR="00B71AE6">
        <w:t>beef</w:t>
      </w:r>
      <w:r w:rsidR="00FE0379">
        <w:t xml:space="preserve"> then its competitors and </w:t>
      </w:r>
      <w:r w:rsidR="00B71AE6">
        <w:t xml:space="preserve">the exported carcass weight </w:t>
      </w:r>
      <w:r w:rsidR="00FE0379">
        <w:t>has decline</w:t>
      </w:r>
      <w:r w:rsidR="00B71AE6">
        <w:t>d by 34%</w:t>
      </w:r>
      <w:r w:rsidR="00FE0379">
        <w:t xml:space="preserve"> in comparison with </w:t>
      </w:r>
      <w:r w:rsidR="00B71AE6">
        <w:t xml:space="preserve">the </w:t>
      </w:r>
      <w:r w:rsidR="00FE0379">
        <w:t xml:space="preserve">first half of 2016. </w:t>
      </w:r>
      <w:r w:rsidR="00CC440E">
        <w:t>Thus, it is prudent to have a better understanding of American consumers’ preferences if Australia is to continue to expand export</w:t>
      </w:r>
      <w:r>
        <w:t>ing</w:t>
      </w:r>
      <w:r w:rsidR="00CC440E">
        <w:t xml:space="preserve"> beef to this important market.</w:t>
      </w:r>
      <w:r w:rsidR="00443B9C" w:rsidRPr="00443B9C">
        <w:rPr>
          <w:sz w:val="23"/>
          <w:szCs w:val="23"/>
        </w:rPr>
        <w:t xml:space="preserve"> </w:t>
      </w:r>
      <w:r w:rsidR="00443B9C" w:rsidRPr="0061646F">
        <w:rPr>
          <w:sz w:val="23"/>
          <w:szCs w:val="23"/>
        </w:rPr>
        <w:t xml:space="preserve">This paper contributes to our understanding of how </w:t>
      </w:r>
      <w:r w:rsidR="00443B9C">
        <w:rPr>
          <w:sz w:val="23"/>
          <w:szCs w:val="23"/>
        </w:rPr>
        <w:t xml:space="preserve">American </w:t>
      </w:r>
      <w:r w:rsidR="00443B9C" w:rsidRPr="0061646F">
        <w:rPr>
          <w:sz w:val="23"/>
          <w:szCs w:val="23"/>
        </w:rPr>
        <w:t>consumers value judgement</w:t>
      </w:r>
      <w:r>
        <w:rPr>
          <w:sz w:val="23"/>
          <w:szCs w:val="23"/>
        </w:rPr>
        <w:t>s</w:t>
      </w:r>
      <w:r w:rsidR="00443B9C" w:rsidRPr="0061646F">
        <w:rPr>
          <w:sz w:val="23"/>
          <w:szCs w:val="23"/>
        </w:rPr>
        <w:t xml:space="preserve"> for beef products are formed by studying consumers’ decision making over intrinsic and extrinsic information cues on several beef products</w:t>
      </w:r>
      <w:r w:rsidR="00443B9C">
        <w:rPr>
          <w:sz w:val="23"/>
          <w:szCs w:val="23"/>
        </w:rPr>
        <w:t xml:space="preserve"> for winter and summer hypothetical scenarios</w:t>
      </w:r>
      <w:r w:rsidR="00443B9C" w:rsidRPr="0061646F">
        <w:rPr>
          <w:sz w:val="23"/>
          <w:szCs w:val="23"/>
        </w:rPr>
        <w:t>.</w:t>
      </w:r>
    </w:p>
    <w:p w14:paraId="281638F6" w14:textId="339EC453" w:rsidR="00FE0379" w:rsidRPr="00B71AE6" w:rsidRDefault="00FE0379" w:rsidP="00443B9C">
      <w:pPr>
        <w:jc w:val="both"/>
        <w:rPr>
          <w:i/>
          <w:iCs/>
          <w:sz w:val="24"/>
          <w:szCs w:val="24"/>
        </w:rPr>
      </w:pPr>
      <w:r>
        <w:t xml:space="preserve"> </w:t>
      </w:r>
      <w:r w:rsidRPr="00B71AE6">
        <w:rPr>
          <w:b/>
          <w:bCs/>
          <w:i/>
          <w:iCs/>
          <w:sz w:val="24"/>
          <w:szCs w:val="24"/>
        </w:rPr>
        <w:t xml:space="preserve">Figure </w:t>
      </w:r>
      <w:r w:rsidRPr="00B71AE6">
        <w:rPr>
          <w:b/>
          <w:bCs/>
          <w:i/>
          <w:iCs/>
          <w:sz w:val="24"/>
          <w:szCs w:val="24"/>
        </w:rPr>
        <w:fldChar w:fldCharType="begin"/>
      </w:r>
      <w:r w:rsidRPr="00B71AE6">
        <w:rPr>
          <w:b/>
          <w:bCs/>
          <w:i/>
          <w:iCs/>
          <w:sz w:val="24"/>
          <w:szCs w:val="24"/>
        </w:rPr>
        <w:instrText xml:space="preserve"> SEQ Figure \* ARABIC </w:instrText>
      </w:r>
      <w:r w:rsidRPr="00B71AE6">
        <w:rPr>
          <w:b/>
          <w:bCs/>
          <w:i/>
          <w:iCs/>
          <w:sz w:val="24"/>
          <w:szCs w:val="24"/>
        </w:rPr>
        <w:fldChar w:fldCharType="separate"/>
      </w:r>
      <w:r w:rsidR="002830C7">
        <w:rPr>
          <w:b/>
          <w:bCs/>
          <w:i/>
          <w:iCs/>
          <w:noProof/>
          <w:sz w:val="24"/>
          <w:szCs w:val="24"/>
        </w:rPr>
        <w:t>1</w:t>
      </w:r>
      <w:r w:rsidRPr="00B71AE6">
        <w:rPr>
          <w:b/>
          <w:bCs/>
          <w:i/>
          <w:iCs/>
          <w:sz w:val="24"/>
          <w:szCs w:val="24"/>
        </w:rPr>
        <w:fldChar w:fldCharType="end"/>
      </w:r>
      <w:r w:rsidRPr="00B71AE6">
        <w:rPr>
          <w:b/>
          <w:bCs/>
          <w:i/>
          <w:iCs/>
          <w:sz w:val="24"/>
          <w:szCs w:val="24"/>
        </w:rPr>
        <w:t>:</w:t>
      </w:r>
      <w:r w:rsidR="007C3FF8">
        <w:rPr>
          <w:b/>
          <w:bCs/>
          <w:i/>
          <w:iCs/>
          <w:sz w:val="24"/>
          <w:szCs w:val="24"/>
        </w:rPr>
        <w:t xml:space="preserve"> </w:t>
      </w:r>
      <w:r w:rsidR="007C3FF8" w:rsidRPr="00B11D5F">
        <w:rPr>
          <w:i/>
          <w:iCs/>
          <w:sz w:val="24"/>
          <w:szCs w:val="24"/>
        </w:rPr>
        <w:t xml:space="preserve">U.S. </w:t>
      </w:r>
      <w:r w:rsidR="00B71AE6" w:rsidRPr="00B11D5F">
        <w:rPr>
          <w:i/>
          <w:iCs/>
          <w:sz w:val="24"/>
          <w:szCs w:val="24"/>
        </w:rPr>
        <w:t>b</w:t>
      </w:r>
      <w:r w:rsidR="00B71AE6" w:rsidRPr="00B71AE6">
        <w:rPr>
          <w:i/>
          <w:iCs/>
          <w:sz w:val="24"/>
          <w:szCs w:val="24"/>
        </w:rPr>
        <w:t>eef and veal export</w:t>
      </w:r>
      <w:r w:rsidR="003F1174">
        <w:rPr>
          <w:i/>
          <w:iCs/>
          <w:sz w:val="24"/>
          <w:szCs w:val="24"/>
        </w:rPr>
        <w:t xml:space="preserve"> – carcass weight (</w:t>
      </w:r>
      <w:r w:rsidR="003F1174" w:rsidRPr="003F1174">
        <w:rPr>
          <w:sz w:val="24"/>
          <w:szCs w:val="24"/>
        </w:rPr>
        <w:t>million pounds</w:t>
      </w:r>
      <w:r w:rsidR="003F1174">
        <w:rPr>
          <w:i/>
          <w:iCs/>
          <w:sz w:val="24"/>
          <w:szCs w:val="24"/>
        </w:rPr>
        <w:t>)</w:t>
      </w:r>
    </w:p>
    <w:p w14:paraId="779404DD" w14:textId="77777777" w:rsidR="00100D6E" w:rsidRDefault="00FE0379" w:rsidP="00B71195">
      <w:pPr>
        <w:jc w:val="center"/>
      </w:pPr>
      <w:r>
        <w:rPr>
          <w:noProof/>
          <w:lang w:eastAsia="en-AU"/>
        </w:rPr>
        <w:drawing>
          <wp:inline distT="0" distB="0" distL="0" distR="0" wp14:anchorId="052C8B63" wp14:editId="54E28B2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8B87C7" w14:textId="2E242FFE" w:rsidR="00761708" w:rsidRPr="00FE0379" w:rsidRDefault="00761708" w:rsidP="00100D6E">
      <w:pPr>
        <w:jc w:val="both"/>
        <w:rPr>
          <w:i/>
          <w:iCs/>
        </w:rPr>
      </w:pPr>
      <w:r w:rsidRPr="00FE0379">
        <w:rPr>
          <w:i/>
          <w:iCs/>
        </w:rPr>
        <w:t xml:space="preserve"> </w:t>
      </w:r>
      <w:r w:rsidR="00FE0379" w:rsidRPr="00FE0379">
        <w:rPr>
          <w:i/>
          <w:iCs/>
          <w:sz w:val="16"/>
          <w:szCs w:val="16"/>
        </w:rPr>
        <w:t>Source: Economic Research Service,</w:t>
      </w:r>
      <w:r w:rsidR="007C3FF8">
        <w:rPr>
          <w:i/>
          <w:iCs/>
          <w:sz w:val="16"/>
          <w:szCs w:val="16"/>
        </w:rPr>
        <w:t xml:space="preserve"> U.S. </w:t>
      </w:r>
      <w:r w:rsidR="00FE0379" w:rsidRPr="00FE0379">
        <w:rPr>
          <w:i/>
          <w:iCs/>
          <w:sz w:val="16"/>
          <w:szCs w:val="16"/>
        </w:rPr>
        <w:t>Dept. of Agriculture.</w:t>
      </w:r>
    </w:p>
    <w:p w14:paraId="77E48993" w14:textId="3674E81C" w:rsidR="00443B9C" w:rsidRDefault="00A27DE5" w:rsidP="00E871F1">
      <w:pPr>
        <w:jc w:val="both"/>
      </w:pPr>
      <w:r>
        <w:t xml:space="preserve">Beef demand in its simplest form is the price-quantity relationship of beef, which is influenced by prices of competing proteins and evolving consumer preferences. </w:t>
      </w:r>
      <w:r w:rsidRPr="00A27DE5">
        <w:t>Consumer preferences for convenience, health benefits and taste influence the demand for specific products.</w:t>
      </w:r>
      <w:r>
        <w:t xml:space="preserve"> Preference for different cuts of beef</w:t>
      </w:r>
      <w:r w:rsidR="00D6095A">
        <w:t xml:space="preserve"> is not only based on </w:t>
      </w:r>
      <w:r w:rsidR="00D6095A" w:rsidRPr="00176692">
        <w:t>perceived intrinsic and extrinsic</w:t>
      </w:r>
      <w:r w:rsidR="00D6095A">
        <w:t xml:space="preserve"> </w:t>
      </w:r>
      <w:r w:rsidR="00D6095A" w:rsidRPr="00176692">
        <w:t>cues, such as label information and appearance of a product,</w:t>
      </w:r>
      <w:r w:rsidR="00D6095A">
        <w:t xml:space="preserve"> but also the </w:t>
      </w:r>
      <w:r>
        <w:t xml:space="preserve">context </w:t>
      </w:r>
      <w:r w:rsidR="006F3401">
        <w:t xml:space="preserve">in </w:t>
      </w:r>
      <w:r>
        <w:t>which it is eaten.</w:t>
      </w:r>
      <w:r w:rsidR="00D6095A">
        <w:t xml:space="preserve"> One context that has been recognized </w:t>
      </w:r>
      <w:r w:rsidR="006F3401">
        <w:t xml:space="preserve">as </w:t>
      </w:r>
      <w:r w:rsidR="00D6095A">
        <w:t>important by the e</w:t>
      </w:r>
      <w:r w:rsidR="00F2764C" w:rsidRPr="00F2764C">
        <w:t>conometricians</w:t>
      </w:r>
      <w:r w:rsidR="00D6095A">
        <w:t xml:space="preserve"> is modelling the</w:t>
      </w:r>
      <w:r w:rsidR="00F2764C" w:rsidRPr="00F2764C">
        <w:t xml:space="preserve"> seasonality </w:t>
      </w:r>
      <w:r w:rsidR="00D6095A">
        <w:t xml:space="preserve">effect on </w:t>
      </w:r>
      <w:r w:rsidR="00F2764C" w:rsidRPr="00F2764C">
        <w:t>customer demand for goods and services</w:t>
      </w:r>
      <w:r w:rsidR="005F1C9D">
        <w:t xml:space="preserve"> </w:t>
      </w:r>
      <w:r w:rsidR="005F1C9D">
        <w:fldChar w:fldCharType="begin"/>
      </w:r>
      <w:r w:rsidR="0018655F">
        <w:instrText xml:space="preserve"> ADDIN EN.CITE &lt;EndNote&gt;&lt;Cite&gt;&lt;Author&gt;Moskowitz&lt;/Author&gt;&lt;Year&gt;2009&lt;/Year&gt;&lt;RecNum&gt;1848&lt;/RecNum&gt;&lt;DisplayText&gt;(Lusk, Marsh, Schroeder, &amp;amp; Fox, 2001; Moskowitz &amp;amp; Beckley, 2009)&lt;/DisplayText&gt;&lt;record&gt;&lt;rec-number&gt;1848&lt;/rec-number&gt;&lt;foreign-keys&gt;&lt;key app="EN" db-id="ax99aapzhvfw0lezre5xp5sg0fvt99etp9zv" timestamp="1505108252"&gt;1848&lt;/key&gt;&lt;/foreign-keys&gt;&lt;ref-type name="Journal Article"&gt;17&lt;/ref-type&gt;&lt;contributors&gt;&lt;authors&gt;&lt;author&gt;Moskowitz, HR&lt;/author&gt;&lt;author&gt;Beckley, J&lt;/author&gt;&lt;/authors&gt;&lt;/contributors&gt;&lt;titles&gt;&lt;title&gt;Seasonality and the algebra of food preferences revealed through product concepts&lt;/title&gt;&lt;secondary-title&gt;Journal of sensory studies&lt;/secondary-title&gt;&lt;/titles&gt;&lt;periodical&gt;&lt;full-title&gt;Journal of sensory studies&lt;/full-title&gt;&lt;/periodical&gt;&lt;pages&gt;58-77&lt;/pages&gt;&lt;volume&gt;24&lt;/volume&gt;&lt;number&gt;1&lt;/number&gt;&lt;dates&gt;&lt;year&gt;2009&lt;/year&gt;&lt;/dates&gt;&lt;isbn&gt;1745-459X&lt;/isbn&gt;&lt;urls&gt;&lt;/urls&gt;&lt;/record&gt;&lt;/Cite&gt;&lt;Cite&gt;&lt;Author&gt;Lusk&lt;/Author&gt;&lt;Year&gt;2001&lt;/Year&gt;&lt;RecNum&gt;1826&lt;/RecNum&gt;&lt;record&gt;&lt;rec-number&gt;1826&lt;/rec-number&gt;&lt;foreign-keys&gt;&lt;key app="EN" db-id="ax99aapzhvfw0lezre5xp5sg0fvt99etp9zv" timestamp="1505101624"&gt;1826&lt;/key&gt;&lt;/foreign-keys&gt;&lt;ref-type name="Journal Article"&gt;17&lt;/ref-type&gt;&lt;contributors&gt;&lt;authors&gt;&lt;author&gt;Lusk, Jayson L&lt;/author&gt;&lt;author&gt;Marsh, Thomas L&lt;/author&gt;&lt;author&gt;Schroeder, Ted C&lt;/author&gt;&lt;author&gt;Fox, John A&lt;/author&gt;&lt;/authors&gt;&lt;/contributors&gt;&lt;titles&gt;&lt;title&gt;Wholesale demand for USDA quality graded boxed beef and effects of seasonality&lt;/title&gt;&lt;secondary-title&gt;Journal of Agricultural and Resource Economics&lt;/secondary-title&gt;&lt;/titles&gt;&lt;periodical&gt;&lt;full-title&gt;Journal of Agricultural and Resource Economics&lt;/full-title&gt;&lt;/periodical&gt;&lt;pages&gt;91-106&lt;/pages&gt;&lt;dates&gt;&lt;year&gt;2001&lt;/year&gt;&lt;/dates&gt;&lt;isbn&gt;1068-5502&lt;/isbn&gt;&lt;urls&gt;&lt;/urls&gt;&lt;/record&gt;&lt;/Cite&gt;&lt;/EndNote&gt;</w:instrText>
      </w:r>
      <w:r w:rsidR="005F1C9D">
        <w:fldChar w:fldCharType="separate"/>
      </w:r>
      <w:r w:rsidR="0018655F">
        <w:rPr>
          <w:noProof/>
        </w:rPr>
        <w:t>(Lusk, Marsh, Schroeder, &amp; Fox, 2001; Moskowitz &amp; Beckley, 2009)</w:t>
      </w:r>
      <w:r w:rsidR="005F1C9D">
        <w:fldChar w:fldCharType="end"/>
      </w:r>
      <w:r w:rsidR="00F2764C" w:rsidRPr="00F2764C">
        <w:t xml:space="preserve">. </w:t>
      </w:r>
      <w:r w:rsidR="007738A9">
        <w:t xml:space="preserve">According to </w:t>
      </w:r>
      <w:r w:rsidR="007738A9">
        <w:rPr>
          <w:noProof/>
        </w:rPr>
        <w:t>Ghadirian</w:t>
      </w:r>
      <w:r w:rsidR="007738A9">
        <w:t xml:space="preserve"> et al. </w:t>
      </w:r>
      <w:r w:rsidR="007738A9">
        <w:fldChar w:fldCharType="begin"/>
      </w:r>
      <w:r w:rsidR="007738A9">
        <w:instrText xml:space="preserve"> ADDIN EN.CITE &lt;EndNote&gt;&lt;Cite ExcludeAuth="1"&gt;&lt;Author&gt;Ghadirian&lt;/Author&gt;&lt;Year&gt;1999&lt;/Year&gt;&lt;RecNum&gt;1850&lt;/RecNum&gt;&lt;DisplayText&gt;(1999)&lt;/DisplayText&gt;&lt;record&gt;&lt;rec-number&gt;1850&lt;/rec-number&gt;&lt;foreign-keys&gt;&lt;key app="EN" db-id="ax99aapzhvfw0lezre5xp5sg0fvt99etp9zv" timestamp="1505108879"&gt;1850&lt;/key&gt;&lt;/foreign-keys&gt;&lt;ref-type name="Journal Article"&gt;17&lt;/ref-type&gt;&lt;contributors&gt;&lt;authors&gt;&lt;author&gt;Ghadirian, Abdul-Missagh&lt;/author&gt;&lt;author&gt;Marini, Nadia&lt;/author&gt;&lt;author&gt;Jabalpurwala, Sheila&lt;/author&gt;&lt;author&gt;Steiger, Howard&lt;/author&gt;&lt;/authors&gt;&lt;/contributors&gt;&lt;titles&gt;&lt;title&gt;Seasonal mood patterns in eating disorders&lt;/title&gt;&lt;secondary-title&gt;General Hospital Psychiatry&lt;/secondary-title&gt;&lt;/titles&gt;&lt;periodical&gt;&lt;full-title&gt;General Hospital Psychiatry&lt;/full-title&gt;&lt;/periodical&gt;&lt;pages&gt;354-359&lt;/pages&gt;&lt;volume&gt;21&lt;/volume&gt;&lt;number&gt;5&lt;/number&gt;&lt;dates&gt;&lt;year&gt;1999&lt;/year&gt;&lt;/dates&gt;&lt;isbn&gt;0163-8343&lt;/isbn&gt;&lt;urls&gt;&lt;/urls&gt;&lt;/record&gt;&lt;/Cite&gt;&lt;/EndNote&gt;</w:instrText>
      </w:r>
      <w:r w:rsidR="007738A9">
        <w:fldChar w:fldCharType="separate"/>
      </w:r>
      <w:r w:rsidR="007738A9">
        <w:rPr>
          <w:noProof/>
        </w:rPr>
        <w:t>(1999)</w:t>
      </w:r>
      <w:r w:rsidR="007738A9">
        <w:fldChar w:fldCharType="end"/>
      </w:r>
      <w:r w:rsidR="007738A9">
        <w:t xml:space="preserve"> the key area of food habits in which seasonality plays a role comes from eating disorders, where seasonality is recognized as one of the external contributors. Although s</w:t>
      </w:r>
      <w:r w:rsidR="00072F98">
        <w:t>tudies have looked at the</w:t>
      </w:r>
      <w:r w:rsidR="007738A9">
        <w:t xml:space="preserve"> importance of seasonality as a factor in beef purchasing habit such as </w:t>
      </w:r>
      <w:r w:rsidR="00072F98">
        <w:t xml:space="preserve">seasonality effect on beef price </w:t>
      </w:r>
      <w:r w:rsidR="00072F98">
        <w:fldChar w:fldCharType="begin"/>
      </w:r>
      <w:r w:rsidR="00072F98">
        <w:instrText xml:space="preserve"> ADDIN EN.CITE &lt;EndNote&gt;&lt;Cite&gt;&lt;Author&gt;Capps&lt;/Author&gt;&lt;Year&gt;1994&lt;/Year&gt;&lt;RecNum&gt;1846&lt;/RecNum&gt;&lt;DisplayText&gt;(Capps, Farris, Byrne, Namken, &amp;amp; Lambert, 1994)&lt;/DisplayText&gt;&lt;record&gt;&lt;rec-number&gt;1846&lt;/rec-number&gt;&lt;foreign-keys&gt;&lt;key app="EN" db-id="ax99aapzhvfw0lezre5xp5sg0fvt99etp9zv" timestamp="1505105347"&gt;1846&lt;/key&gt;&lt;/foreign-keys&gt;&lt;ref-type name="Journal Article"&gt;17&lt;/ref-type&gt;&lt;contributors&gt;&lt;authors&gt;&lt;author&gt;Capps, Oral&lt;/author&gt;&lt;author&gt;Farris, Donald E&lt;/author&gt;&lt;author&gt;Byrne, Patrick J&lt;/author&gt;&lt;author&gt;Namken, Jerry C&lt;/author&gt;&lt;author&gt;Lambert, Charles D&lt;/author&gt;&lt;/authors&gt;&lt;/contributors&gt;&lt;titles&gt;&lt;title&gt;Determinants of wholesale beef-cut prices&lt;/title&gt;&lt;secondary-title&gt;Journal of Agricultural and Applied Economics&lt;/secondary-title&gt;&lt;/titles&gt;&lt;periodical&gt;&lt;full-title&gt;Journal of Agricultural and Applied Economics&lt;/full-title&gt;&lt;/periodical&gt;&lt;pages&gt;183-199&lt;/pages&gt;&lt;volume&gt;26&lt;/volume&gt;&lt;number&gt;1&lt;/number&gt;&lt;dates&gt;&lt;year&gt;1994&lt;/year&gt;&lt;/dates&gt;&lt;isbn&gt;1074-0708&lt;/isbn&gt;&lt;urls&gt;&lt;/urls&gt;&lt;/record&gt;&lt;/Cite&gt;&lt;/EndNote&gt;</w:instrText>
      </w:r>
      <w:r w:rsidR="00072F98">
        <w:fldChar w:fldCharType="separate"/>
      </w:r>
      <w:r w:rsidR="00072F98">
        <w:rPr>
          <w:noProof/>
        </w:rPr>
        <w:t>(Capps, Farris, Byrne, Namken, &amp; Lambert, 1994)</w:t>
      </w:r>
      <w:r w:rsidR="00072F98">
        <w:fldChar w:fldCharType="end"/>
      </w:r>
      <w:r w:rsidR="00446216">
        <w:t xml:space="preserve"> quality graded cues </w:t>
      </w:r>
      <w:r w:rsidR="00446216">
        <w:fldChar w:fldCharType="begin">
          <w:fldData xml:space="preserve">PEVuZE5vdGU+PENpdGU+PEF1dGhvcj5MdXNrPC9BdXRob3I+PFllYXI+MjAwMTwvWWVhcj48UmVj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=
</w:fldData>
        </w:fldChar>
      </w:r>
      <w:r w:rsidR="00E871F1">
        <w:instrText xml:space="preserve"> ADDIN EN.CITE </w:instrText>
      </w:r>
      <w:r w:rsidR="00E871F1">
        <w:fldChar w:fldCharType="begin">
          <w:fldData xml:space="preserve">PEVuZE5vdGU+PENpdGU+PEF1dGhvcj5MdXNrPC9BdXRob3I+PFllYXI+MjAwMTwvWWVhcj48UmVj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=
</w:fldData>
        </w:fldChar>
      </w:r>
      <w:r w:rsidR="00E871F1">
        <w:instrText xml:space="preserve"> ADDIN EN.CITE.DATA </w:instrText>
      </w:r>
      <w:r w:rsidR="00E871F1">
        <w:fldChar w:fldCharType="end"/>
      </w:r>
      <w:r w:rsidR="00446216">
        <w:fldChar w:fldCharType="separate"/>
      </w:r>
      <w:r w:rsidR="00E871F1">
        <w:rPr>
          <w:noProof/>
        </w:rPr>
        <w:t>(Farris &amp; HOLLOWAY, 1990; Hogan Jr &amp; Ward, 2003; Lusk et al., 2001)</w:t>
      </w:r>
      <w:r w:rsidR="00446216">
        <w:fldChar w:fldCharType="end"/>
      </w:r>
      <w:r w:rsidR="00CC440E">
        <w:t>,</w:t>
      </w:r>
      <w:r w:rsidR="00085C61">
        <w:t xml:space="preserve"> hedging wholesale beef cuts </w:t>
      </w:r>
      <w:r w:rsidR="00085C61">
        <w:fldChar w:fldCharType="begin"/>
      </w:r>
      <w:r w:rsidR="0058311C">
        <w:instrText xml:space="preserve"> ADDIN EN.CITE &lt;EndNote&gt;&lt;Cite&gt;&lt;Author&gt;Schroeder&lt;/Author&gt;&lt;Year&gt;2001&lt;/Year&gt;&lt;RecNum&gt;1834&lt;/RecNum&gt;&lt;DisplayText&gt;(Namken, Farris, &amp;amp; Capps Jr, 1994; Schroeder &amp;amp; Yang, 2001)&lt;/DisplayText&gt;&lt;record&gt;&lt;rec-number&gt;1834&lt;/rec-number&gt;&lt;foreign-keys&gt;&lt;key app="EN" db-id="ax99aapzhvfw0lezre5xp5sg0fvt99etp9zv" timestamp="1505104338"&gt;1834&lt;/key&gt;&lt;/foreign-keys&gt;&lt;ref-type name="Journal Article"&gt;17&lt;/ref-type&gt;&lt;contributors&gt;&lt;authors&gt;&lt;author&gt;Schroeder, Ted C&lt;/author&gt;&lt;author&gt;Yang, Xiaolou&lt;/author&gt;&lt;/authors&gt;&lt;/contributors&gt;&lt;titles&gt;&lt;title&gt;Hedging Wholesale Beef Cuts&lt;/title&gt;&lt;secondary-title&gt;Journal of Agricultural and Resource Economics&lt;/secondary-title&gt;&lt;/titles&gt;&lt;periodical&gt;&lt;full-title&gt;Journal of Agricultural and Resource Economics&lt;/full-title&gt;&lt;/periodical&gt;&lt;pages&gt;569-70&lt;/pages&gt;&lt;volume&gt;26&lt;/volume&gt;&lt;dates&gt;&lt;year&gt;2001&lt;/year&gt;&lt;/dates&gt;&lt;urls&gt;&lt;/urls&gt;&lt;/record&gt;&lt;/Cite&gt;&lt;Cite&gt;&lt;Author&gt;Namken&lt;/Author&gt;&lt;Year&gt;1994&lt;/Year&gt;&lt;RecNum&gt;1855&lt;/RecNum&gt;&lt;record&gt;&lt;rec-number&gt;1855&lt;/rec-number&gt;&lt;foreign-keys&gt;&lt;key app="EN" db-id="ax99aapzhvfw0lezre5xp5sg0fvt99etp9zv" timestamp="1505116745"&gt;1855&lt;/key&gt;&lt;/foreign-keys&gt;&lt;ref-type name="Journal Article"&gt;17&lt;/ref-type&gt;&lt;contributors&gt;&lt;authors&gt;&lt;author&gt;Namken, Jerry C&lt;/author&gt;&lt;author&gt;Farris, Donald E&lt;/author&gt;&lt;author&gt;Capps Jr, Oral&lt;/author&gt;&lt;/authors&gt;&lt;/contributors&gt;&lt;titles&gt;&lt;title&gt;The demand for wholesale beef cuts by season and trend&lt;/title&gt;&lt;secondary-title&gt;Journal of Food Distribution Research&lt;/secondary-title&gt;&lt;/titles&gt;&lt;periodical&gt;&lt;full-title&gt;Journal of Food Distribution Research&lt;/full-title&gt;&lt;/periodical&gt;&lt;pages&gt;47-61&lt;/pages&gt;&lt;volume&gt;25&lt;/volume&gt;&lt;number&gt;2&lt;/number&gt;&lt;dates&gt;&lt;year&gt;1994&lt;/year&gt;&lt;/dates&gt;&lt;urls&gt;&lt;/urls&gt;&lt;/record&gt;&lt;/Cite&gt;&lt;/EndNote&gt;</w:instrText>
      </w:r>
      <w:r w:rsidR="00085C61">
        <w:fldChar w:fldCharType="separate"/>
      </w:r>
      <w:r w:rsidR="0058311C">
        <w:rPr>
          <w:noProof/>
        </w:rPr>
        <w:t>(Namken, Farris, &amp; Capps Jr, 1994; Schroeder &amp; Yang, 2001)</w:t>
      </w:r>
      <w:r w:rsidR="00085C61">
        <w:fldChar w:fldCharType="end"/>
      </w:r>
      <w:r w:rsidR="006F3401">
        <w:t>;</w:t>
      </w:r>
      <w:r w:rsidR="00CC440E">
        <w:t xml:space="preserve"> there does not seem to be a systematic analysis of seasonal effect on what specifically drives the purchasing behaviour and preference for different beef cuts.</w:t>
      </w:r>
      <w:r w:rsidR="00443B9C">
        <w:t xml:space="preserve"> </w:t>
      </w:r>
      <w:r w:rsidR="00443B9C">
        <w:rPr>
          <w:sz w:val="23"/>
          <w:szCs w:val="23"/>
        </w:rPr>
        <w:t>Moreover,</w:t>
      </w:r>
      <w:r w:rsidR="006F3401">
        <w:rPr>
          <w:sz w:val="23"/>
          <w:szCs w:val="23"/>
        </w:rPr>
        <w:t xml:space="preserve"> whilst</w:t>
      </w:r>
      <w:r w:rsidR="00443B9C" w:rsidRPr="0061646F">
        <w:rPr>
          <w:sz w:val="23"/>
          <w:szCs w:val="23"/>
        </w:rPr>
        <w:t xml:space="preserve"> research has extensively addressed the effects of retail atmospherics such as scents, displays and sounds on consumer behaviour </w:t>
      </w:r>
      <w:r w:rsidR="00443B9C" w:rsidRPr="0061646F">
        <w:rPr>
          <w:sz w:val="23"/>
          <w:szCs w:val="23"/>
        </w:rPr>
        <w:fldChar w:fldCharType="begin"/>
      </w:r>
      <w:r w:rsidR="00443B9C" w:rsidRPr="0061646F">
        <w:rPr>
          <w:sz w:val="23"/>
          <w:szCs w:val="23"/>
        </w:rPr>
        <w:instrText xml:space="preserve"> ADDIN EN.CITE &lt;EndNote&gt;&lt;Cite&gt;&lt;Author&gt;Turley&lt;/Author&gt;&lt;Year&gt;2000&lt;/Year&gt;&lt;RecNum&gt;1752&lt;/RecNum&gt;&lt;DisplayText&gt;(Turley &amp;amp; Milliman, 2000)&lt;/DisplayText&gt;&lt;record&gt;&lt;rec-number&gt;1752&lt;/rec-number&gt;&lt;foreign-keys&gt;&lt;key app="EN" db-id="ax99aapzhvfw0lezre5xp5sg0fvt99etp9zv" timestamp="1503969188"&gt;1752&lt;/key&gt;&lt;/foreign-keys&gt;&lt;ref-type name="Journal Article"&gt;17&lt;/ref-type&gt;&lt;contributors&gt;&lt;authors&gt;&lt;author&gt;Turley, L. W.&lt;/author&gt;&lt;author&gt;Milliman, Ronald E.&lt;/author&gt;&lt;/authors&gt;&lt;/contributors&gt;&lt;titles&gt;&lt;title&gt;Atmospheric Effects on Shopping Behavior&lt;/title&gt;&lt;secondary-title&gt;Journal of Business Research&lt;/secondary-title&gt;&lt;/titles&gt;&lt;periodical&gt;&lt;full-title&gt;Journal of Business Research&lt;/full-title&gt;&lt;/periodical&gt;&lt;pages&gt;193-211&lt;/pages&gt;&lt;volume&gt;49&lt;/volume&gt;&lt;number&gt;2&lt;/number&gt;&lt;dates&gt;&lt;year&gt;2000&lt;/year&gt;&lt;pub-dates&gt;&lt;date&gt;2000/08/01/&lt;/date&gt;&lt;/pub-dates&gt;&lt;/dates&gt;&lt;isbn&gt;0148-2963&lt;/isbn&gt;&lt;urls&gt;&lt;related-urls&gt;&lt;url&gt;http://www.sciencedirect.com/science/article/pii/S0148296399000107&lt;/url&gt;&lt;/related-urls&gt;&lt;/urls&gt;&lt;electronic-resource-num&gt;http://dx.doi.org/10.1016/S0148-2963(99)00010-7&lt;/electronic-resource-num&gt;&lt;/record&gt;&lt;/Cite&gt;&lt;/EndNote&gt;</w:instrText>
      </w:r>
      <w:r w:rsidR="00443B9C" w:rsidRPr="0061646F">
        <w:rPr>
          <w:sz w:val="23"/>
          <w:szCs w:val="23"/>
        </w:rPr>
        <w:fldChar w:fldCharType="separate"/>
      </w:r>
      <w:r w:rsidR="00443B9C" w:rsidRPr="0061646F">
        <w:rPr>
          <w:noProof/>
          <w:sz w:val="23"/>
          <w:szCs w:val="23"/>
        </w:rPr>
        <w:t>(Turley &amp; Milliman, 2000)</w:t>
      </w:r>
      <w:r w:rsidR="00443B9C" w:rsidRPr="0061646F">
        <w:rPr>
          <w:sz w:val="23"/>
          <w:szCs w:val="23"/>
        </w:rPr>
        <w:fldChar w:fldCharType="end"/>
      </w:r>
      <w:r w:rsidR="00443B9C" w:rsidRPr="0061646F">
        <w:rPr>
          <w:sz w:val="23"/>
          <w:szCs w:val="23"/>
        </w:rPr>
        <w:t xml:space="preserve"> the effect of packaging design on consumer behaviour has only recently started to receive substantial attention </w:t>
      </w:r>
      <w:r w:rsidR="00443B9C" w:rsidRPr="0061646F">
        <w:rPr>
          <w:sz w:val="23"/>
          <w:szCs w:val="23"/>
        </w:rPr>
        <w:fldChar w:fldCharType="begin"/>
      </w:r>
      <w:r w:rsidR="00443B9C" w:rsidRPr="0061646F">
        <w:rPr>
          <w:sz w:val="23"/>
          <w:szCs w:val="23"/>
        </w:rPr>
        <w:instrText xml:space="preserve"> ADDIN EN.CITE &lt;EndNote&gt;&lt;Cite&gt;&lt;Author&gt;van Ooijen&lt;/Author&gt;&lt;Year&gt;2017&lt;/Year&gt;&lt;RecNum&gt;1754&lt;/RecNum&gt;&lt;DisplayText&gt;(van Ooijen, Fransen, Verlegh, &amp;amp; Smit, 2017)&lt;/DisplayText&gt;&lt;record&gt;&lt;rec-number&gt;1754&lt;/rec-number&gt;&lt;foreign-keys&gt;&lt;key app="EN" db-id="ax99aapzhvfw0lezre5xp5sg0fvt99etp9zv" timestamp="1503969376"&gt;1754&lt;/key&gt;&lt;/foreign-keys&gt;&lt;ref-type name="Journal Article"&gt;17&lt;/ref-type&gt;&lt;contributors&gt;&lt;authors&gt;&lt;author&gt;van Ooijen, Iris&lt;/author&gt;&lt;author&gt;Fransen, Marieke L&lt;/author&gt;&lt;author&gt;Verlegh, Peeter WJ&lt;/author&gt;&lt;author&gt;Smit, Edith G&lt;/author&gt;&lt;/authors&gt;&lt;/contributors&gt;&lt;titles&gt;&lt;title&gt;Packaging design as an implicit communicator: effects on product quality inferences in the presence of explicit quality cues&lt;/title&gt;&lt;secondary-title&gt;Food Quality and Preference&lt;/secondary-title&gt;&lt;/titles&gt;&lt;periodical&gt;&lt;full-title&gt;Food Quality and Preference&lt;/full-title&gt;&lt;/periodical&gt;&lt;dates&gt;&lt;year&gt;2017&lt;/year&gt;&lt;/dates&gt;&lt;isbn&gt;0950-3293&lt;/isbn&gt;&lt;urls&gt;&lt;/urls&gt;&lt;/record&gt;&lt;/Cite&gt;&lt;/EndNote&gt;</w:instrText>
      </w:r>
      <w:r w:rsidR="00443B9C" w:rsidRPr="0061646F">
        <w:rPr>
          <w:sz w:val="23"/>
          <w:szCs w:val="23"/>
        </w:rPr>
        <w:fldChar w:fldCharType="separate"/>
      </w:r>
      <w:r w:rsidR="00443B9C" w:rsidRPr="0061646F">
        <w:rPr>
          <w:noProof/>
          <w:sz w:val="23"/>
          <w:szCs w:val="23"/>
        </w:rPr>
        <w:t>(van Ooijen, Fransen, Verlegh, &amp; Smit, 2017)</w:t>
      </w:r>
      <w:r w:rsidR="00443B9C" w:rsidRPr="0061646F">
        <w:rPr>
          <w:sz w:val="23"/>
          <w:szCs w:val="23"/>
        </w:rPr>
        <w:fldChar w:fldCharType="end"/>
      </w:r>
      <w:r w:rsidR="00443B9C" w:rsidRPr="0061646F">
        <w:rPr>
          <w:sz w:val="23"/>
          <w:szCs w:val="23"/>
        </w:rPr>
        <w:t>. To the author’s knowledge, little scientific evidence exist</w:t>
      </w:r>
      <w:r w:rsidR="006F3401">
        <w:rPr>
          <w:sz w:val="23"/>
          <w:szCs w:val="23"/>
        </w:rPr>
        <w:t>s</w:t>
      </w:r>
      <w:r w:rsidR="00443B9C" w:rsidRPr="0061646F">
        <w:rPr>
          <w:sz w:val="23"/>
          <w:szCs w:val="23"/>
        </w:rPr>
        <w:t xml:space="preserve"> regarding consumer preferences for intrinsic and extrinsic cues on packages of different beef cuts in </w:t>
      </w:r>
      <w:r w:rsidR="00443B9C">
        <w:rPr>
          <w:sz w:val="23"/>
          <w:szCs w:val="23"/>
        </w:rPr>
        <w:t>United States</w:t>
      </w:r>
      <w:r w:rsidR="00443B9C" w:rsidRPr="0061646F">
        <w:rPr>
          <w:sz w:val="23"/>
          <w:szCs w:val="23"/>
        </w:rPr>
        <w:t>. From a marketing perspective, the variety of information cues that can be used to target the final consumer raises the question: ‘which information cues do consumers prefer over the others?</w:t>
      </w:r>
      <w:r w:rsidR="00443B9C">
        <w:rPr>
          <w:sz w:val="23"/>
          <w:szCs w:val="23"/>
        </w:rPr>
        <w:t xml:space="preserve"> </w:t>
      </w:r>
      <w:r w:rsidR="006F3401">
        <w:rPr>
          <w:sz w:val="23"/>
          <w:szCs w:val="23"/>
        </w:rPr>
        <w:t>D</w:t>
      </w:r>
      <w:r w:rsidR="00443B9C">
        <w:rPr>
          <w:sz w:val="23"/>
          <w:szCs w:val="23"/>
        </w:rPr>
        <w:t xml:space="preserve">oes season affect the importance of these information cues? And </w:t>
      </w:r>
      <w:r w:rsidR="006F3401">
        <w:rPr>
          <w:sz w:val="23"/>
          <w:szCs w:val="23"/>
        </w:rPr>
        <w:t xml:space="preserve">does </w:t>
      </w:r>
      <w:r w:rsidR="00443B9C">
        <w:rPr>
          <w:sz w:val="23"/>
          <w:szCs w:val="23"/>
        </w:rPr>
        <w:t>demand for different cuts v</w:t>
      </w:r>
      <w:r w:rsidR="006F3401">
        <w:rPr>
          <w:sz w:val="23"/>
          <w:szCs w:val="23"/>
        </w:rPr>
        <w:t>a</w:t>
      </w:r>
      <w:r w:rsidR="00443B9C">
        <w:rPr>
          <w:sz w:val="23"/>
          <w:szCs w:val="23"/>
        </w:rPr>
        <w:t xml:space="preserve">ry by season? </w:t>
      </w:r>
      <w:r w:rsidR="00443B9C" w:rsidRPr="0061646F">
        <w:rPr>
          <w:sz w:val="23"/>
          <w:szCs w:val="23"/>
        </w:rPr>
        <w:t xml:space="preserve">’ These questions are relevant for producers, processors and retailers in the beef industry for new product development which has a too-high fail rate </w:t>
      </w:r>
      <w:r w:rsidR="00443B9C" w:rsidRPr="0061646F">
        <w:rPr>
          <w:sz w:val="23"/>
          <w:szCs w:val="23"/>
        </w:rPr>
        <w:fldChar w:fldCharType="begin"/>
      </w:r>
      <w:r w:rsidR="00443B9C" w:rsidRPr="0061646F">
        <w:rPr>
          <w:sz w:val="23"/>
          <w:szCs w:val="23"/>
        </w:rPr>
        <w:instrText xml:space="preserve"> ADDIN EN.CITE &lt;EndNote&gt;&lt;Cite&gt;&lt;Author&gt;Dijksterhuis&lt;/Author&gt;&lt;Year&gt;2016&lt;/Year&gt;&lt;RecNum&gt;1703&lt;/RecNum&gt;&lt;DisplayText&gt;(Dijksterhuis, 2016)&lt;/DisplayText&gt;&lt;record&gt;&lt;rec-number&gt;1703&lt;/rec-number&gt;&lt;foreign-keys&gt;&lt;key app="EN" db-id="ax99aapzhvfw0lezre5xp5sg0fvt99etp9zv" timestamp="1493186748"&gt;1703&lt;/key&gt;&lt;/foreign-keys&gt;&lt;ref-type name="Journal Article"&gt;17&lt;/ref-type&gt;&lt;contributors&gt;&lt;authors&gt;&lt;author&gt;Dijksterhuis, Garmt&lt;/author&gt;&lt;/authors&gt;&lt;/contributors&gt;&lt;titles&gt;&lt;title&gt;New product failure: Five potential sources discussed&lt;/title&gt;&lt;secondary-title&gt;Trends in Food Science &amp;amp; Technology&lt;/secondary-title&gt;&lt;/titles&gt;&lt;periodical&gt;&lt;full-title&gt;Trends in food science &amp;amp; technology&lt;/full-title&gt;&lt;/periodical&gt;&lt;pages&gt;243-248&lt;/pages&gt;&lt;volume&gt;50&lt;/volume&gt;&lt;dates&gt;&lt;year&gt;2016&lt;/year&gt;&lt;/dates&gt;&lt;isbn&gt;0924-2244&lt;/isbn&gt;&lt;urls&gt;&lt;/urls&gt;&lt;/record&gt;&lt;/Cite&gt;&lt;/EndNote&gt;</w:instrText>
      </w:r>
      <w:r w:rsidR="00443B9C" w:rsidRPr="0061646F">
        <w:rPr>
          <w:sz w:val="23"/>
          <w:szCs w:val="23"/>
        </w:rPr>
        <w:fldChar w:fldCharType="separate"/>
      </w:r>
      <w:r w:rsidR="00443B9C" w:rsidRPr="0061646F">
        <w:rPr>
          <w:noProof/>
          <w:sz w:val="23"/>
          <w:szCs w:val="23"/>
        </w:rPr>
        <w:t>(Dijksterhuis, 2016)</w:t>
      </w:r>
      <w:r w:rsidR="00443B9C" w:rsidRPr="0061646F">
        <w:rPr>
          <w:sz w:val="23"/>
          <w:szCs w:val="23"/>
        </w:rPr>
        <w:fldChar w:fldCharType="end"/>
      </w:r>
      <w:r w:rsidR="00443B9C" w:rsidRPr="0061646F">
        <w:rPr>
          <w:sz w:val="23"/>
          <w:szCs w:val="23"/>
        </w:rPr>
        <w:t>.</w:t>
      </w:r>
    </w:p>
    <w:p w14:paraId="157EB3A8" w14:textId="77777777" w:rsidR="00AC728D" w:rsidRDefault="00443B9C" w:rsidP="00AC728D">
      <w:pPr>
        <w:jc w:val="both"/>
      </w:pPr>
      <w:r w:rsidRPr="007A1EA7">
        <w:t>The objective of this</w:t>
      </w:r>
      <w:r>
        <w:t xml:space="preserve"> study</w:t>
      </w:r>
      <w:r w:rsidRPr="007A1EA7">
        <w:t xml:space="preserve"> is to determine the relative value </w:t>
      </w:r>
      <w:r w:rsidR="00AC728D">
        <w:t>American</w:t>
      </w:r>
      <w:r w:rsidRPr="007A1EA7">
        <w:t xml:space="preserve"> consumers place on intrinsic and extrinsic attributes of different beef products</w:t>
      </w:r>
      <w:r>
        <w:t xml:space="preserve"> using a novel discrete choice experiment</w:t>
      </w:r>
      <w:r w:rsidR="00AC728D">
        <w:t xml:space="preserve"> as well as observing any seasonality effects</w:t>
      </w:r>
      <w:r w:rsidRPr="007A1EA7">
        <w:t xml:space="preserve">. </w:t>
      </w:r>
      <w:r>
        <w:t>A</w:t>
      </w:r>
      <w:r w:rsidRPr="007A1EA7">
        <w:t xml:space="preserve">ttributes </w:t>
      </w:r>
      <w:r>
        <w:t xml:space="preserve">considered for this study included </w:t>
      </w:r>
      <w:r w:rsidRPr="007A1EA7">
        <w:t>product appearance, such as packaging type, meat colour, fat colour and fat content (measured as fat marbling, fat rim and their combination) as well as a set of information that appears on the label of the product, which includes origin, price, brand, weight, traceability, type of feed, organic status,</w:t>
      </w:r>
      <w:r w:rsidR="00AC728D">
        <w:t xml:space="preserve"> angus claim, pasture raised, non-GMO, natural, certified logo and</w:t>
      </w:r>
      <w:r w:rsidRPr="007A1EA7">
        <w:t xml:space="preserve"> expiry date</w:t>
      </w:r>
      <w:r w:rsidR="00AC728D">
        <w:t xml:space="preserve">. </w:t>
      </w:r>
    </w:p>
    <w:p w14:paraId="38BEF332" w14:textId="586CC3E8" w:rsidR="00761708" w:rsidRDefault="00443B9C" w:rsidP="00585A78">
      <w:pPr>
        <w:jc w:val="both"/>
      </w:pPr>
      <w:r>
        <w:t>F</w:t>
      </w:r>
      <w:r w:rsidRPr="00D47331">
        <w:t xml:space="preserve">rom an empirical point of view </w:t>
      </w:r>
      <w:r>
        <w:t>t</w:t>
      </w:r>
      <w:r w:rsidRPr="007A1EA7">
        <w:t xml:space="preserve">his study contributes to the current literature </w:t>
      </w:r>
      <w:r>
        <w:t>by providing</w:t>
      </w:r>
      <w:r w:rsidRPr="007A1EA7">
        <w:t xml:space="preserve"> significant empirical findings that product developers can benefit from when improving existing products </w:t>
      </w:r>
      <w:r>
        <w:t>and</w:t>
      </w:r>
      <w:r w:rsidRPr="007A1EA7">
        <w:t xml:space="preserve"> developing new products. In addition, it identifies the main drivers of consumer choice when purchasing beef products</w:t>
      </w:r>
      <w:r>
        <w:t xml:space="preserve"> in </w:t>
      </w:r>
      <w:r w:rsidR="00AC728D">
        <w:t>the United States</w:t>
      </w:r>
      <w:r w:rsidRPr="007A1EA7">
        <w:t xml:space="preserve">. Furthermore, </w:t>
      </w:r>
      <w:r>
        <w:t>the findings will inform different</w:t>
      </w:r>
      <w:r w:rsidRPr="007A1EA7">
        <w:t xml:space="preserve"> functional departments within the food industry to </w:t>
      </w:r>
      <w:r>
        <w:t>effectively</w:t>
      </w:r>
      <w:r w:rsidRPr="007A1EA7">
        <w:t xml:space="preserve"> meet consumer need</w:t>
      </w:r>
      <w:r>
        <w:t>s</w:t>
      </w:r>
      <w:r w:rsidRPr="007A1EA7">
        <w:t xml:space="preserve"> </w:t>
      </w:r>
      <w:r w:rsidRPr="007A1EA7">
        <w:fldChar w:fldCharType="begin">
          <w:fldData xml:space="preserve">PEVuZE5vdGU+PENpdGU+PEF1dGhvcj5GaXN6bWFuPC9BdXRob3I+PFllYXI+MjAxMjwvWWVhcj48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==
</w:fldData>
        </w:fldChar>
      </w:r>
      <w:r w:rsidRPr="007A1EA7">
        <w:instrText xml:space="preserve"> ADDIN EN.CITE </w:instrText>
      </w:r>
      <w:r w:rsidRPr="007A1EA7">
        <w:fldChar w:fldCharType="begin">
          <w:fldData xml:space="preserve">PEVuZE5vdGU+PENpdGU+PEF1dGhvcj5GaXN6bWFuPC9BdXRob3I+PFllYXI+MjAxMjwvWWVhcj48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==
</w:fldData>
        </w:fldChar>
      </w:r>
      <w:r w:rsidRPr="007A1EA7">
        <w:instrText xml:space="preserve"> ADDIN EN.CITE.DATA </w:instrText>
      </w:r>
      <w:r w:rsidRPr="007A1EA7">
        <w:fldChar w:fldCharType="end"/>
      </w:r>
      <w:r w:rsidRPr="007A1EA7">
        <w:fldChar w:fldCharType="separate"/>
      </w:r>
      <w:r w:rsidRPr="007A1EA7">
        <w:rPr>
          <w:noProof/>
        </w:rPr>
        <w:t>(De Pelsmaeker, Dewettinck, &amp; Gellynck, 2013; Fiszman, 2012; Jacobsen et al., 2014)</w:t>
      </w:r>
      <w:r w:rsidRPr="007A1EA7">
        <w:fldChar w:fldCharType="end"/>
      </w:r>
      <w:r w:rsidRPr="007A1EA7">
        <w:t>.</w:t>
      </w:r>
      <w:r>
        <w:t xml:space="preserve"> From a study design perspective, this study is innovative in the elicitation of the discrete choice experiment, by </w:t>
      </w:r>
      <w:r w:rsidRPr="007A1EA7">
        <w:t xml:space="preserve">replacing the typical “pick a product” mechanism used in traditional choice experiment surveys </w:t>
      </w:r>
      <w:r>
        <w:t xml:space="preserve">by further exploring the quantity aspect i.e., </w:t>
      </w:r>
      <w:r w:rsidRPr="007A1EA7">
        <w:t>“how many” (including zero) products you will purchase arrangement.</w:t>
      </w:r>
      <w:r>
        <w:t xml:space="preserve"> Furthermore, from a m</w:t>
      </w:r>
      <w:r w:rsidRPr="00D47331">
        <w:t>ethodological point of view</w:t>
      </w:r>
      <w:r>
        <w:t>,</w:t>
      </w:r>
      <w:r w:rsidRPr="007A1EA7">
        <w:t xml:space="preserve"> this study </w:t>
      </w:r>
      <w:r>
        <w:t xml:space="preserve">applies an econometric model that specifically accounts for the underlying </w:t>
      </w:r>
      <w:r w:rsidRPr="007A1EA7">
        <w:t>ordered structure of the purchasing behaviour</w:t>
      </w:r>
      <w:r>
        <w:t xml:space="preserve"> to gain an understanding of the preferences beyond current studies utilising </w:t>
      </w:r>
      <w:r w:rsidR="00363569">
        <w:t>discrete choice experiments (DCEs)</w:t>
      </w:r>
      <w:r>
        <w:t>.</w:t>
      </w:r>
    </w:p>
    <w:p w14:paraId="1084A3BA" w14:textId="2852E48C" w:rsidR="00585A78" w:rsidRPr="007A1EA7" w:rsidRDefault="00C35A4C" w:rsidP="00585A78">
      <w:pPr>
        <w:pStyle w:val="Heading1"/>
        <w:spacing w:before="120"/>
        <w:ind w:left="431" w:hanging="431"/>
        <w:rPr>
          <w:color w:val="auto"/>
        </w:rPr>
      </w:pPr>
      <w:r>
        <w:rPr>
          <w:color w:val="auto"/>
        </w:rPr>
        <w:t xml:space="preserve">2. </w:t>
      </w:r>
      <w:r w:rsidR="00585A78" w:rsidRPr="007A1EA7">
        <w:rPr>
          <w:color w:val="auto"/>
        </w:rPr>
        <w:t>Literature on Beef Labelling and Consumers Value</w:t>
      </w:r>
    </w:p>
    <w:p w14:paraId="4B89D2E3" w14:textId="5C306CEF" w:rsidR="007439F0" w:rsidRDefault="00720B4F" w:rsidP="005E7872">
      <w:pPr>
        <w:jc w:val="both"/>
      </w:pPr>
      <w:r>
        <w:t>In the U.S.</w:t>
      </w:r>
      <w:r w:rsidR="005E7872">
        <w:t>,</w:t>
      </w:r>
      <w:r w:rsidR="007439F0">
        <w:t xml:space="preserve"> labelling of meat and poultry products intended for interstate commerce is closely regulated by the Food Safety and Inspection Service (FSIS) of the United States Department of Agriculture (USDA). The FSIS has strict rules regarding the content and appearance of meat or poultry product labels. These strict labelling requirements protect consumers by providing them with the knowledge needed to make informed purchasing decisions. </w:t>
      </w:r>
      <w:r w:rsidR="00585A78" w:rsidRPr="007A1EA7">
        <w:t xml:space="preserve">Beef labelling gained momentum following the discovery of the bovine spongiform encephalopathy (BSE) disease in the U.S. in 1996, that led to widespread discussion in the popular media about the possibility of bioterrorism related to food safety and trade policy. Following the discovery of BSE, it was argued that mandatory country of origin labelling (COOL) would increase consumer demand for beef by allowing both domestic and international consumers to discriminate between BSE and BSE-free regions </w:t>
      </w:r>
      <w:r w:rsidR="00585A78" w:rsidRPr="007A1EA7">
        <w:fldChar w:fldCharType="begin"/>
      </w:r>
      <w:r w:rsidR="00585A78" w:rsidRPr="007A1EA7">
        <w:instrText xml:space="preserve"> ADDIN EN.CITE &lt;EndNote&gt;&lt;Cite&gt;&lt;Author&gt;Umberger&lt;/Author&gt;&lt;Year&gt;2005&lt;/Year&gt;&lt;RecNum&gt;2263&lt;/RecNum&gt;&lt;DisplayText&gt;(Ikenson, 2004; Jin, Skripnitchenko, &amp;amp; Koo, 2004; Umberger, 2005)&lt;/DisplayText&gt;&lt;record&gt;&lt;rec-number&gt;2263&lt;/rec-number&gt;&lt;foreign-keys&gt;&lt;key app="EN" db-id="5rr0xxdvwe9p9weaf9axzzzf2zaze5et29tf"&gt;2263&lt;/key&gt;&lt;/foreign-keys&gt;&lt;ref-type name="Journal Article"&gt;17&lt;/ref-type&gt;&lt;contributors&gt;&lt;authors&gt;&lt;author&gt;Umberger, Wendy J&lt;/author&gt;&lt;/authors&gt;&lt;/contributors&gt;&lt;titles&gt;&lt;title&gt;Will consumers pay a premium for country-of-origin labeled meat?&lt;/title&gt;&lt;/titles&gt;&lt;dates&gt;&lt;year&gt;2005&lt;/year&gt;&lt;/dates&gt;&lt;urls&gt;&lt;/urls&gt;&lt;/record&gt;&lt;/Cite&gt;&lt;Cite&gt;&lt;Author&gt;Jin&lt;/Author&gt;&lt;Year&gt;2004&lt;/Year&gt;&lt;RecNum&gt;2262&lt;/RecNum&gt;&lt;record&gt;&lt;rec-number&gt;2262&lt;/rec-number&gt;&lt;foreign-keys&gt;&lt;key app="EN" db-id="5rr0xxdvwe9p9weaf9axzzzf2zaze5et29tf"&gt;2262&lt;/key&gt;&lt;/foreign-keys&gt;&lt;ref-type name="Book"&gt;6&lt;/ref-type&gt;&lt;contributors&gt;&lt;authors&gt;&lt;author&gt;Jin, Hyun Joung&lt;/author&gt;&lt;author&gt;Skripnitchenko, Anatoliy&lt;/author&gt;&lt;author&gt;Koo, Won W&lt;/author&gt;&lt;/authors&gt;&lt;/contributors&gt;&lt;titles&gt;&lt;title&gt;The effects of the BSE outbreak in the United States on the beef and cattle industry&lt;/title&gt;&lt;/titles&gt;&lt;dates&gt;&lt;year&gt;2004&lt;/year&gt;&lt;/dates&gt;&lt;publisher&gt;Center for Agricultural Policy and Trade Studies, Department of Agribusiness and Applied Economics, North Dakota State University&lt;/publisher&gt;&lt;urls&gt;&lt;/urls&gt;&lt;/record&gt;&lt;/Cite&gt;&lt;Cite&gt;&lt;Author&gt;Ikenson&lt;/Author&gt;&lt;RecNum&gt;2261&lt;/RecNum&gt;&lt;record&gt;&lt;rec-number&gt;2261&lt;/rec-number&gt;&lt;foreign-keys&gt;&lt;key app="EN" db-id="5rr0xxdvwe9p9weaf9axzzzf2zaze5et29tf"&gt;2261&lt;/key&gt;&lt;/foreign-keys&gt;&lt;ref-type name="Journal Article"&gt;17&lt;/ref-type&gt;&lt;contributors&gt;&lt;authors&gt;&lt;author&gt;Ikenson, Daniel J&lt;/author&gt;&lt;/authors&gt;&lt;/contributors&gt;&lt;titles&gt;&lt;title&gt;Uncool Rules: Second Thoughts on Mandatory Country of Origin Labeling&lt;/title&gt;&lt;/titles&gt;&lt;dates&gt;&lt;year&gt;2004&lt;/year&gt;&lt;/dates&gt;&lt;urls&gt;&lt;/urls&gt;&lt;/record&gt;&lt;/Cite&gt;&lt;/EndNote&gt;</w:instrText>
      </w:r>
      <w:r w:rsidR="00585A78" w:rsidRPr="007A1EA7">
        <w:fldChar w:fldCharType="separate"/>
      </w:r>
      <w:r w:rsidR="00585A78" w:rsidRPr="007A1EA7">
        <w:rPr>
          <w:noProof/>
        </w:rPr>
        <w:t>(Ikenson, 2004; Jin, Skripnitchenko, &amp; Koo, 2004; Umberger, 2005)</w:t>
      </w:r>
      <w:r w:rsidR="00585A78" w:rsidRPr="007A1EA7">
        <w:fldChar w:fldCharType="end"/>
      </w:r>
      <w:r w:rsidR="00585A78" w:rsidRPr="007A1EA7">
        <w:t xml:space="preserve">. </w:t>
      </w:r>
      <w:r w:rsidR="005E7872">
        <w:t xml:space="preserve">There are up to eight specific requirements for each product label: (1) product name, (2) inspection legend and establishment number, (3) handling statement, (4) net weight statement, (5) ingredients statement, (6) address line, (7) nutrition facts, and (8) safe handling instructions </w:t>
      </w:r>
      <w:r w:rsidR="00085C61">
        <w:fldChar w:fldCharType="begin"/>
      </w:r>
      <w:r w:rsidR="00085C61">
        <w:instrText xml:space="preserve"> ADDIN EN.CITE &lt;EndNote&gt;&lt;Cite&gt;&lt;Author&gt;US Department of Agriculture&lt;/Author&gt;&lt;Year&gt;2005&lt;/Year&gt;&lt;RecNum&gt;1853&lt;/RecNum&gt;&lt;DisplayText&gt;(US Department of Agriculture &amp;amp; Service, 2005)&lt;/DisplayText&gt;&lt;record&gt;&lt;rec-number&gt;1853&lt;/rec-number&gt;&lt;foreign-keys&gt;&lt;key app="EN" db-id="ax99aapzhvfw0lezre5xp5sg0fvt99etp9zv" timestamp="1505115431"&gt;1853&lt;/key&gt;&lt;/foreign-keys&gt;&lt;ref-type name="Generic"&gt;13&lt;/ref-type&gt;&lt;contributors&gt;&lt;authors&gt;&lt;author&gt;US Department of Agriculture, Food Safety&lt;/author&gt;&lt;author&gt;Inspection Service&lt;/author&gt;&lt;/authors&gt;&lt;/contributors&gt;&lt;titles&gt;&lt;title&gt;Food standards and labeling policy book&lt;/title&gt;&lt;/titles&gt;&lt;dates&gt;&lt;year&gt;2005&lt;/year&gt;&lt;/dates&gt;&lt;publisher&gt;United States Department of Agriculture Washington, DC&lt;/publisher&gt;&lt;urls&gt;&lt;/urls&gt;&lt;/record&gt;&lt;/Cite&gt;&lt;/EndNote&gt;</w:instrText>
      </w:r>
      <w:r w:rsidR="00085C61">
        <w:fldChar w:fldCharType="separate"/>
      </w:r>
      <w:r w:rsidR="00085C61">
        <w:rPr>
          <w:noProof/>
        </w:rPr>
        <w:t>(US Department of Agriculture &amp; Service, 2005)</w:t>
      </w:r>
      <w:r w:rsidR="00085C61">
        <w:fldChar w:fldCharType="end"/>
      </w:r>
      <w:r w:rsidR="007439F0" w:rsidRPr="007A1EA7">
        <w:t>.</w:t>
      </w:r>
      <w:r w:rsidR="007439F0">
        <w:t xml:space="preserve"> </w:t>
      </w:r>
    </w:p>
    <w:p w14:paraId="016C30C6" w14:textId="5CF2C703" w:rsidR="00585A78" w:rsidRPr="007A1EA7" w:rsidRDefault="00F6588F" w:rsidP="0050425B">
      <w:pPr>
        <w:jc w:val="both"/>
      </w:pPr>
      <w:r>
        <w:t>B</w:t>
      </w:r>
      <w:r w:rsidRPr="007A1EA7">
        <w:t>earing in mind the limited space available on the front side of the package</w:t>
      </w:r>
      <w:r>
        <w:t xml:space="preserve">, </w:t>
      </w:r>
      <w:r w:rsidR="00377F39">
        <w:t xml:space="preserve">Australian </w:t>
      </w:r>
      <w:r w:rsidR="00585A78" w:rsidRPr="007A1EA7">
        <w:t xml:space="preserve">producers, processors and retailers </w:t>
      </w:r>
      <w:r>
        <w:t xml:space="preserve">need </w:t>
      </w:r>
      <w:r w:rsidR="00585A78" w:rsidRPr="007A1EA7">
        <w:t>to know which information cues - in addition to the mandatory ones - should be presented on the package to better target the final consumers</w:t>
      </w:r>
      <w:r>
        <w:t>.</w:t>
      </w:r>
      <w:r w:rsidR="00585A78" w:rsidRPr="007A1EA7">
        <w:t xml:space="preserve"> – </w:t>
      </w:r>
      <w:r>
        <w:t>This information provides them with</w:t>
      </w:r>
      <w:r w:rsidR="00585A78" w:rsidRPr="007A1EA7">
        <w:t xml:space="preserve"> precisely how </w:t>
      </w:r>
      <w:r w:rsidR="00377F39">
        <w:t xml:space="preserve">American </w:t>
      </w:r>
      <w:r w:rsidR="00585A78" w:rsidRPr="007A1EA7">
        <w:t>consumers</w:t>
      </w:r>
      <w:r>
        <w:t>’</w:t>
      </w:r>
      <w:r w:rsidR="00585A78" w:rsidRPr="007A1EA7">
        <w:t xml:space="preserve"> value judgement</w:t>
      </w:r>
      <w:r>
        <w:t>s</w:t>
      </w:r>
      <w:r w:rsidR="00585A78" w:rsidRPr="007A1EA7">
        <w:t xml:space="preserve"> for beef products are formed.    </w:t>
      </w:r>
    </w:p>
    <w:p w14:paraId="2E97DB65" w14:textId="0C7E5EB9" w:rsidR="00585A78" w:rsidRDefault="00585A78" w:rsidP="00377F39">
      <w:pPr>
        <w:jc w:val="both"/>
      </w:pPr>
      <w:r w:rsidRPr="007A1EA7">
        <w:t xml:space="preserve">The literature has revealed that when consumers form a value judgement as to their quality perceptions, it becomes necessary to break the concept of quality down into two major groups of factors </w:t>
      </w:r>
      <w:r w:rsidRPr="007A1EA7">
        <w:fldChar w:fldCharType="begin"/>
      </w:r>
      <w:r w:rsidRPr="007A1EA7">
        <w:instrText xml:space="preserve"> ADDIN EN.CITE &lt;EndNote&gt;&lt;Cite&gt;&lt;Author&gt;Steenkamp&lt;/Author&gt;&lt;Year&gt;1997&lt;/Year&gt;&lt;RecNum&gt;1697&lt;/RecNum&gt;&lt;DisplayText&gt;(Asioli et al., 2017; Steenkamp, 1997)&lt;/DisplayText&gt;&lt;record&gt;&lt;rec-number&gt;1697&lt;/rec-number&gt;&lt;foreign-keys&gt;&lt;key app="EN" db-id="ax99aapzhvfw0lezre5xp5sg0fvt99etp9zv" timestamp="1493186512"&gt;1697&lt;/key&gt;&lt;/foreign-keys&gt;&lt;ref-type name="Book Section"&gt;5&lt;/ref-type&gt;&lt;contributors&gt;&lt;authors&gt;&lt;author&gt;Steenkamp, Jan-Benedict EM&lt;/author&gt;&lt;/authors&gt;&lt;/contributors&gt;&lt;titles&gt;&lt;title&gt;Dynamics in consumer behavior with respect to agricultural and food products&lt;/title&gt;&lt;secondary-title&gt;Agricultural marketing and consumer behavior in a changing world&lt;/secondary-title&gt;&lt;/titles&gt;&lt;pages&gt;143-188&lt;/pages&gt;&lt;dates&gt;&lt;year&gt;1997&lt;/year&gt;&lt;/dates&gt;&lt;publisher&gt;Springer&lt;/publisher&gt;&lt;urls&gt;&lt;/urls&gt;&lt;/record&gt;&lt;/Cite&gt;&lt;Cite&gt;&lt;Author&gt;Asioli&lt;/Author&gt;&lt;Year&gt;2017&lt;/Year&gt;&lt;RecNum&gt;1701&lt;/RecNum&gt;&lt;record&gt;&lt;rec-number&gt;1701&lt;/rec-number&gt;&lt;foreign-keys&gt;&lt;key app="EN" db-id="ax99aapzhvfw0lezre5xp5sg0fvt99etp9zv" timestamp="1493186698"&gt;1701&lt;/key&gt;&lt;/foreign-keys&gt;&lt;ref-type name="Journal Article"&gt;17&lt;/ref-type&gt;&lt;contributors&gt;&lt;authors&gt;&lt;author&gt;Asioli, Daniele&lt;/author&gt;&lt;author&gt;Varela, Paula&lt;/author&gt;&lt;author&gt;Hersleth, Margrethe&lt;/author&gt;&lt;author&gt;Almli, Valerie Lengard&lt;/author&gt;&lt;author&gt;Olsen, Nina Veflen&lt;/author&gt;&lt;author&gt;Næs, Tormod&lt;/author&gt;&lt;/authors&gt;&lt;/contributors&gt;&lt;titles&gt;&lt;title&gt;A discussion of recent methodologies for combining sensory and extrinsic product properties in consumer studies&lt;/title&gt;&lt;secondary-title&gt;Food Quality and Preference&lt;/secondary-title&gt;&lt;/titles&gt;&lt;periodical&gt;&lt;full-title&gt;Food Quality and Preference&lt;/full-title&gt;&lt;/periodical&gt;&lt;pages&gt;266-273&lt;/pages&gt;&lt;volume&gt;56&lt;/volume&gt;&lt;dates&gt;&lt;year&gt;2017&lt;/year&gt;&lt;/dates&gt;&lt;isbn&gt;0950-3293&lt;/isbn&gt;&lt;urls&gt;&lt;/urls&gt;&lt;/record&gt;&lt;/Cite&gt;&lt;/EndNote&gt;</w:instrText>
      </w:r>
      <w:r w:rsidRPr="007A1EA7">
        <w:fldChar w:fldCharType="separate"/>
      </w:r>
      <w:r w:rsidRPr="007A1EA7">
        <w:t>(Asioli et al., 2017; Steenkamp, 1997)</w:t>
      </w:r>
      <w:r w:rsidRPr="007A1EA7">
        <w:fldChar w:fldCharType="end"/>
      </w:r>
      <w:r w:rsidRPr="007A1EA7">
        <w:t xml:space="preserve">. The first group are intrinsic attributes that permit objective measurement of quality. These qualities imbue the product with its functionality and relate to its physical aspect. According to Olson and Jacoby </w:t>
      </w:r>
      <w:r w:rsidRPr="007A1EA7">
        <w:fldChar w:fldCharType="begin"/>
      </w:r>
      <w:r w:rsidRPr="007A1EA7">
        <w:instrText xml:space="preserve"> ADDIN EN.CITE &lt;EndNote&gt;&lt;Cite ExcludeAuth="1"&gt;&lt;Author&gt;Olson&lt;/Author&gt;&lt;Year&gt;1972&lt;/Year&gt;&lt;RecNum&gt;1687&lt;/RecNum&gt;&lt;DisplayText&gt;(1972)&lt;/DisplayText&gt;&lt;record&gt;&lt;rec-number&gt;1687&lt;/rec-number&gt;&lt;foreign-keys&gt;&lt;key app="EN" db-id="ax99aapzhvfw0lezre5xp5sg0fvt99etp9zv" timestamp="1493186333"&gt;1687&lt;/key&gt;&lt;/foreign-keys&gt;&lt;ref-type name="Conference Proceedings"&gt;10&lt;/ref-type&gt;&lt;contributors&gt;&lt;authors&gt;&lt;author&gt;Olson, Jerry C&lt;/author&gt;&lt;author&gt;Jacoby, Jacob&lt;/author&gt;&lt;/authors&gt;&lt;/contributors&gt;&lt;titles&gt;&lt;title&gt;Cue utilization in the quality perception process&lt;/title&gt;&lt;secondary-title&gt;SV-proceedings of the third annual conference of the association for consumer research&lt;/secondary-title&gt;&lt;/titles&gt;&lt;dates&gt;&lt;year&gt;1972&lt;/year&gt;&lt;/dates&gt;&lt;urls&gt;&lt;/urls&gt;&lt;/record&gt;&lt;/Cite&gt;&lt;/EndNote&gt;</w:instrText>
      </w:r>
      <w:r w:rsidRPr="007A1EA7">
        <w:fldChar w:fldCharType="separate"/>
      </w:r>
      <w:r w:rsidRPr="007A1EA7">
        <w:t>(1972)</w:t>
      </w:r>
      <w:r w:rsidRPr="007A1EA7">
        <w:fldChar w:fldCharType="end"/>
      </w:r>
      <w:r w:rsidRPr="007A1EA7">
        <w:t>, intrinsic attributes are specific to each product, disappear when it is consumed and cannot be altered without changing the nature of the product itself. Relevant intrinsic cues that unequivocally define a given category of beef includes sensory (i.e. colour, visible fat, cut of the meat) and nutritional attributes</w:t>
      </w:r>
      <w:r w:rsidR="00377F39">
        <w:t xml:space="preserve"> </w:t>
      </w:r>
      <w:r w:rsidR="00377F39">
        <w:fldChar w:fldCharType="begin"/>
      </w:r>
      <w:r w:rsidR="00377F39">
        <w:instrText xml:space="preserve"> ADDIN EN.CITE &lt;EndNote&gt;&lt;Cite&gt;&lt;Author&gt;Acebrón&lt;/Author&gt;&lt;Year&gt;2000&lt;/Year&gt;&lt;RecNum&gt;1734&lt;/RecNum&gt;&lt;DisplayText&gt;(Acebrón &amp;amp; Dopico, 2000)&lt;/DisplayText&gt;&lt;record&gt;&lt;rec-number&gt;1734&lt;/rec-number&gt;&lt;foreign-keys&gt;&lt;key app="EN" db-id="ax99aapzhvfw0lezre5xp5sg0fvt99etp9zv" timestamp="1502943905"&gt;1734&lt;/key&gt;&lt;/foreign-keys&gt;&lt;ref-type name="Journal Article"&gt;17&lt;/ref-type&gt;&lt;contributors&gt;&lt;authors&gt;&lt;author&gt;Acebrón, Laurentino Bello&lt;/author&gt;&lt;author&gt;Dopico, Domingo Calvo&lt;/author&gt;&lt;/authors&gt;&lt;/contributors&gt;&lt;titles&gt;&lt;title&gt;The importance of intrinsic and extrinsic cues to expected and experienced quality: an empirical application for beef&lt;/title&gt;&lt;secondary-title&gt;Food Quality and Preference&lt;/secondary-title&gt;&lt;/titles&gt;&lt;periodical&gt;&lt;full-title&gt;Food Quality and Preference&lt;/full-title&gt;&lt;/periodical&gt;&lt;pages&gt;229-238&lt;/pages&gt;&lt;volume&gt;11&lt;/volume&gt;&lt;number&gt;3&lt;/number&gt;&lt;dates&gt;&lt;year&gt;2000&lt;/year&gt;&lt;/dates&gt;&lt;isbn&gt;0950-3293&lt;/isbn&gt;&lt;urls&gt;&lt;/urls&gt;&lt;/record&gt;&lt;/Cite&gt;&lt;/EndNote&gt;</w:instrText>
      </w:r>
      <w:r w:rsidR="00377F39">
        <w:fldChar w:fldCharType="separate"/>
      </w:r>
      <w:r w:rsidR="00377F39">
        <w:rPr>
          <w:noProof/>
        </w:rPr>
        <w:t>(Acebrón &amp; Dopico, 2000)</w:t>
      </w:r>
      <w:r w:rsidR="00377F39">
        <w:fldChar w:fldCharType="end"/>
      </w:r>
      <w:r w:rsidRPr="007A1EA7">
        <w:t xml:space="preserve">. Extrinsic attributes, as the second group, are aspects that are related to the product but are not physically a part of it and can be changed without altering the physical product characteristic. Examples of extrinsic attributes that can significantly influence consumers in their choices are brand, price, package-layout and health claims </w:t>
      </w:r>
      <w:r w:rsidRPr="007A1EA7">
        <w:fldChar w:fldCharType="begin"/>
      </w:r>
      <w:r w:rsidRPr="007A1EA7">
        <w:instrText xml:space="preserve"> ADDIN EN.CITE &lt;EndNote&gt;&lt;Cite&gt;&lt;Author&gt;Jaeger&lt;/Author&gt;&lt;Year&gt;2006&lt;/Year&gt;&lt;RecNum&gt;1685&lt;/RecNum&gt;&lt;DisplayText&gt;(Jaeger, 2006; Lähteenmäki, 2013)&lt;/DisplayText&gt;&lt;record&gt;&lt;rec-number&gt;1685&lt;/rec-number&gt;&lt;foreign-keys&gt;&lt;key app="EN" db-id="ax99aapzhvfw0lezre5xp5sg0fvt99etp9zv" timestamp="1493186297"&gt;1685&lt;/key&gt;&lt;/foreign-keys&gt;&lt;ref-type name="Journal Article"&gt;17&lt;/ref-type&gt;&lt;contributors&gt;&lt;authors&gt;&lt;author&gt;Jaeger, Sara R&lt;/author&gt;&lt;/authors&gt;&lt;/contributors&gt;&lt;titles&gt;&lt;title&gt;Non-sensory factors in sensory science research&lt;/title&gt;&lt;secondary-title&gt;Food Quality and Preference&lt;/secondary-title&gt;&lt;/titles&gt;&lt;periodical&gt;&lt;full-title&gt;Food Quality and Preference&lt;/full-title&gt;&lt;/periodical&gt;&lt;pages&gt;132-144&lt;/pages&gt;&lt;volume&gt;17&lt;/volume&gt;&lt;number&gt;1&lt;/number&gt;&lt;dates&gt;&lt;year&gt;2006&lt;/year&gt;&lt;/dates&gt;&lt;isbn&gt;0950-3293&lt;/isbn&gt;&lt;urls&gt;&lt;/urls&gt;&lt;/record&gt;&lt;/Cite&gt;&lt;Cite&gt;&lt;Author&gt;Lähteenmäki&lt;/Author&gt;&lt;Year&gt;2013&lt;/Year&gt;&lt;RecNum&gt;1689&lt;/RecNum&gt;&lt;record&gt;&lt;rec-number&gt;1689&lt;/rec-number&gt;&lt;foreign-keys&gt;&lt;key app="EN" db-id="ax99aapzhvfw0lezre5xp5sg0fvt99etp9zv" timestamp="1493186370"&gt;1689&lt;/key&gt;&lt;/foreign-keys&gt;&lt;ref-type name="Journal Article"&gt;17&lt;/ref-type&gt;&lt;contributors&gt;&lt;authors&gt;&lt;author&gt;Lähteenmäki, Liisa&lt;/author&gt;&lt;/authors&gt;&lt;/contributors&gt;&lt;titles&gt;&lt;title&gt;Claiming health in food products&lt;/title&gt;&lt;secondary-title&gt;Food Quality and Preference&lt;/secondary-title&gt;&lt;/titles&gt;&lt;periodical&gt;&lt;full-title&gt;Food Quality and Preference&lt;/full-title&gt;&lt;/periodical&gt;&lt;pages&gt;196-201&lt;/pages&gt;&lt;volume&gt;27&lt;/volume&gt;&lt;number&gt;2&lt;/number&gt;&lt;dates&gt;&lt;year&gt;2013&lt;/year&gt;&lt;/dates&gt;&lt;isbn&gt;0950-3293&lt;/isbn&gt;&lt;urls&gt;&lt;/urls&gt;&lt;/record&gt;&lt;/Cite&gt;&lt;/EndNote&gt;</w:instrText>
      </w:r>
      <w:r w:rsidRPr="007A1EA7">
        <w:fldChar w:fldCharType="separate"/>
      </w:r>
      <w:r w:rsidRPr="007A1EA7">
        <w:t>(Jaeger, 2006; Lähteenmäki, 2013)</w:t>
      </w:r>
      <w:r w:rsidRPr="007A1EA7">
        <w:fldChar w:fldCharType="end"/>
      </w:r>
      <w:r w:rsidRPr="007A1EA7">
        <w:t>.</w:t>
      </w:r>
      <w:r>
        <w:t xml:space="preserve"> </w:t>
      </w:r>
    </w:p>
    <w:p w14:paraId="62403E62" w14:textId="31D3D5F3" w:rsidR="00055949" w:rsidRDefault="00585A78" w:rsidP="00B374A6">
      <w:pPr>
        <w:autoSpaceDE w:val="0"/>
        <w:autoSpaceDN w:val="0"/>
        <w:adjustRightInd w:val="0"/>
        <w:spacing w:after="0" w:line="240" w:lineRule="auto"/>
        <w:jc w:val="both"/>
      </w:pPr>
      <w:r w:rsidRPr="00176692">
        <w:t>Visual impressions based on perceived intrinsic and extrinsic</w:t>
      </w:r>
      <w:r>
        <w:t xml:space="preserve"> </w:t>
      </w:r>
      <w:r w:rsidRPr="00176692">
        <w:t>cues, such as label information and appearance of a product, are</w:t>
      </w:r>
      <w:r>
        <w:t xml:space="preserve"> </w:t>
      </w:r>
      <w:r w:rsidRPr="00367956">
        <w:t xml:space="preserve">important inputs that may generate beef quality expectations. Numerous studies have been conducted looking at the importance of intrinsic and extrinsic cue for beef products using different models to understand consumer expectations </w:t>
      </w:r>
      <w:r w:rsidRPr="00367956">
        <w:fldChar w:fldCharType="begin">
          <w:fldData xml:space="preserve">PEVuZE5vdGU+PENpdGU+PEF1dGhvcj5BY2VicsOzbjwvQXV0aG9yPjxZZWFyPjIwMDA8L1llYXI+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</w:fldData>
        </w:fldChar>
      </w:r>
      <w:r w:rsidRPr="00367956">
        <w:instrText xml:space="preserve"> ADDIN EN.CITE </w:instrText>
      </w:r>
      <w:r w:rsidRPr="00367956">
        <w:fldChar w:fldCharType="begin">
          <w:fldData xml:space="preserve">PEVuZE5vdGU+PENpdGU+PEF1dGhvcj5BY2VicsOzbjwvQXV0aG9yPjxZZWFyPjIwMDA8L1llYXI+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</w:fldData>
        </w:fldChar>
      </w:r>
      <w:r w:rsidRPr="00367956">
        <w:instrText xml:space="preserve"> ADDIN EN.CITE.DATA </w:instrText>
      </w:r>
      <w:r w:rsidRPr="00367956">
        <w:fldChar w:fldCharType="end"/>
      </w:r>
      <w:r w:rsidRPr="00367956">
        <w:fldChar w:fldCharType="separate"/>
      </w:r>
      <w:r w:rsidRPr="00367956">
        <w:rPr>
          <w:noProof/>
        </w:rPr>
        <w:t>(Acebrón &amp; Dopico, 2000; Caputo, Scarpa, &amp; Nayga, 2017; Chung, Boyer, &amp; Han, 2009; De Pelsmaeker et al., 2013; Endrizzi et al., 2015; Grunert, 2015; Hoppert, Mai, Zahn, Hoffmann, &amp; Rohm, 2012; Loebnitz, Schuitema, &amp; Grunert, 2015; Reicks, 2006; Sánchez, Beriain, &amp; Carr, 2012; Sasaki &amp; Mitsumoto, 2004; Van Wezemael, Caputo, Nayga, Chryssochoidis, &amp; Verbeke, 2014; Verbeke &amp; Ward, 2006; Xue, Mainville, You, &amp; Nayga Jr, 2009)</w:t>
      </w:r>
      <w:r w:rsidRPr="00367956">
        <w:fldChar w:fldCharType="end"/>
      </w:r>
      <w:r>
        <w:t>.</w:t>
      </w:r>
      <w:r w:rsidRPr="00416B97">
        <w:t xml:space="preserve"> </w:t>
      </w:r>
      <w:r w:rsidRPr="007A1EA7">
        <w:t xml:space="preserve">Research that combines both intrinsic (sensory) and extrinsic factors makes it possible to obtain more complete and realistic information about consumer behaviour in real life buying and eating situations </w:t>
      </w:r>
      <w:r w:rsidRPr="007A1EA7">
        <w:fldChar w:fldCharType="begin"/>
      </w:r>
      <w:r w:rsidRPr="007A1EA7">
        <w:instrText xml:space="preserve"> ADDIN EN.CITE &lt;EndNote&gt;&lt;Cite&gt;&lt;Author&gt;Köster&lt;/Author&gt;&lt;Year&gt;2009&lt;/Year&gt;&lt;RecNum&gt;1681&lt;/RecNum&gt;&lt;DisplayText&gt;(Köster, 2009)&lt;/DisplayText&gt;&lt;record&gt;&lt;rec-number&gt;1681&lt;/rec-number&gt;&lt;foreign-keys&gt;&lt;key app="EN" db-id="ax99aapzhvfw0lezre5xp5sg0fvt99etp9zv" timestamp="1493186233"&gt;1681&lt;/key&gt;&lt;/foreign-keys&gt;&lt;ref-type name="Journal Article"&gt;17&lt;/ref-type&gt;&lt;contributors&gt;&lt;authors&gt;&lt;author&gt;Köster, Egon P&lt;/author&gt;&lt;/authors&gt;&lt;/contributors&gt;&lt;titles&gt;&lt;title&gt;Diversity in the determinants of food choice: A psychological perspective&lt;/title&gt;&lt;secondary-title&gt;Food quality and preference&lt;/secondary-title&gt;&lt;/titles&gt;&lt;periodical&gt;&lt;full-title&gt;Food Quality and Preference&lt;/full-title&gt;&lt;/periodical&gt;&lt;pages&gt;70-82&lt;/pages&gt;&lt;volume&gt;20&lt;/volume&gt;&lt;number&gt;2&lt;/number&gt;&lt;dates&gt;&lt;year&gt;2009&lt;/year&gt;&lt;/dates&gt;&lt;isbn&gt;0950-3293&lt;/isbn&gt;&lt;urls&gt;&lt;/urls&gt;&lt;/record&gt;&lt;/Cite&gt;&lt;/EndNote&gt;</w:instrText>
      </w:r>
      <w:r w:rsidRPr="007A1EA7">
        <w:fldChar w:fldCharType="separate"/>
      </w:r>
      <w:r w:rsidRPr="007A1EA7">
        <w:rPr>
          <w:noProof/>
        </w:rPr>
        <w:t>(Köster, 2009)</w:t>
      </w:r>
      <w:r w:rsidRPr="007A1EA7">
        <w:fldChar w:fldCharType="end"/>
      </w:r>
      <w:r w:rsidRPr="007A1EA7">
        <w:t>.</w:t>
      </w:r>
      <w:r w:rsidR="00A2340B" w:rsidRPr="00A2340B">
        <w:t xml:space="preserve"> </w:t>
      </w:r>
      <w:r w:rsidR="00055949" w:rsidRPr="007A1EA7">
        <w:t xml:space="preserve">Fat content has an impact on consumer visual attention and choice of beef products, with consumers paying more attention and choosing more often beef with lower fat content </w:t>
      </w:r>
      <w:r w:rsidR="00055949" w:rsidRPr="007A1EA7">
        <w:fldChar w:fldCharType="begin">
          <w:fldData xml:space="preserve">PEVuZE5vdGU+PENpdGU+PEF1dGhvcj5CYW5vdmnEhzwvQXV0aG9yPjxZZWFyPjIwMTY8L1llYXI+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</w:fldData>
        </w:fldChar>
      </w:r>
      <w:r w:rsidR="00055949">
        <w:instrText xml:space="preserve"> ADDIN EN.CITE </w:instrText>
      </w:r>
      <w:r w:rsidR="00055949">
        <w:fldChar w:fldCharType="begin">
          <w:fldData xml:space="preserve">PEVuZE5vdGU+PENpdGU+PEF1dGhvcj5CYW5vdmnEhzwvQXV0aG9yPjxZZWFyPjIwMTY8L1llYXI+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</w:fldData>
        </w:fldChar>
      </w:r>
      <w:r w:rsidR="00055949">
        <w:instrText xml:space="preserve"> ADDIN EN.CITE.DATA </w:instrText>
      </w:r>
      <w:r w:rsidR="00055949">
        <w:fldChar w:fldCharType="end"/>
      </w:r>
      <w:r w:rsidR="00055949" w:rsidRPr="007A1EA7">
        <w:fldChar w:fldCharType="separate"/>
      </w:r>
      <w:r w:rsidR="00055949">
        <w:t>(Acebrón &amp; Dopico, 2000; Banović, Chrysochou, Grunert, Rosa, &amp; Gamito, 2016; Realini et al., 2014; Van Wezemael et al., 2014)</w:t>
      </w:r>
      <w:r w:rsidR="00055949" w:rsidRPr="007A1EA7">
        <w:fldChar w:fldCharType="end"/>
      </w:r>
      <w:r w:rsidR="00055949" w:rsidRPr="007A1EA7">
        <w:t xml:space="preserve">. </w:t>
      </w:r>
      <w:r w:rsidR="00055949" w:rsidRPr="00514A8C">
        <w:t>On other hand, it has been shown that beef marbling</w:t>
      </w:r>
      <w:r w:rsidR="00055949">
        <w:t xml:space="preserve"> </w:t>
      </w:r>
      <w:r w:rsidR="00055949" w:rsidRPr="00514A8C">
        <w:t xml:space="preserve">is an important positive expectation generator in several markets because there are consumers who relate marbling with </w:t>
      </w:r>
      <w:r w:rsidR="00055949">
        <w:t xml:space="preserve">eating quality </w:t>
      </w:r>
      <w:r w:rsidR="00055949">
        <w:fldChar w:fldCharType="begin"/>
      </w:r>
      <w:r w:rsidR="00055949">
        <w:instrText xml:space="preserve"> ADDIN EN.CITE &lt;EndNote&gt;&lt;Cite&gt;&lt;Author&gt;Egan&lt;/Author&gt;&lt;Year&gt;2001&lt;/Year&gt;&lt;RecNum&gt;1818&lt;/RecNum&gt;&lt;DisplayText&gt;(Egan, Ferguson, &amp;amp; Thompson, 2001)&lt;/DisplayText&gt;&lt;record&gt;&lt;rec-number&gt;1818&lt;/rec-number&gt;&lt;foreign-keys&gt;&lt;key app="EN" db-id="ax99aapzhvfw0lezre5xp5sg0fvt99etp9zv" timestamp="1504417414"&gt;1818&lt;/key&gt;&lt;/foreign-keys&gt;&lt;ref-type name="Journal Article"&gt;17&lt;/ref-type&gt;&lt;contributors&gt;&lt;authors&gt;&lt;author&gt;Egan, AF&lt;/author&gt;&lt;author&gt;Ferguson, DM&lt;/author&gt;&lt;author&gt;Thompson, JM&lt;/author&gt;&lt;/authors&gt;&lt;/contributors&gt;&lt;titles&gt;&lt;title&gt;Consumer sensory requirements for beef and their implications for the Australian beef industry&lt;/title&gt;&lt;secondary-title&gt;Australian Journal of Experimental Agriculture&lt;/secondary-title&gt;&lt;/titles&gt;&lt;periodical&gt;&lt;full-title&gt;Australian Journal of Experimental Agriculture&lt;/full-title&gt;&lt;/periodical&gt;&lt;pages&gt;855-859&lt;/pages&gt;&lt;volume&gt;41&lt;/volume&gt;&lt;number&gt;7&lt;/number&gt;&lt;dates&gt;&lt;year&gt;2001&lt;/year&gt;&lt;/dates&gt;&lt;isbn&gt;1446-5574&lt;/isbn&gt;&lt;urls&gt;&lt;/urls&gt;&lt;/record&gt;&lt;/Cite&gt;&lt;/EndNote&gt;</w:instrText>
      </w:r>
      <w:r w:rsidR="00055949">
        <w:fldChar w:fldCharType="separate"/>
      </w:r>
      <w:r w:rsidR="00055949">
        <w:rPr>
          <w:noProof/>
        </w:rPr>
        <w:t>(Egan, Ferguson, &amp; Thompson, 2001)</w:t>
      </w:r>
      <w:r w:rsidR="00055949">
        <w:fldChar w:fldCharType="end"/>
      </w:r>
      <w:r w:rsidR="00055949" w:rsidRPr="00514A8C">
        <w:t xml:space="preserve">. Conversely, </w:t>
      </w:r>
      <w:r w:rsidR="00055949">
        <w:t>in</w:t>
      </w:r>
      <w:r w:rsidR="00055949" w:rsidRPr="00514A8C">
        <w:t xml:space="preserve"> some European markets, consumers tend to reject beef with high levels of marbling </w:t>
      </w:r>
      <w:r w:rsidR="00055949">
        <w:fldChar w:fldCharType="begin"/>
      </w:r>
      <w:r w:rsidR="00055949">
        <w:instrText xml:space="preserve"> ADDIN EN.CITE &lt;EndNote&gt;&lt;Cite&gt;&lt;Author&gt;Morales&lt;/Author&gt;&lt;Year&gt;2013&lt;/Year&gt;&lt;RecNum&gt;1808&lt;/RecNum&gt;&lt;DisplayText&gt;(Morales, Aguiar, Subiabre, &amp;amp; Realini, 2013; Scozzafava, Corsi, Casini, Contini, &amp;amp; Loose, 2016)&lt;/DisplayText&gt;&lt;record&gt;&lt;rec-number&gt;1808&lt;/rec-number&gt;&lt;foreign-keys&gt;&lt;key app="EN" db-id="ax99aapzhvfw0lezre5xp5sg0fvt99etp9zv" timestamp="1504304218"&gt;1808&lt;/key&gt;&lt;/foreign-keys&gt;&lt;ref-type name="Journal Article"&gt;17&lt;/ref-type&gt;&lt;contributors&gt;&lt;authors&gt;&lt;author&gt;Morales, R&lt;/author&gt;&lt;author&gt;Aguiar, APS&lt;/author&gt;&lt;author&gt;Subiabre, I&lt;/author&gt;&lt;author&gt;Realini, CE&lt;/author&gt;&lt;/authors&gt;&lt;/contributors&gt;&lt;titles&gt;&lt;title&gt;Beef acceptability and consumer expectations associated with production systems and marbling&lt;/title&gt;&lt;secondary-title&gt;Food Quality and Preference&lt;/secondary-title&gt;&lt;/titles&gt;&lt;periodical&gt;&lt;full-title&gt;Food Quality and Preference&lt;/full-title&gt;&lt;/periodical&gt;&lt;pages&gt;166-173&lt;/pages&gt;&lt;volume&gt;29&lt;/volume&gt;&lt;number&gt;2&lt;/number&gt;&lt;dates&gt;&lt;year&gt;2013&lt;/year&gt;&lt;/dates&gt;&lt;isbn&gt;0950-3293&lt;/isbn&gt;&lt;urls&gt;&lt;/urls&gt;&lt;/record&gt;&lt;/Cite&gt;&lt;Cite&gt;&lt;Author&gt;Scozzafava&lt;/Author&gt;&lt;Year&gt;2016&lt;/Year&gt;&lt;RecNum&gt;1786&lt;/RecNum&gt;&lt;record&gt;&lt;rec-number&gt;1786&lt;/rec-number&gt;&lt;foreign-keys&gt;&lt;key app="EN" db-id="ax99aapzhvfw0lezre5xp5sg0fvt99etp9zv" timestamp="1504225475"&gt;1786&lt;/key&gt;&lt;/foreign-keys&gt;&lt;ref-type name="Journal Article"&gt;17&lt;/ref-type&gt;&lt;contributors&gt;&lt;authors&gt;&lt;author&gt;Scozzafava, Gabriele&lt;/author&gt;&lt;author&gt;Corsi, Armando Maria&lt;/author&gt;&lt;author&gt;Casini, Leonardo&lt;/author&gt;&lt;author&gt;Contini, Caterina&lt;/author&gt;&lt;author&gt;Loose, Simone Mueller&lt;/author&gt;&lt;/authors&gt;&lt;/contributors&gt;&lt;titles&gt;&lt;title&gt;Using the animal to the last bit: Consumer preferences for different beef cuts&lt;/title&gt;&lt;secondary-title&gt;Appetite&lt;/secondary-title&gt;&lt;/titles&gt;&lt;periodical&gt;&lt;full-title&gt;Appetite&lt;/full-title&gt;&lt;/periodical&gt;&lt;pages&gt;70-79&lt;/pages&gt;&lt;volume&gt;96&lt;/volume&gt;&lt;dates&gt;&lt;year&gt;2016&lt;/year&gt;&lt;/dates&gt;&lt;isbn&gt;0195-6663&lt;/isbn&gt;&lt;urls&gt;&lt;/urls&gt;&lt;/record&gt;&lt;/Cite&gt;&lt;/EndNote&gt;</w:instrText>
      </w:r>
      <w:r w:rsidR="00055949">
        <w:fldChar w:fldCharType="separate"/>
      </w:r>
      <w:r w:rsidR="00055949">
        <w:rPr>
          <w:noProof/>
        </w:rPr>
        <w:t>(Morales, Aguiar, Subiabre, &amp; Realini, 2013; Scozzafava, Corsi, Casini, Contini, &amp; Loose, 2016)</w:t>
      </w:r>
      <w:r w:rsidR="00055949">
        <w:fldChar w:fldCharType="end"/>
      </w:r>
      <w:r w:rsidR="00055949">
        <w:t xml:space="preserve">. </w:t>
      </w:r>
      <w:r w:rsidR="00055949" w:rsidRPr="007A1EA7">
        <w:t xml:space="preserve">Furthermore, food packaging has been repeatedly found to be a strong driver for consumers’ food choice and packaging characteristics lead to significant market price differences </w:t>
      </w:r>
      <w:r w:rsidR="00055949" w:rsidRPr="007A1EA7">
        <w:fldChar w:fldCharType="begin"/>
      </w:r>
      <w:r w:rsidR="00055949">
        <w:instrText xml:space="preserve"> ADDIN EN.CITE &lt;EndNote&gt;&lt;Cite&gt;&lt;Author&gt;Loose&lt;/Author&gt;&lt;Year&gt;2012&lt;/Year&gt;&lt;RecNum&gt;1041&lt;/RecNum&gt;&lt;DisplayText&gt;(Carpenter, Cornforth, &amp;amp; Whittier, 2001; Loose &amp;amp; Szolnoki, 2012)&lt;/DisplayText&gt;&lt;record&gt;&lt;rec-number&gt;1041&lt;/rec-number&gt;&lt;foreign-keys&gt;&lt;key app="EN" db-id="ax99aapzhvfw0lezre5xp5sg0fvt99etp9zv" timestamp="1462510908"&gt;1041&lt;/key&gt;&lt;/foreign-keys&gt;&lt;ref-type name="Journal Article"&gt;17&lt;/ref-type&gt;&lt;contributors&gt;&lt;authors&gt;&lt;author&gt;Loose, Simone Mueller&lt;/author&gt;&lt;author&gt;Szolnoki, Gergely&lt;/author&gt;&lt;/authors&gt;&lt;/contributors&gt;&lt;titles&gt;&lt;title&gt;Market price differentials for food packaging characteristics&lt;/title&gt;&lt;secondary-title&gt;Food Quality and Preference&lt;/secondary-title&gt;&lt;/titles&gt;&lt;periodical&gt;&lt;full-title&gt;Food Quality and Preference&lt;/full-title&gt;&lt;/periodical&gt;&lt;pages&gt;171-182&lt;/pages&gt;&lt;volume&gt;25&lt;/volume&gt;&lt;number&gt;2&lt;/number&gt;&lt;dates&gt;&lt;year&gt;2012&lt;/year&gt;&lt;/dates&gt;&lt;isbn&gt;0950-3293&lt;/isbn&gt;&lt;urls&gt;&lt;/urls&gt;&lt;/record&gt;&lt;/Cite&gt;&lt;Cite&gt;&lt;Author&gt;Carpenter&lt;/Author&gt;&lt;Year&gt;2001&lt;/Year&gt;&lt;RecNum&gt;1145&lt;/RecNum&gt;&lt;record&gt;&lt;rec-number&gt;1145&lt;/rec-number&gt;&lt;foreign-keys&gt;&lt;key app="EN" db-id="ax99aapzhvfw0lezre5xp5sg0fvt99etp9zv" timestamp="1468568359"&gt;1145&lt;/key&gt;&lt;/foreign-keys&gt;&lt;ref-type name="Journal Article"&gt;17&lt;/ref-type&gt;&lt;contributors&gt;&lt;authors&gt;&lt;author&gt;Carpenter, Charles E&lt;/author&gt;&lt;author&gt;Cornforth, Daren P&lt;/author&gt;&lt;author&gt;Whittier, Dick&lt;/author&gt;&lt;/authors&gt;&lt;/contributors&gt;&lt;titles&gt;&lt;title&gt;Consumer preferences for beef color and packaging did not affect eating satisfaction&lt;/title&gt;&lt;secondary-title&gt;Meat Science&lt;/secondary-title&gt;&lt;/titles&gt;&lt;periodical&gt;&lt;full-title&gt;Meat Science&lt;/full-title&gt;&lt;/periodical&gt;&lt;pages&gt;359-363&lt;/pages&gt;&lt;volume&gt;57&lt;/volume&gt;&lt;number&gt;4&lt;/number&gt;&lt;dates&gt;&lt;year&gt;2001&lt;/year&gt;&lt;/dates&gt;&lt;isbn&gt;0309-1740&lt;/isbn&gt;&lt;urls&gt;&lt;/urls&gt;&lt;/record&gt;&lt;/Cite&gt;&lt;/EndNote&gt;</w:instrText>
      </w:r>
      <w:r w:rsidR="00055949" w:rsidRPr="007A1EA7">
        <w:fldChar w:fldCharType="separate"/>
      </w:r>
      <w:r w:rsidR="00055949">
        <w:rPr>
          <w:noProof/>
        </w:rPr>
        <w:t>(Carpenter, Cornforth, &amp; Whittier, 2001; Loose &amp; Szolnoki, 2012)</w:t>
      </w:r>
      <w:r w:rsidR="00055949" w:rsidRPr="007A1EA7">
        <w:fldChar w:fldCharType="end"/>
      </w:r>
      <w:r w:rsidR="00055949" w:rsidRPr="007A1EA7">
        <w:t>.</w:t>
      </w:r>
      <w:r w:rsidR="00055949">
        <w:t xml:space="preserve"> </w:t>
      </w:r>
      <w:r w:rsidR="00055949" w:rsidRPr="00514A8C">
        <w:t>Recent studies have been conducted focused on the effect of animal welfare information on beef</w:t>
      </w:r>
      <w:r w:rsidR="00055949">
        <w:t xml:space="preserve"> </w:t>
      </w:r>
      <w:r w:rsidR="00055949">
        <w:fldChar w:fldCharType="begin">
          <w:fldData xml:space="preserve">PEVuZE5vdGU+PENpdGU+PEF1dGhvcj5PcnRlZ2E8L0F1dGhvcj48WWVhcj4yMDE2PC9ZZWFyPjxS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</w:fldData>
        </w:fldChar>
      </w:r>
      <w:r w:rsidR="00055949">
        <w:instrText xml:space="preserve"> ADDIN EN.CITE </w:instrText>
      </w:r>
      <w:r w:rsidR="00055949">
        <w:fldChar w:fldCharType="begin">
          <w:fldData xml:space="preserve">PEVuZE5vdGU+PENpdGU+PEF1dGhvcj5PcnRlZ2E8L0F1dGhvcj48WWVhcj4yMDE2PC9ZZWFyPjxS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</w:fldData>
        </w:fldChar>
      </w:r>
      <w:r w:rsidR="00055949">
        <w:instrText xml:space="preserve"> ADDIN EN.CITE.DATA </w:instrText>
      </w:r>
      <w:r w:rsidR="00055949">
        <w:fldChar w:fldCharType="end"/>
      </w:r>
      <w:r w:rsidR="00055949">
        <w:fldChar w:fldCharType="separate"/>
      </w:r>
      <w:r w:rsidR="00055949">
        <w:rPr>
          <w:noProof/>
        </w:rPr>
        <w:t>(Caputo et al., 2017; Lewis, Grebitus, Colson, &amp; Hu, 2017; Ortega, Hong, Wang, &amp; Wu, 2016; Risius &amp; Hamm, 2017)</w:t>
      </w:r>
      <w:r w:rsidR="00055949">
        <w:fldChar w:fldCharType="end"/>
      </w:r>
      <w:r w:rsidR="00055949">
        <w:t xml:space="preserve"> while other studies have related origin and production system (organic vs conventional) to beef expectation </w:t>
      </w:r>
      <w:r w:rsidR="00055949">
        <w:fldChar w:fldCharType="begin">
          <w:fldData xml:space="preserve">PEVuZE5vdGU+PENpdGU+PEF1dGhvcj5QZXRlcnNvbjwvQXV0aG9yPjxZZWFyPjIwMTI8L1llYXI+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==
</w:fldData>
        </w:fldChar>
      </w:r>
      <w:r w:rsidR="00055949">
        <w:instrText xml:space="preserve"> ADDIN EN.CITE </w:instrText>
      </w:r>
      <w:r w:rsidR="00055949">
        <w:fldChar w:fldCharType="begin">
          <w:fldData xml:space="preserve">PEVuZE5vdGU+PENpdGU+PEF1dGhvcj5QZXRlcnNvbjwvQXV0aG9yPjxZZWFyPjIwMTI8L1llYXI+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==
</w:fldData>
        </w:fldChar>
      </w:r>
      <w:r w:rsidR="00055949">
        <w:instrText xml:space="preserve"> ADDIN EN.CITE.DATA </w:instrText>
      </w:r>
      <w:r w:rsidR="00055949">
        <w:fldChar w:fldCharType="end"/>
      </w:r>
      <w:r w:rsidR="00055949">
        <w:fldChar w:fldCharType="separate"/>
      </w:r>
      <w:r w:rsidR="00055949">
        <w:rPr>
          <w:noProof/>
        </w:rPr>
        <w:t>(Colella &amp; Ortega, 2017; Lagerkvist, Berthelsen, Sundström, &amp; Johansson, 2014; Lagerkvist &amp; Hess, 2014; Ortega et al., 2016; Peterson &amp; Burbidge, 2012; Risius &amp; Hamm, 2017; Zanoli et al., 2013)</w:t>
      </w:r>
      <w:r w:rsidR="00055949">
        <w:fldChar w:fldCharType="end"/>
      </w:r>
      <w:r w:rsidR="00055949">
        <w:t xml:space="preserve">. </w:t>
      </w:r>
    </w:p>
    <w:p w14:paraId="6B13FA72" w14:textId="77777777" w:rsidR="00055949" w:rsidRDefault="00055949" w:rsidP="00133BAF">
      <w:pPr>
        <w:autoSpaceDE w:val="0"/>
        <w:autoSpaceDN w:val="0"/>
        <w:adjustRightInd w:val="0"/>
        <w:spacing w:after="0" w:line="240" w:lineRule="auto"/>
        <w:jc w:val="both"/>
      </w:pPr>
    </w:p>
    <w:p w14:paraId="4DAB6A61" w14:textId="68C9A052" w:rsidR="00B9227C" w:rsidRDefault="00B374A6" w:rsidP="00B9227C">
      <w:pPr>
        <w:autoSpaceDE w:val="0"/>
        <w:autoSpaceDN w:val="0"/>
        <w:adjustRightInd w:val="0"/>
        <w:spacing w:after="0" w:line="240" w:lineRule="auto"/>
        <w:jc w:val="both"/>
      </w:pPr>
      <w:r>
        <w:t xml:space="preserve">Many research has been conducted to elicit American consumers preference for intrinsic and extrinsic beef attributes, however </w:t>
      </w:r>
      <w:r w:rsidRPr="00B9227C">
        <w:t xml:space="preserve">to facilitate the choice experiment </w:t>
      </w:r>
      <w:r w:rsidR="00363569">
        <w:t xml:space="preserve">(CE) </w:t>
      </w:r>
      <w:r w:rsidRPr="00B9227C">
        <w:t>methodology</w:t>
      </w:r>
      <w:r w:rsidR="00B9227C" w:rsidRPr="00B9227C">
        <w:t xml:space="preserve"> </w:t>
      </w:r>
      <w:r w:rsidR="00133BAF">
        <w:t xml:space="preserve">Table 1 </w:t>
      </w:r>
      <w:r w:rsidR="00B9227C">
        <w:t xml:space="preserve">specifically provides a detailed </w:t>
      </w:r>
      <w:r w:rsidR="00B9227C" w:rsidRPr="00B9227C">
        <w:t xml:space="preserve">description of papers that </w:t>
      </w:r>
      <w:r w:rsidR="00B9227C">
        <w:t>have applied</w:t>
      </w:r>
      <w:r w:rsidR="00B9227C" w:rsidRPr="00B9227C">
        <w:t xml:space="preserve"> CE to the beef context only in the United States.</w:t>
      </w:r>
    </w:p>
    <w:p w14:paraId="0F17842E" w14:textId="30A7E07F" w:rsidR="009604E3" w:rsidRDefault="00524516" w:rsidP="0050425B">
      <w:pPr>
        <w:autoSpaceDE w:val="0"/>
        <w:autoSpaceDN w:val="0"/>
        <w:adjustRightInd w:val="0"/>
        <w:spacing w:after="0" w:line="240" w:lineRule="auto"/>
        <w:jc w:val="both"/>
      </w:pPr>
      <w:r>
        <w:t>The literature reveals that</w:t>
      </w:r>
      <w:r w:rsidR="00585A78">
        <w:t xml:space="preserve"> </w:t>
      </w:r>
      <w:r w:rsidR="009604E3">
        <w:t>b</w:t>
      </w:r>
      <w:r w:rsidR="00585A78">
        <w:t>eef</w:t>
      </w:r>
      <w:r w:rsidR="00585A78" w:rsidRPr="00CF016D">
        <w:t xml:space="preserve"> quality traits</w:t>
      </w:r>
      <w:r w:rsidR="00585A78">
        <w:t xml:space="preserve"> </w:t>
      </w:r>
      <w:r w:rsidR="00585A78" w:rsidRPr="00CF016D">
        <w:t>such as colour, freshness and marbling of beef can influence</w:t>
      </w:r>
      <w:r w:rsidR="00585A78">
        <w:t xml:space="preserve"> </w:t>
      </w:r>
      <w:r w:rsidR="009604E3">
        <w:t xml:space="preserve">American </w:t>
      </w:r>
      <w:r w:rsidR="00585A78">
        <w:t xml:space="preserve">consumer </w:t>
      </w:r>
      <w:r w:rsidR="00585A78" w:rsidRPr="00CF016D">
        <w:t>purchasing decisions.</w:t>
      </w:r>
      <w:r w:rsidR="00444670">
        <w:t xml:space="preserve"> </w:t>
      </w:r>
      <w:r w:rsidR="00444670" w:rsidRPr="00444670">
        <w:fldChar w:fldCharType="begin"/>
      </w:r>
      <w:r w:rsidR="00055949">
        <w:instrText xml:space="preserve"> ADDIN EN.CITE &lt;EndNote&gt;&lt;Cite AuthorYear="1"&gt;&lt;Author&gt;Carpenter&lt;/Author&gt;&lt;Year&gt;2001&lt;/Year&gt;&lt;RecNum&gt;2332&lt;/RecNum&gt;&lt;DisplayText&gt;Carpenter et al. (2001)&lt;/DisplayText&gt;&lt;record&gt;&lt;rec-number&gt;2332&lt;/rec-number&gt;&lt;foreign-keys&gt;&lt;key app="EN" db-id="5rr0xxdvwe9p9weaf9axzzzf2zaze5et29tf"&gt;2332&lt;/key&gt;&lt;/foreign-keys&gt;&lt;ref-type name="Journal Article"&gt;17&lt;/ref-type&gt;&lt;contributors&gt;&lt;authors&gt;&lt;author&gt;Carpenter, Charles E&lt;/author&gt;&lt;author&gt;Cornforth, Daren P&lt;/author&gt;&lt;author&gt;Whittier, Dick&lt;/author&gt;&lt;/authors&gt;&lt;/contributors&gt;&lt;titles&gt;&lt;title&gt;Consumer preferences for beef color and packaging did not affect eating satisfaction&lt;/title&gt;&lt;secondary-title&gt;Meat science&lt;/secondary-title&gt;&lt;/titles&gt;&lt;periodical&gt;&lt;full-title&gt;Meat science&lt;/full-title&gt;&lt;/periodical&gt;&lt;pages&gt;359-363&lt;/pages&gt;&lt;volume&gt;57&lt;/volume&gt;&lt;number&gt;4&lt;/number&gt;&lt;dates&gt;&lt;year&gt;2001&lt;/year&gt;&lt;/dates&gt;&lt;isbn&gt;0309-1740&lt;/isbn&gt;&lt;urls&gt;&lt;/urls&gt;&lt;/record&gt;&lt;/Cite&gt;&lt;/EndNote&gt;</w:instrText>
      </w:r>
      <w:r w:rsidR="00444670" w:rsidRPr="00444670">
        <w:fldChar w:fldCharType="separate"/>
      </w:r>
      <w:r w:rsidR="00055949">
        <w:rPr>
          <w:noProof/>
        </w:rPr>
        <w:t>Carpenter et al. (2001)</w:t>
      </w:r>
      <w:r w:rsidR="00444670" w:rsidRPr="00444670">
        <w:fldChar w:fldCharType="end"/>
      </w:r>
      <w:r w:rsidR="00444670" w:rsidRPr="00444670">
        <w:t xml:space="preserve"> </w:t>
      </w:r>
      <w:r w:rsidR="00444670">
        <w:t xml:space="preserve">conducted a study </w:t>
      </w:r>
      <w:r w:rsidR="00444670" w:rsidRPr="00444670">
        <w:t xml:space="preserve">to determine </w:t>
      </w:r>
      <w:r w:rsidR="00444670">
        <w:t xml:space="preserve">American </w:t>
      </w:r>
      <w:r w:rsidR="00444670" w:rsidRPr="00444670">
        <w:t>consumers’ preferences for beef colours and for fresh beef packaging systems and to investigate whether their preferences influenced taste scores of beef steaks and patties. They conducted visual and taste evaluations among</w:t>
      </w:r>
      <w:r w:rsidR="007C3FF8">
        <w:t xml:space="preserve"> U.S. </w:t>
      </w:r>
      <w:r w:rsidR="00444670" w:rsidRPr="00444670">
        <w:t>academics as well as students and found that their respondents preference for beef colour were rated respectively red, purple and brown and for packaging, overwrap with polyvinyl chloride was the most preferred followed by vacuum skin pack and then modified atmosphere packaging.</w:t>
      </w:r>
      <w:r w:rsidR="00444670">
        <w:t xml:space="preserve"> </w:t>
      </w:r>
      <w:r w:rsidR="005B1206">
        <w:t>Similar finding</w:t>
      </w:r>
      <w:r w:rsidR="00157673">
        <w:t>s</w:t>
      </w:r>
      <w:r w:rsidR="005B1206">
        <w:t xml:space="preserve"> with regards to beef colour was concluded in </w:t>
      </w:r>
      <w:r w:rsidR="005B1206">
        <w:rPr>
          <w:noProof/>
        </w:rPr>
        <w:t>Grebitus, Jensen, &amp; Roosen</w:t>
      </w:r>
      <w:r w:rsidR="005B1206">
        <w:t xml:space="preserve"> </w:t>
      </w:r>
      <w:r w:rsidR="005B1206">
        <w:fldChar w:fldCharType="begin"/>
      </w:r>
      <w:r w:rsidR="005B1206">
        <w:instrText xml:space="preserve"> ADDIN EN.CITE &lt;EndNote&gt;&lt;Cite ExcludeAuth="1"&gt;&lt;Author&gt;Grebitus&lt;/Author&gt;&lt;Year&gt;2013&lt;/Year&gt;&lt;RecNum&gt;1859&lt;/RecNum&gt;&lt;DisplayText&gt;(2013)&lt;/DisplayText&gt;&lt;record&gt;&lt;rec-number&gt;1859&lt;/rec-number&gt;&lt;foreign-keys&gt;&lt;key app="EN" db-id="ax99aapzhvfw0lezre5xp5sg0fvt99etp9zv" timestamp="1505175281"&gt;1859&lt;/key&gt;&lt;/foreign-keys&gt;&lt;ref-type name="Journal Article"&gt;17&lt;/ref-type&gt;&lt;contributors&gt;&lt;authors&gt;&lt;author&gt;Grebitus, Carola&lt;/author&gt;&lt;author&gt;Jensen, Helen H&lt;/author&gt;&lt;author&gt;Roosen, Jutta&lt;/author&gt;&lt;/authors&gt;&lt;/contributors&gt;&lt;titles&gt;&lt;title&gt;US and German consumer preferences for ground beef packaged under a modified atmosphere–Different regulations, different behaviour?&lt;/title&gt;&lt;secondary-title&gt;Food Policy&lt;/secondary-title&gt;&lt;/titles&gt;&lt;periodical&gt;&lt;full-title&gt;Food policy&lt;/full-title&gt;&lt;/periodical&gt;&lt;pages&gt;109-118&lt;/pages&gt;&lt;volume&gt;40&lt;/volume&gt;&lt;dates&gt;&lt;year&gt;2013&lt;/year&gt;&lt;/dates&gt;&lt;isbn&gt;0306-9192&lt;/isbn&gt;&lt;urls&gt;&lt;/urls&gt;&lt;/record&gt;&lt;/Cite&gt;&lt;/EndNote&gt;</w:instrText>
      </w:r>
      <w:r w:rsidR="005B1206">
        <w:fldChar w:fldCharType="separate"/>
      </w:r>
      <w:r w:rsidR="005B1206">
        <w:rPr>
          <w:noProof/>
        </w:rPr>
        <w:t>(2013)</w:t>
      </w:r>
      <w:r w:rsidR="005B1206">
        <w:fldChar w:fldCharType="end"/>
      </w:r>
      <w:r w:rsidR="005B1206">
        <w:t xml:space="preserve"> study. Moreover, </w:t>
      </w:r>
      <w:r w:rsidR="006C6240">
        <w:t xml:space="preserve">Italian </w:t>
      </w:r>
      <w:r w:rsidR="006C6240">
        <w:fldChar w:fldCharType="begin"/>
      </w:r>
      <w:r w:rsidR="006C6240">
        <w:instrText xml:space="preserve"> ADDIN EN.CITE &lt;EndNote&gt;&lt;Cite&gt;&lt;Author&gt;Zanoli&lt;/Author&gt;&lt;Year&gt;2013&lt;/Year&gt;&lt;RecNum&gt;1860&lt;/RecNum&gt;&lt;DisplayText&gt;(Zanoli et al., 2013)&lt;/DisplayText&gt;&lt;record&gt;&lt;rec-number&gt;1860&lt;/rec-number&gt;&lt;foreign-keys&gt;&lt;key app="EN" db-id="ax99aapzhvfw0lezre5xp5sg0fvt99etp9zv" timestamp="1505175745"&gt;1860&lt;/key&gt;&lt;/foreign-keys&gt;&lt;ref-type name="Journal Article"&gt;17&lt;/ref-type&gt;&lt;contributors&gt;&lt;authors&gt;&lt;author&gt;Zanoli, Raffaele&lt;/author&gt;&lt;author&gt;Scarpa, Riccardo&lt;/author&gt;&lt;author&gt;Napolitano, Fabio&lt;/author&gt;&lt;author&gt;Piasentier, Edi&lt;/author&gt;&lt;author&gt;Naspetti, Simona&lt;/author&gt;&lt;author&gt;Bruschi, Viola&lt;/author&gt;&lt;/authors&gt;&lt;/contributors&gt;&lt;titles&gt;&lt;title&gt;Organic label as an identifier of environmentally related quality: A consumer choice experiment on beef in Italy&lt;/title&gt;&lt;secondary-title&gt;Renewable Agriculture and Food Systems&lt;/secondary-title&gt;&lt;/titles&gt;&lt;periodical&gt;&lt;full-title&gt;Renewable Agriculture and Food Systems&lt;/full-title&gt;&lt;/periodical&gt;&lt;pages&gt;70-79&lt;/pages&gt;&lt;volume&gt;28&lt;/volume&gt;&lt;number&gt;01&lt;/number&gt;&lt;dates&gt;&lt;year&gt;2013&lt;/year&gt;&lt;/dates&gt;&lt;isbn&gt;1742-1713&lt;/isbn&gt;&lt;urls&gt;&lt;/urls&gt;&lt;/record&gt;&lt;/Cite&gt;&lt;/EndNote&gt;</w:instrText>
      </w:r>
      <w:r w:rsidR="006C6240">
        <w:fldChar w:fldCharType="separate"/>
      </w:r>
      <w:r w:rsidR="006C6240">
        <w:rPr>
          <w:noProof/>
        </w:rPr>
        <w:t>(Zanoli et al., 2013)</w:t>
      </w:r>
      <w:r w:rsidR="006C6240">
        <w:fldChar w:fldCharType="end"/>
      </w:r>
      <w:r w:rsidR="006C6240">
        <w:t xml:space="preserve"> and Spanish </w:t>
      </w:r>
      <w:r w:rsidR="006C6240">
        <w:fldChar w:fldCharType="begin"/>
      </w:r>
      <w:r w:rsidR="006C6240">
        <w:instrText xml:space="preserve"> ADDIN EN.CITE &lt;EndNote&gt;&lt;Cite&gt;&lt;Author&gt;Realini&lt;/Author&gt;&lt;Year&gt;2014&lt;/Year&gt;&lt;RecNum&gt;1861&lt;/RecNum&gt;&lt;DisplayText&gt;(Realini et al., 2014)&lt;/DisplayText&gt;&lt;record&gt;&lt;rec-number&gt;1861&lt;/rec-number&gt;&lt;foreign-keys&gt;&lt;key app="EN" db-id="ax99aapzhvfw0lezre5xp5sg0fvt99etp9zv" timestamp="1505175745"&gt;1861&lt;/key&gt;&lt;/foreign-keys&gt;&lt;ref-type name="Journal Article"&gt;17&lt;/ref-type&gt;&lt;contributors&gt;&lt;authors&gt;&lt;author&gt;Realini, CE&lt;/author&gt;&lt;author&gt;Kallas, Z&lt;/author&gt;&lt;author&gt;Pérez-Juan, M&lt;/author&gt;&lt;author&gt;Gómez, I&lt;/author&gt;&lt;author&gt;Olleta, JL&lt;/author&gt;&lt;author&gt;Beriain, MJ&lt;/author&gt;&lt;author&gt;Albertí, P&lt;/author&gt;&lt;author&gt;Sañudo, C&lt;/author&gt;&lt;/authors&gt;&lt;/contributors&gt;&lt;titles&gt;&lt;title&gt;Relative importance of cues underlying Spanish consumers’ beef choice and segmentation, and consumer liking of beef enriched with n-3 and CLA fatty acids&lt;/title&gt;&lt;secondary-title&gt;Food Quality and Preference&lt;/secondary-title&gt;&lt;/titles&gt;&lt;periodical&gt;&lt;full-title&gt;Food Quality and Preference&lt;/full-title&gt;&lt;/periodical&gt;&lt;pages&gt;74-85&lt;/pages&gt;&lt;volume&gt;33&lt;/volume&gt;&lt;dates&gt;&lt;year&gt;2014&lt;/year&gt;&lt;/dates&gt;&lt;isbn&gt;0950-3293&lt;/isbn&gt;&lt;urls&gt;&lt;/urls&gt;&lt;/record&gt;&lt;/Cite&gt;&lt;/EndNote&gt;</w:instrText>
      </w:r>
      <w:r w:rsidR="006C6240">
        <w:fldChar w:fldCharType="separate"/>
      </w:r>
      <w:r w:rsidR="006C6240">
        <w:rPr>
          <w:noProof/>
        </w:rPr>
        <w:t>(Realini et al., 2014)</w:t>
      </w:r>
      <w:r w:rsidR="006C6240">
        <w:fldChar w:fldCharType="end"/>
      </w:r>
      <w:r w:rsidR="006C6240">
        <w:t xml:space="preserve"> consumers </w:t>
      </w:r>
      <w:r w:rsidR="00662C67">
        <w:t xml:space="preserve">also </w:t>
      </w:r>
      <w:r w:rsidR="006C6240">
        <w:t>have s</w:t>
      </w:r>
      <w:r w:rsidR="009604E3">
        <w:t>imilar preferences</w:t>
      </w:r>
      <w:r w:rsidR="006C6240">
        <w:t xml:space="preserve"> </w:t>
      </w:r>
      <w:r w:rsidR="009604E3">
        <w:t>relat</w:t>
      </w:r>
      <w:r w:rsidR="00157673">
        <w:t>ing</w:t>
      </w:r>
      <w:r w:rsidR="009604E3">
        <w:t xml:space="preserve"> to meat colour</w:t>
      </w:r>
      <w:r w:rsidR="00662C67">
        <w:t xml:space="preserve"> as the American consumers</w:t>
      </w:r>
      <w:r w:rsidR="006C6240">
        <w:t>.</w:t>
      </w:r>
      <w:r w:rsidR="009604E3">
        <w:t xml:space="preserve"> </w:t>
      </w:r>
    </w:p>
    <w:p w14:paraId="3FB52809" w14:textId="335C39F6" w:rsidR="007C3FF8" w:rsidRDefault="00E27703" w:rsidP="0064252B">
      <w:pPr>
        <w:jc w:val="both"/>
      </w:pPr>
      <w:r w:rsidRPr="005B1206">
        <w:fldChar w:fldCharType="begin"/>
      </w:r>
      <w:r w:rsidRPr="005B1206">
        <w:instrText xml:space="preserve"> ADDIN EN.CITE &lt;EndNote&gt;&lt;Cite AuthorYear="1"&gt;&lt;Author&gt;Loureiro&lt;/Author&gt;&lt;Year&gt;2007&lt;/Year&gt;&lt;RecNum&gt;1214&lt;/RecNum&gt;&lt;DisplayText&gt;Loureiro and Umberger (2007)&lt;/DisplayText&gt;&lt;record&gt;&lt;rec-number&gt;1214&lt;/rec-number&gt;&lt;foreign-keys&gt;&lt;key app="EN" db-id="5rr0xxdvwe9p9weaf9axzzzf2zaze5et29tf"&gt;1214&lt;/key&gt;&lt;/foreign-keys&gt;&lt;ref-type name="Journal Article"&gt;17&lt;/ref-type&gt;&lt;contributors&gt;&lt;authors&gt;&lt;author&gt;Loureiro, Maria L&lt;/author&gt;&lt;author&gt;Umberger, Wendy J&lt;/author&gt;&lt;/authors&gt;&lt;/contributors&gt;&lt;titles&gt;&lt;title&gt;A choice experiment model for beef: What US consumer responses tell us about relative preferences for food safety, country-of-origin labeling and traceability&lt;/title&gt;&lt;secondary-title&gt;Food Policy&lt;/secondary-title&gt;&lt;/titles&gt;&lt;periodical&gt;&lt;full-title&gt;Food Policy&lt;/full-title&gt;&lt;/periodical&gt;&lt;pages&gt;496-514&lt;/pages&gt;&lt;volume&gt;32&lt;/volume&gt;&lt;number&gt;4&lt;/number&gt;&lt;dates&gt;&lt;year&gt;2007&lt;/year&gt;&lt;/dates&gt;&lt;isbn&gt;0306-9192&lt;/isbn&gt;&lt;urls&gt;&lt;/urls&gt;&lt;/record&gt;&lt;/Cite&gt;&lt;/EndNote&gt;</w:instrText>
      </w:r>
      <w:r w:rsidRPr="005B1206">
        <w:fldChar w:fldCharType="separate"/>
      </w:r>
      <w:r w:rsidRPr="005B1206">
        <w:t>Loureiro and Umberger (2007)</w:t>
      </w:r>
      <w:r w:rsidRPr="005B1206">
        <w:fldChar w:fldCharType="end"/>
      </w:r>
      <w:r w:rsidRPr="005B1206">
        <w:t xml:space="preserve"> studied </w:t>
      </w:r>
      <w:r w:rsidR="005B1206" w:rsidRPr="005B1206">
        <w:t>American</w:t>
      </w:r>
      <w:r w:rsidRPr="005B1206">
        <w:t xml:space="preserve"> </w:t>
      </w:r>
      <w:r w:rsidR="005B1206" w:rsidRPr="005B1206">
        <w:t>consumer’s</w:t>
      </w:r>
      <w:r w:rsidRPr="005B1206">
        <w:t xml:space="preserve"> preference for food safety, COOL and traceability information. They conducted a choice experiment in order to analyse the relative preferences and willingness-to-pay (WTP) for meat attributes related to food safety in labelled rib-eye beef steaks for consumers. Their findings suggested that </w:t>
      </w:r>
      <w:r w:rsidR="005B1206" w:rsidRPr="005B1206">
        <w:t xml:space="preserve">American </w:t>
      </w:r>
      <w:r w:rsidRPr="005B1206">
        <w:t>residents were</w:t>
      </w:r>
      <w:r w:rsidR="00157673">
        <w:t xml:space="preserve"> </w:t>
      </w:r>
      <w:r w:rsidR="00157673" w:rsidRPr="005B1206">
        <w:t>more readily</w:t>
      </w:r>
      <w:r w:rsidR="00157673">
        <w:t xml:space="preserve"> </w:t>
      </w:r>
      <w:r w:rsidRPr="005B1206">
        <w:t xml:space="preserve"> </w:t>
      </w:r>
      <w:r w:rsidR="00A56B40">
        <w:t xml:space="preserve">willing to purchase </w:t>
      </w:r>
      <w:r w:rsidRPr="005B1206">
        <w:t xml:space="preserve">meat products with food safety related labels and those labels also supported producers/retailers to obtain a significant price premium, including in relation to other types of labelling attributes such as product traceability information labels. While the price premium was higher for COOL labelling over traceability, they did conclude that consumers actually did value both attributes. </w:t>
      </w:r>
      <w:r w:rsidR="0064252B">
        <w:rPr>
          <w:noProof/>
        </w:rPr>
        <w:t>Lim, Hu, Maynard, &amp; Goddard</w:t>
      </w:r>
      <w:r w:rsidR="0064252B">
        <w:t xml:space="preserve"> </w:t>
      </w:r>
      <w:r w:rsidR="00E2496E">
        <w:fldChar w:fldCharType="begin"/>
      </w:r>
      <w:r w:rsidR="0064252B">
        <w:instrText xml:space="preserve"> ADDIN EN.CITE &lt;EndNote&gt;&lt;Cite ExcludeAuth="1"&gt;&lt;Author&gt;Lim&lt;/Author&gt;&lt;Year&gt;2012&lt;/Year&gt;&lt;RecNum&gt;1870&lt;/RecNum&gt;&lt;DisplayText&gt;(2012)&lt;/DisplayText&gt;&lt;record&gt;&lt;rec-number&gt;1870&lt;/rec-number&gt;&lt;foreign-keys&gt;&lt;key app="EN" db-id="ax99aapzhvfw0lezre5xp5sg0fvt99etp9zv" timestamp="1505182857"&gt;1870&lt;/key&gt;&lt;/foreign-keys&gt;&lt;ref-type name="Conference Proceedings"&gt;10&lt;/ref-type&gt;&lt;contributors&gt;&lt;authors&gt;&lt;author&gt;Lim, Kar Ho&lt;/author&gt;&lt;author&gt;Hu, Wuyang&lt;/author&gt;&lt;author&gt;Maynard, Leigh&lt;/author&gt;&lt;author&gt;Goddard, Ellen&lt;/author&gt;&lt;/authors&gt;&lt;/contributors&gt;&lt;titles&gt;&lt;title&gt;Stated Preference and Perception Analysis for Traceable and BSE-tested Beef: An Application of Mixed Error-Component Logit Model&lt;/title&gt;&lt;secondary-title&gt;2012 Annual Meeting, August 12-14, 2012, Seattle, Washington&lt;/secondary-title&gt;&lt;/titles&gt;&lt;number&gt;124784&lt;/number&gt;&lt;dates&gt;&lt;year&gt;2012&lt;/year&gt;&lt;/dates&gt;&lt;publisher&gt;Agricultural and Applied Economics Association&lt;/publisher&gt;&lt;urls&gt;&lt;/urls&gt;&lt;/record&gt;&lt;/Cite&gt;&lt;/EndNote&gt;</w:instrText>
      </w:r>
      <w:r w:rsidR="00E2496E">
        <w:fldChar w:fldCharType="separate"/>
      </w:r>
      <w:r w:rsidR="0064252B">
        <w:rPr>
          <w:noProof/>
        </w:rPr>
        <w:t>(2012)</w:t>
      </w:r>
      <w:r w:rsidR="00E2496E">
        <w:fldChar w:fldCharType="end"/>
      </w:r>
      <w:r w:rsidR="0064252B" w:rsidRPr="0064252B">
        <w:t xml:space="preserve"> conducted a choice experiment to elicit consumer willingness to pay (WTP) for BSE-tested and traceable beef.</w:t>
      </w:r>
      <w:r w:rsidR="0064252B">
        <w:t xml:space="preserve"> They concluded </w:t>
      </w:r>
      <w:r w:rsidR="0064252B" w:rsidRPr="0064252B">
        <w:t>that consumers are willing to pay a premium for traceable and BSE-tested beef. Furthermore, concerns about BSE, influence of food manufacturer/ retailers over food safety, risk perception and risk attitude were factors that influence consumers’ WTP for traceable and BSE-tested beef.</w:t>
      </w:r>
      <w:r w:rsidR="0064252B">
        <w:t xml:space="preserve"> Furthermore</w:t>
      </w:r>
      <w:r w:rsidRPr="005B1206">
        <w:t xml:space="preserve">, </w:t>
      </w:r>
      <w:r w:rsidRPr="005B1206">
        <w:fldChar w:fldCharType="begin"/>
      </w:r>
      <w:r w:rsidRPr="005B1206">
        <w:instrText xml:space="preserve"> ADDIN EN.CITE &lt;EndNote&gt;&lt;Cite AuthorYear="1"&gt;&lt;Author&gt;Abidoye&lt;/Author&gt;&lt;Year&gt;2011&lt;/Year&gt;&lt;RecNum&gt;2319&lt;/RecNum&gt;&lt;DisplayText&gt;Abidoye, Bulut, Lawrence, Mennecke, and Townsend (2011)&lt;/DisplayText&gt;&lt;record&gt;&lt;rec-number&gt;2319&lt;/rec-number&gt;&lt;foreign-keys&gt;&lt;key app="EN" db-id="5rr0xxdvwe9p9weaf9axzzzf2zaze5et29tf"&gt;2319&lt;/key&gt;&lt;/foreign-keys&gt;&lt;ref-type name="Journal Article"&gt;17&lt;/ref-type&gt;&lt;contributors&gt;&lt;authors&gt;&lt;author&gt;Abidoye, Babatunde O&lt;/author&gt;&lt;author&gt;Bulut, Harun&lt;/author&gt;&lt;author&gt;Lawrence, John D&lt;/author&gt;&lt;author&gt;Mennecke, Brian&lt;/author&gt;&lt;author&gt;Townsend, Anthony M&lt;/author&gt;&lt;/authors&gt;&lt;/contributors&gt;&lt;titles&gt;&lt;title&gt;US Consumers&amp;apos; Valuation of Quality Attributes in Beef Products&lt;/title&gt;&lt;secondary-title&gt;Journal of Agricultural and Applied Economics&lt;/secondary-title&gt;&lt;/titles&gt;&lt;periodical&gt;&lt;full-title&gt;Journal of Agricultural and Applied Economics&lt;/full-title&gt;&lt;/periodical&gt;&lt;pages&gt;1&lt;/pages&gt;&lt;volume&gt;43&lt;/volume&gt;&lt;number&gt;1&lt;/number&gt;&lt;dates&gt;&lt;year&gt;2011&lt;/year&gt;&lt;/dates&gt;&lt;isbn&gt;1074-0708&lt;/isbn&gt;&lt;urls&gt;&lt;/urls&gt;&lt;/record&gt;&lt;/Cite&gt;&lt;/EndNote&gt;</w:instrText>
      </w:r>
      <w:r w:rsidRPr="005B1206">
        <w:fldChar w:fldCharType="separate"/>
      </w:r>
      <w:r w:rsidRPr="005B1206">
        <w:t>Abidoye, Bulut, Lawrence, Mennecke, and Townsend (2011)</w:t>
      </w:r>
      <w:r w:rsidRPr="005B1206">
        <w:fldChar w:fldCharType="end"/>
      </w:r>
      <w:r w:rsidRPr="005B1206">
        <w:t xml:space="preserve"> studied </w:t>
      </w:r>
      <w:r w:rsidR="005B1206" w:rsidRPr="005B1206">
        <w:t xml:space="preserve">American </w:t>
      </w:r>
      <w:r w:rsidRPr="005B1206">
        <w:t>consumers preferences for quality attributes on beef products. They found that consumers had a high preference for traceability, grass-fed beef and U</w:t>
      </w:r>
      <w:r w:rsidR="005B1206">
        <w:t>.</w:t>
      </w:r>
      <w:r w:rsidRPr="005B1206">
        <w:t>S</w:t>
      </w:r>
      <w:r w:rsidR="005B1206">
        <w:t>.</w:t>
      </w:r>
      <w:r w:rsidRPr="005B1206">
        <w:t xml:space="preserve"> country of origin attributes. More recently,</w:t>
      </w:r>
      <w:r w:rsidR="00E2496E">
        <w:t xml:space="preserve"> </w:t>
      </w:r>
      <w:r w:rsidR="00E2496E">
        <w:fldChar w:fldCharType="begin"/>
      </w:r>
      <w:r w:rsidR="00E2496E">
        <w:instrText xml:space="preserve"> ADDIN EN.CITE &lt;EndNote&gt;&lt;Cite&gt;&lt;Author&gt;Lim&lt;/Author&gt;&lt;Year&gt;2013&lt;/Year&gt;&lt;RecNum&gt;1871&lt;/RecNum&gt;&lt;DisplayText&gt;(Lim &amp;amp; Hu, 2013)&lt;/DisplayText&gt;&lt;record&gt;&lt;rec-number&gt;1871&lt;/rec-number&gt;&lt;foreign-keys&gt;&lt;key app="EN" db-id="ax99aapzhvfw0lezre5xp5sg0fvt99etp9zv" timestamp="1505182909"&gt;1871&lt;/key&gt;&lt;/foreign-keys&gt;&lt;ref-type name="Conference Proceedings"&gt;10&lt;/ref-type&gt;&lt;contributors&gt;&lt;authors&gt;&lt;author&gt;Lim, Kar Ho&lt;/author&gt;&lt;author&gt;Hu, Wuyang&lt;/author&gt;&lt;/authors&gt;&lt;/contributors&gt;&lt;titles&gt;&lt;title&gt;How local is local? Consumer preference for steaks with different food mile implications&lt;/title&gt;&lt;secondary-title&gt;2013 Annual Meeting, February 2-5, 2013, Orlando, Florida&lt;/secondary-title&gt;&lt;/titles&gt;&lt;number&gt;142828&lt;/number&gt;&lt;dates&gt;&lt;year&gt;2013&lt;/year&gt;&lt;/dates&gt;&lt;publisher&gt;Southern Agricultural Economics Association&lt;/publisher&gt;&lt;urls&gt;&lt;/urls&gt;&lt;/record&gt;&lt;/Cite&gt;&lt;/EndNote&gt;</w:instrText>
      </w:r>
      <w:r w:rsidR="00E2496E">
        <w:fldChar w:fldCharType="separate"/>
      </w:r>
      <w:r w:rsidR="00E2496E">
        <w:rPr>
          <w:noProof/>
        </w:rPr>
        <w:t>(Lim &amp; Hu, 2013)</w:t>
      </w:r>
      <w:r w:rsidR="00E2496E">
        <w:fldChar w:fldCharType="end"/>
      </w:r>
      <w:r w:rsidR="00E2496E">
        <w:t xml:space="preserve"> </w:t>
      </w:r>
      <w:r w:rsidR="00D3579C">
        <w:t xml:space="preserve"> </w:t>
      </w:r>
      <w:r w:rsidRPr="005B1206">
        <w:t>investigated the extent to which</w:t>
      </w:r>
      <w:r w:rsidR="007C3FF8">
        <w:t xml:space="preserve"> U.S. </w:t>
      </w:r>
      <w:r w:rsidRPr="005B1206">
        <w:t>consumers are more receptive to imported steak and their perceptions of food safety level of beef from Canada and the United States. They conducted a choice experiment using an online survey. Apart from the difference in willingness to purchase (WTP) between domestic-labelled beef and imported beef, some other attributes that were considered related to assurance of meat tenderness, the perceived risk of food borne diseases,</w:t>
      </w:r>
      <w:r w:rsidR="007C3FF8">
        <w:t xml:space="preserve"> </w:t>
      </w:r>
      <w:r w:rsidR="007C3FF8" w:rsidRPr="007C3FF8">
        <w:t>tenderness</w:t>
      </w:r>
      <w:r w:rsidR="007C3FF8">
        <w:t>,</w:t>
      </w:r>
      <w:r w:rsidR="007C3FF8" w:rsidRPr="007C3FF8">
        <w:t xml:space="preserve"> </w:t>
      </w:r>
      <w:r w:rsidR="007C3FF8">
        <w:t xml:space="preserve">feed types and </w:t>
      </w:r>
      <w:r w:rsidR="00D3579C">
        <w:t>organic practice</w:t>
      </w:r>
      <w:r w:rsidR="007C3FF8">
        <w:t>.</w:t>
      </w:r>
      <w:r w:rsidRPr="005B1206">
        <w:t xml:space="preserve"> Their findings</w:t>
      </w:r>
      <w:r w:rsidR="007C3FF8">
        <w:t xml:space="preserve"> shows that</w:t>
      </w:r>
      <w:r w:rsidRPr="005B1206">
        <w:t xml:space="preserve"> </w:t>
      </w:r>
      <w:r w:rsidR="007C3FF8" w:rsidRPr="007C3FF8">
        <w:t xml:space="preserve">U.S. consumers are willing to pay significantly less for imported steaks. Other beef attributes such as traceable, BSE and tenderness are respectively important to U.S. consumers.   </w:t>
      </w:r>
    </w:p>
    <w:p w14:paraId="7D9A4B95" w14:textId="23EDFCDB" w:rsidR="00E27703" w:rsidRPr="005B1206" w:rsidRDefault="00E27703" w:rsidP="00E2496E">
      <w:pPr>
        <w:jc w:val="both"/>
      </w:pPr>
      <w:r w:rsidRPr="005B1206">
        <w:fldChar w:fldCharType="begin"/>
      </w:r>
      <w:r w:rsidRPr="005B1206">
        <w:instrText xml:space="preserve"> ADDIN EN.CITE &lt;EndNote&gt;&lt;Cite AuthorYear="1"&gt;&lt;Author&gt;Tonsor&lt;/Author&gt;&lt;Year&gt;2013&lt;/Year&gt;&lt;RecNum&gt;1535&lt;/RecNum&gt;&lt;DisplayText&gt;Tonsor, Schroeder, and Lusk (2013)&lt;/DisplayText&gt;&lt;record&gt;&lt;rec-number&gt;1535&lt;/rec-number&gt;&lt;foreign-keys&gt;&lt;key app="EN" db-id="50wxdpzd9vd5r7e9t5b595djrfpttrxw9avp" timestamp="1416357651"&gt;1535&lt;/key&gt;&lt;/foreign-keys&gt;&lt;ref-type name="Journal Article"&gt;17&lt;/ref-type&gt;&lt;contributors&gt;&lt;authors&gt;&lt;author&gt;Tonsor, Glynn T&lt;/author&gt;&lt;author&gt;Schroeder, Ted C&lt;/author&gt;&lt;author&gt;Lusk, Jayson L&lt;/author&gt;&lt;/authors&gt;&lt;/contributors&gt;&lt;titles&gt;&lt;title&gt;Consumer valuation of alternative meat origin labels&lt;/title&gt;&lt;secondary-title&gt;Journal of Agricultural Economics&lt;/secondary-title&gt;&lt;/titles&gt;&lt;periodical&gt;&lt;full-title&gt;Journal of Agricultural Economics&lt;/full-title&gt;&lt;/periodical&gt;&lt;pages&gt;676-692&lt;/pages&gt;&lt;volume&gt;64&lt;/volume&gt;&lt;number&gt;3&lt;/number&gt;&lt;dates&gt;&lt;year&gt;2013&lt;/year&gt;&lt;/dates&gt;&lt;isbn&gt;1477-9552&lt;/isbn&gt;&lt;urls&gt;&lt;/urls&gt;&lt;/record&gt;&lt;/Cite&gt;&lt;/EndNote&gt;</w:instrText>
      </w:r>
      <w:r w:rsidRPr="005B1206">
        <w:fldChar w:fldCharType="separate"/>
      </w:r>
      <w:r w:rsidRPr="005B1206">
        <w:t>Tonsor, Schroeder, and Lusk (2013)</w:t>
      </w:r>
      <w:r w:rsidRPr="005B1206">
        <w:fldChar w:fldCharType="end"/>
      </w:r>
      <w:r w:rsidRPr="005B1206">
        <w:t xml:space="preserve"> conducted an experiment using a split sample design for an online survey in order to investigate</w:t>
      </w:r>
      <w:r w:rsidR="007C3FF8">
        <w:t xml:space="preserve"> U.S. </w:t>
      </w:r>
      <w:r w:rsidRPr="005B1206">
        <w:t xml:space="preserve">consumer preferences for origin information labels on </w:t>
      </w:r>
      <w:r w:rsidR="00E2496E">
        <w:t>beef</w:t>
      </w:r>
      <w:r w:rsidRPr="005B1206">
        <w:t xml:space="preserve"> products. They found that consumers are willing to pay premiums for products carrying origin labels. More specifically, they realized that products with labels showing “Product of North America” or “Product of United States” were more preferred to labels showing “Product of Canada, Mexico and US”. </w:t>
      </w:r>
    </w:p>
    <w:p w14:paraId="32B70C85" w14:textId="4A11A9DD" w:rsidR="00E27703" w:rsidRPr="005B1206" w:rsidRDefault="00E27703" w:rsidP="00936B14">
      <w:pPr>
        <w:jc w:val="both"/>
      </w:pPr>
      <w:r w:rsidRPr="005B1206">
        <w:fldChar w:fldCharType="begin"/>
      </w:r>
      <w:r w:rsidR="00936B14">
        <w:instrText xml:space="preserve"> ADDIN EN.CITE &lt;EndNote&gt;&lt;Cite AuthorYear="1"&gt;&lt;Author&gt;Loureiro&lt;/Author&gt;&lt;Year&gt;2003&lt;/Year&gt;&lt;RecNum&gt;1867&lt;/RecNum&gt;&lt;DisplayText&gt;Loureiro and Umberger (2003)&lt;/DisplayText&gt;&lt;record&gt;&lt;rec-number&gt;1867&lt;/rec-number&gt;&lt;foreign-keys&gt;&lt;key app="EN" db-id="ax99aapzhvfw0lezre5xp5sg0fvt99etp9zv" timestamp="1505180974"&gt;1867&lt;/key&gt;&lt;/foreign-keys&gt;&lt;ref-type name="Journal Article"&gt;17&lt;/ref-type&gt;&lt;contributors&gt;&lt;authors&gt;&lt;author&gt;Loureiro, Maria L&lt;/author&gt;&lt;author&gt;Umberger, Wendy J&lt;/author&gt;&lt;/authors&gt;&lt;/contributors&gt;&lt;titles&gt;&lt;title&gt;Estimating consumer willingness to pay for country-of-origin labeling&lt;/title&gt;&lt;secondary-title&gt;Journal of Agricultural and Resource Economics&lt;/secondary-title&gt;&lt;/titles&gt;&lt;periodical&gt;&lt;full-title&gt;Journal of Agricultural and Resource Economics&lt;/full-title&gt;&lt;/periodical&gt;&lt;pages&gt;287-301&lt;/pages&gt;&lt;dates&gt;&lt;year&gt;2003&lt;/year&gt;&lt;/dates&gt;&lt;isbn&gt;1068-5502&lt;/isbn&gt;&lt;urls&gt;&lt;/urls&gt;&lt;/record&gt;&lt;/Cite&gt;&lt;/EndNote&gt;</w:instrText>
      </w:r>
      <w:r w:rsidRPr="005B1206">
        <w:fldChar w:fldCharType="separate"/>
      </w:r>
      <w:r w:rsidRPr="005B1206">
        <w:rPr>
          <w:noProof/>
        </w:rPr>
        <w:t>Loureiro and Umberger (2003)</w:t>
      </w:r>
      <w:r w:rsidRPr="005B1206">
        <w:fldChar w:fldCharType="end"/>
      </w:r>
      <w:r w:rsidRPr="005B1206">
        <w:t xml:space="preserve"> surveyed a sample of Colorado consumers and reported that consumers were willing to pay large premiums to obtain “Certified US” beef. Furthermore, they affirmed that high food safety perceptions associated with</w:t>
      </w:r>
      <w:r w:rsidR="007C3FF8">
        <w:t xml:space="preserve"> U</w:t>
      </w:r>
      <w:r w:rsidR="00157673">
        <w:t>.</w:t>
      </w:r>
      <w:r w:rsidR="007C3FF8">
        <w:t>S</w:t>
      </w:r>
      <w:r w:rsidR="00157673">
        <w:t>.</w:t>
      </w:r>
      <w:r w:rsidR="007C3FF8">
        <w:t xml:space="preserve"> </w:t>
      </w:r>
      <w:r w:rsidRPr="005B1206">
        <w:t>beef were one of the primary driving forces for the premiums. In another COOL study by</w:t>
      </w:r>
      <w:r w:rsidR="00936B14" w:rsidRPr="00936B14">
        <w:t xml:space="preserve"> </w:t>
      </w:r>
      <w:proofErr w:type="spellStart"/>
      <w:r w:rsidR="00936B14" w:rsidRPr="00936B14">
        <w:t>Umberger</w:t>
      </w:r>
      <w:proofErr w:type="spellEnd"/>
      <w:r w:rsidR="00936B14" w:rsidRPr="00936B14">
        <w:t xml:space="preserve">, </w:t>
      </w:r>
      <w:proofErr w:type="spellStart"/>
      <w:r w:rsidR="00936B14" w:rsidRPr="00936B14">
        <w:t>Feuz</w:t>
      </w:r>
      <w:proofErr w:type="spellEnd"/>
      <w:r w:rsidR="00936B14" w:rsidRPr="00936B14">
        <w:t xml:space="preserve">, Calkins, &amp; </w:t>
      </w:r>
      <w:proofErr w:type="spellStart"/>
      <w:r w:rsidR="00936B14" w:rsidRPr="00936B14">
        <w:t>Sitz</w:t>
      </w:r>
      <w:proofErr w:type="spellEnd"/>
      <w:r w:rsidR="00936B14">
        <w:t xml:space="preserve"> </w:t>
      </w:r>
      <w:r w:rsidR="00936B14">
        <w:fldChar w:fldCharType="begin"/>
      </w:r>
      <w:r w:rsidR="00936B14">
        <w:instrText xml:space="preserve"> ADDIN EN.CITE &lt;EndNote&gt;&lt;Cite ExcludeAuth="1"&gt;&lt;Author&gt;Umberger&lt;/Author&gt;&lt;Year&gt;2003&lt;/Year&gt;&lt;RecNum&gt;1869&lt;/RecNum&gt;&lt;DisplayText&gt;(2003)&lt;/DisplayText&gt;&lt;record&gt;&lt;rec-number&gt;1869&lt;/rec-number&gt;&lt;foreign-keys&gt;&lt;key app="EN" db-id="ax99aapzhvfw0lezre5xp5sg0fvt99etp9zv" timestamp="1505181536"&gt;1869&lt;/key&gt;&lt;/foreign-keys&gt;&lt;ref-type name="Journal Article"&gt;17&lt;/ref-type&gt;&lt;contributors&gt;&lt;authors&gt;&lt;author&gt;Umberger, Wendy J&lt;/author&gt;&lt;author&gt;Feuz, Dillon M&lt;/author&gt;&lt;author&gt;Calkins, Chris R&lt;/author&gt;&lt;author&gt;Sitz, Bethany M&lt;/author&gt;&lt;/authors&gt;&lt;/contributors&gt;&lt;titles&gt;&lt;title&gt;Country-of-origin labeling of beef products: US consumers&amp;apos; perceptions&lt;/title&gt;&lt;secondary-title&gt;Journal of Food Distribution Research&lt;/secondary-title&gt;&lt;/titles&gt;&lt;periodical&gt;&lt;full-title&gt;Journal of Food Distribution Research&lt;/full-title&gt;&lt;/periodical&gt;&lt;pages&gt;103-116&lt;/pages&gt;&lt;volume&gt;34&lt;/volume&gt;&lt;number&gt;3&lt;/number&gt;&lt;dates&gt;&lt;year&gt;2003&lt;/year&gt;&lt;/dates&gt;&lt;isbn&gt;0047-245X&lt;/isbn&gt;&lt;urls&gt;&lt;/urls&gt;&lt;/record&gt;&lt;/Cite&gt;&lt;/EndNote&gt;</w:instrText>
      </w:r>
      <w:r w:rsidR="00936B14">
        <w:fldChar w:fldCharType="separate"/>
      </w:r>
      <w:r w:rsidR="00936B14">
        <w:rPr>
          <w:noProof/>
        </w:rPr>
        <w:t>(2003)</w:t>
      </w:r>
      <w:r w:rsidR="00936B14">
        <w:fldChar w:fldCharType="end"/>
      </w:r>
      <w:r w:rsidRPr="005B1206">
        <w:t>, experimental methods were used to determine Chicago and Denver c</w:t>
      </w:r>
      <w:r w:rsidR="00FA712E">
        <w:t>onsumers’ preferences for steak</w:t>
      </w:r>
      <w:r w:rsidRPr="005B1206">
        <w:t xml:space="preserve"> after visually evaluating and bidding on two steaks, which differed only in package labels. They also found that a majority of their respondents were willing to pay average premiums of about 20 percent for the US-labelled steak.</w:t>
      </w:r>
    </w:p>
    <w:p w14:paraId="78A5CE66" w14:textId="393EE98A" w:rsidR="00E27703" w:rsidRDefault="00E27703" w:rsidP="005B1206">
      <w:pPr>
        <w:jc w:val="both"/>
      </w:pPr>
      <w:r w:rsidRPr="005B1206">
        <w:fldChar w:fldCharType="begin"/>
      </w:r>
      <w:r w:rsidRPr="005B1206">
        <w:instrText xml:space="preserve"> ADDIN EN.CITE &lt;EndNote&gt;&lt;Cite AuthorYear="1"&gt;&lt;Author&gt;Lusk&lt;/Author&gt;&lt;Year&gt;2003&lt;/Year&gt;&lt;RecNum&gt;2270&lt;/RecNum&gt;&lt;DisplayText&gt;Lusk, Roosen, and Fox (2003)&lt;/DisplayText&gt;&lt;record&gt;&lt;rec-number&gt;2270&lt;/rec-number&gt;&lt;foreign-keys&gt;&lt;key app="EN" db-id="5rr0xxdvwe9p9weaf9axzzzf2zaze5et29tf"&gt;2270&lt;/key&gt;&lt;/foreign-keys&gt;&lt;ref-type name="Journal Article"&gt;17&lt;/ref-type&gt;&lt;contributors&gt;&lt;authors&gt;&lt;author&gt;Lusk, Jayson L&lt;/author&gt;&lt;author&gt;Roosen, Jutta&lt;/author&gt;&lt;author&gt;Fox, John A&lt;/author&gt;&lt;/authors&gt;&lt;/contributors&gt;&lt;titles&gt;&lt;title&gt;Demand for beef from cattle administered growth hormones or fed genetically modified corn: a comparison of consumers in France, Germany, the United Kingdom, and the United States&lt;/title&gt;&lt;secondary-title&gt;American Journal of Agricultural Economics&lt;/secondary-title&gt;&lt;/titles&gt;&lt;periodical&gt;&lt;full-title&gt;American Journal of Agricultural Economics&lt;/full-title&gt;&lt;/periodical&gt;&lt;pages&gt;16-29&lt;/pages&gt;&lt;volume&gt;85&lt;/volume&gt;&lt;number&gt;1&lt;/number&gt;&lt;dates&gt;&lt;year&gt;2003&lt;/year&gt;&lt;/dates&gt;&lt;isbn&gt;0002-9092&lt;/isbn&gt;&lt;urls&gt;&lt;/urls&gt;&lt;/record&gt;&lt;/Cite&gt;&lt;/EndNote&gt;</w:instrText>
      </w:r>
      <w:r w:rsidRPr="005B1206">
        <w:fldChar w:fldCharType="separate"/>
      </w:r>
      <w:r w:rsidRPr="005B1206">
        <w:t>Lusk, Roosen, and Fox (2003)</w:t>
      </w:r>
      <w:r w:rsidRPr="005B1206">
        <w:fldChar w:fldCharType="end"/>
      </w:r>
      <w:r w:rsidRPr="005B1206">
        <w:t xml:space="preserve"> compared the preferences of European and</w:t>
      </w:r>
      <w:r w:rsidR="007C3FF8">
        <w:t xml:space="preserve"> US </w:t>
      </w:r>
      <w:r w:rsidRPr="005B1206">
        <w:t>consumers, investigating consumer preferences and WTP for beef rib-eye steaks without growth hormones in France, Germany, United Kingdom and United States. Their findings indicate that European consumers preferred beef from animals that have not been fed with genetically modified corns more than</w:t>
      </w:r>
      <w:r w:rsidR="007C3FF8">
        <w:t xml:space="preserve"> U</w:t>
      </w:r>
      <w:r w:rsidR="00157673">
        <w:t>.</w:t>
      </w:r>
      <w:r w:rsidR="007C3FF8">
        <w:t>S</w:t>
      </w:r>
      <w:r w:rsidR="00157673">
        <w:t>.</w:t>
      </w:r>
      <w:r w:rsidR="007C3FF8">
        <w:t xml:space="preserve"> </w:t>
      </w:r>
      <w:r w:rsidRPr="005B1206">
        <w:t>consumers. More specifically, they also noted that French consumers valued beef with no added growth hormones more than</w:t>
      </w:r>
      <w:r w:rsidR="007C3FF8">
        <w:t xml:space="preserve"> U.S. </w:t>
      </w:r>
      <w:r w:rsidRPr="005B1206">
        <w:t>consumers.</w:t>
      </w:r>
    </w:p>
    <w:p w14:paraId="25E677AC" w14:textId="6BDDB60F" w:rsidR="00A2340B" w:rsidRPr="00A2340B" w:rsidRDefault="00A2340B" w:rsidP="00A2340B">
      <w:pPr>
        <w:pStyle w:val="Caption"/>
        <w:rPr>
          <w:i w:val="0"/>
          <w:iCs w:val="0"/>
          <w:color w:val="auto"/>
          <w:sz w:val="22"/>
          <w:szCs w:val="22"/>
        </w:rPr>
      </w:pPr>
      <w:r w:rsidRPr="00A2340B">
        <w:rPr>
          <w:b/>
          <w:bCs/>
          <w:i w:val="0"/>
          <w:iCs w:val="0"/>
          <w:color w:val="auto"/>
          <w:sz w:val="22"/>
          <w:szCs w:val="22"/>
        </w:rPr>
        <w:t xml:space="preserve">Table </w:t>
      </w:r>
      <w:r w:rsidRPr="00A2340B">
        <w:rPr>
          <w:b/>
          <w:bCs/>
          <w:i w:val="0"/>
          <w:iCs w:val="0"/>
          <w:color w:val="auto"/>
          <w:sz w:val="22"/>
          <w:szCs w:val="22"/>
        </w:rPr>
        <w:fldChar w:fldCharType="begin"/>
      </w:r>
      <w:r w:rsidRPr="00A2340B">
        <w:rPr>
          <w:b/>
          <w:bCs/>
          <w:i w:val="0"/>
          <w:iCs w:val="0"/>
          <w:color w:val="auto"/>
          <w:sz w:val="22"/>
          <w:szCs w:val="22"/>
        </w:rPr>
        <w:instrText xml:space="preserve"> SEQ Table \* ARABIC </w:instrText>
      </w:r>
      <w:r w:rsidRPr="00A2340B">
        <w:rPr>
          <w:b/>
          <w:bCs/>
          <w:i w:val="0"/>
          <w:iCs w:val="0"/>
          <w:color w:val="auto"/>
          <w:sz w:val="22"/>
          <w:szCs w:val="22"/>
        </w:rPr>
        <w:fldChar w:fldCharType="separate"/>
      </w:r>
      <w:r w:rsidR="00CD7CAF">
        <w:rPr>
          <w:b/>
          <w:bCs/>
          <w:i w:val="0"/>
          <w:iCs w:val="0"/>
          <w:noProof/>
          <w:color w:val="auto"/>
          <w:sz w:val="22"/>
          <w:szCs w:val="22"/>
        </w:rPr>
        <w:t>1</w:t>
      </w:r>
      <w:r w:rsidRPr="00A2340B">
        <w:rPr>
          <w:b/>
          <w:bCs/>
          <w:i w:val="0"/>
          <w:iCs w:val="0"/>
          <w:color w:val="auto"/>
          <w:sz w:val="22"/>
          <w:szCs w:val="22"/>
        </w:rPr>
        <w:fldChar w:fldCharType="end"/>
      </w:r>
      <w:r w:rsidRPr="00A2340B">
        <w:rPr>
          <w:rFonts w:cstheme="minorHAnsi"/>
          <w:b/>
          <w:bCs/>
          <w:i w:val="0"/>
          <w:iCs w:val="0"/>
          <w:color w:val="auto"/>
          <w:sz w:val="22"/>
          <w:szCs w:val="22"/>
        </w:rPr>
        <w:t xml:space="preserve">: </w:t>
      </w:r>
      <w:r w:rsidRPr="00A2340B">
        <w:rPr>
          <w:i w:val="0"/>
          <w:iCs w:val="0"/>
          <w:color w:val="auto"/>
          <w:sz w:val="22"/>
          <w:szCs w:val="22"/>
        </w:rPr>
        <w:t>Research articles used choice experiments to study consumer preference for intrinsic and extrinsic attributes for beef products</w:t>
      </w:r>
      <w:r>
        <w:rPr>
          <w:i w:val="0"/>
          <w:iCs w:val="0"/>
          <w:color w:val="auto"/>
          <w:sz w:val="22"/>
          <w:szCs w:val="22"/>
        </w:rPr>
        <w:t xml:space="preserve"> in United States</w:t>
      </w:r>
      <w:r w:rsidRPr="00A2340B">
        <w:rPr>
          <w:i w:val="0"/>
          <w:iCs w:val="0"/>
          <w:color w:val="auto"/>
          <w:sz w:val="22"/>
          <w:szCs w:val="22"/>
        </w:rPr>
        <w:t xml:space="preserve">. </w:t>
      </w:r>
    </w:p>
    <w:tbl>
      <w:tblPr>
        <w:tblW w:w="9724" w:type="dxa"/>
        <w:tblLook w:val="04A0" w:firstRow="1" w:lastRow="0" w:firstColumn="1" w:lastColumn="0" w:noHBand="0" w:noVBand="1"/>
      </w:tblPr>
      <w:tblGrid>
        <w:gridCol w:w="581"/>
        <w:gridCol w:w="1444"/>
        <w:gridCol w:w="2025"/>
        <w:gridCol w:w="1780"/>
        <w:gridCol w:w="3894"/>
      </w:tblGrid>
      <w:tr w:rsidR="00B9227C" w:rsidRPr="00055949" w14:paraId="3312C277" w14:textId="77777777" w:rsidTr="00B9227C">
        <w:trPr>
          <w:trHeight w:val="299"/>
        </w:trPr>
        <w:tc>
          <w:tcPr>
            <w:tcW w:w="581" w:type="dxa"/>
            <w:tcBorders>
              <w:top w:val="single" w:sz="4" w:space="0" w:color="auto"/>
              <w:left w:val="nil"/>
              <w:bottom w:val="single" w:sz="4" w:space="0" w:color="auto"/>
              <w:right w:val="nil"/>
            </w:tcBorders>
            <w:shd w:val="clear" w:color="000000" w:fill="FFFFFF"/>
            <w:vAlign w:val="center"/>
            <w:hideMark/>
          </w:tcPr>
          <w:p w14:paraId="2CA5A284"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Year</w:t>
            </w:r>
          </w:p>
        </w:tc>
        <w:tc>
          <w:tcPr>
            <w:tcW w:w="1444" w:type="dxa"/>
            <w:tcBorders>
              <w:top w:val="single" w:sz="4" w:space="0" w:color="auto"/>
              <w:left w:val="nil"/>
              <w:bottom w:val="single" w:sz="4" w:space="0" w:color="auto"/>
              <w:right w:val="nil"/>
            </w:tcBorders>
            <w:shd w:val="clear" w:color="000000" w:fill="FFFFFF"/>
            <w:vAlign w:val="center"/>
            <w:hideMark/>
          </w:tcPr>
          <w:p w14:paraId="69585D98"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Country</w:t>
            </w:r>
          </w:p>
        </w:tc>
        <w:tc>
          <w:tcPr>
            <w:tcW w:w="2025" w:type="dxa"/>
            <w:tcBorders>
              <w:top w:val="single" w:sz="4" w:space="0" w:color="auto"/>
              <w:left w:val="nil"/>
              <w:bottom w:val="single" w:sz="4" w:space="0" w:color="auto"/>
              <w:right w:val="nil"/>
            </w:tcBorders>
            <w:shd w:val="clear" w:color="000000" w:fill="FFFFFF"/>
            <w:vAlign w:val="center"/>
            <w:hideMark/>
          </w:tcPr>
          <w:p w14:paraId="7E0B8088"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Author</w:t>
            </w:r>
          </w:p>
        </w:tc>
        <w:tc>
          <w:tcPr>
            <w:tcW w:w="1780" w:type="dxa"/>
            <w:tcBorders>
              <w:top w:val="single" w:sz="4" w:space="0" w:color="auto"/>
              <w:left w:val="nil"/>
              <w:bottom w:val="single" w:sz="4" w:space="0" w:color="auto"/>
              <w:right w:val="nil"/>
            </w:tcBorders>
            <w:shd w:val="clear" w:color="000000" w:fill="FFFFFF"/>
            <w:vAlign w:val="center"/>
            <w:hideMark/>
          </w:tcPr>
          <w:p w14:paraId="1A4EEC53"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Estimation Model</w:t>
            </w:r>
          </w:p>
        </w:tc>
        <w:tc>
          <w:tcPr>
            <w:tcW w:w="3894" w:type="dxa"/>
            <w:tcBorders>
              <w:top w:val="single" w:sz="4" w:space="0" w:color="auto"/>
              <w:left w:val="nil"/>
              <w:bottom w:val="single" w:sz="4" w:space="0" w:color="auto"/>
              <w:right w:val="nil"/>
            </w:tcBorders>
            <w:shd w:val="clear" w:color="000000" w:fill="FFFFFF"/>
            <w:vAlign w:val="center"/>
            <w:hideMark/>
          </w:tcPr>
          <w:p w14:paraId="60CCFD00"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Main Findings</w:t>
            </w:r>
            <w:r w:rsidRPr="00055949">
              <w:rPr>
                <w:rFonts w:ascii="Calibri" w:eastAsia="Times New Roman" w:hAnsi="Calibri" w:cs="Calibri"/>
                <w:color w:val="000000"/>
                <w:sz w:val="16"/>
                <w:szCs w:val="16"/>
                <w:lang w:eastAsia="en-AU"/>
              </w:rPr>
              <w:t> </w:t>
            </w:r>
          </w:p>
        </w:tc>
      </w:tr>
      <w:tr w:rsidR="00B9227C" w:rsidRPr="00055949" w14:paraId="0D41FE79" w14:textId="77777777" w:rsidTr="00B9227C">
        <w:trPr>
          <w:trHeight w:val="1573"/>
        </w:trPr>
        <w:tc>
          <w:tcPr>
            <w:tcW w:w="581" w:type="dxa"/>
            <w:tcBorders>
              <w:top w:val="nil"/>
              <w:left w:val="nil"/>
              <w:bottom w:val="nil"/>
              <w:right w:val="nil"/>
            </w:tcBorders>
            <w:shd w:val="clear" w:color="000000" w:fill="FFFFFF"/>
            <w:vAlign w:val="center"/>
            <w:hideMark/>
          </w:tcPr>
          <w:p w14:paraId="71BB246C"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2001</w:t>
            </w:r>
          </w:p>
        </w:tc>
        <w:tc>
          <w:tcPr>
            <w:tcW w:w="1444" w:type="dxa"/>
            <w:tcBorders>
              <w:top w:val="nil"/>
              <w:left w:val="nil"/>
              <w:bottom w:val="nil"/>
              <w:right w:val="nil"/>
            </w:tcBorders>
            <w:shd w:val="clear" w:color="000000" w:fill="FFFFFF"/>
            <w:vAlign w:val="center"/>
            <w:hideMark/>
          </w:tcPr>
          <w:p w14:paraId="3371313B"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25" w:type="dxa"/>
            <w:tcBorders>
              <w:top w:val="nil"/>
              <w:left w:val="nil"/>
              <w:bottom w:val="nil"/>
              <w:right w:val="nil"/>
            </w:tcBorders>
            <w:shd w:val="clear" w:color="000000" w:fill="FFFFFF"/>
            <w:vAlign w:val="center"/>
            <w:hideMark/>
          </w:tcPr>
          <w:p w14:paraId="187A70CA"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Carpenter, Cornforth, and Whittier (2001)</w:t>
            </w:r>
          </w:p>
        </w:tc>
        <w:tc>
          <w:tcPr>
            <w:tcW w:w="1780" w:type="dxa"/>
            <w:tcBorders>
              <w:top w:val="nil"/>
              <w:left w:val="nil"/>
              <w:bottom w:val="nil"/>
              <w:right w:val="nil"/>
            </w:tcBorders>
            <w:shd w:val="clear" w:color="000000" w:fill="FFFFFF"/>
            <w:vAlign w:val="center"/>
            <w:hideMark/>
          </w:tcPr>
          <w:p w14:paraId="2C45AC62"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Fishers least significant difference procedure</w:t>
            </w:r>
          </w:p>
        </w:tc>
        <w:tc>
          <w:tcPr>
            <w:tcW w:w="3894" w:type="dxa"/>
            <w:tcBorders>
              <w:top w:val="nil"/>
              <w:left w:val="nil"/>
              <w:bottom w:val="nil"/>
              <w:right w:val="nil"/>
            </w:tcBorders>
            <w:shd w:val="clear" w:color="000000" w:fill="FFFFFF"/>
            <w:vAlign w:val="center"/>
            <w:hideMark/>
          </w:tcPr>
          <w:p w14:paraId="07F2EB85"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Consumer preference for beef colour were rated respectively  red, purple and brown and for packaging, overwrap with polyvinyl chloride was the most preferred followed by vacuum skin pack and then modified atmosphere packaging. It was also concluded that consumer preferences for beef colour and packaging influenced likelihood to purchase, but did not bias eating satisfaction.</w:t>
            </w:r>
          </w:p>
        </w:tc>
      </w:tr>
      <w:tr w:rsidR="00B9227C" w:rsidRPr="00055949" w14:paraId="5DDDC748" w14:textId="77777777" w:rsidTr="00B9227C">
        <w:trPr>
          <w:trHeight w:val="1348"/>
        </w:trPr>
        <w:tc>
          <w:tcPr>
            <w:tcW w:w="581" w:type="dxa"/>
            <w:tcBorders>
              <w:top w:val="nil"/>
              <w:left w:val="nil"/>
              <w:bottom w:val="nil"/>
              <w:right w:val="nil"/>
            </w:tcBorders>
            <w:shd w:val="clear" w:color="000000" w:fill="FFFFFF"/>
            <w:vAlign w:val="center"/>
            <w:hideMark/>
          </w:tcPr>
          <w:p w14:paraId="37CC216E"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2002</w:t>
            </w:r>
          </w:p>
        </w:tc>
        <w:tc>
          <w:tcPr>
            <w:tcW w:w="1444" w:type="dxa"/>
            <w:tcBorders>
              <w:top w:val="nil"/>
              <w:left w:val="nil"/>
              <w:bottom w:val="nil"/>
              <w:right w:val="nil"/>
            </w:tcBorders>
            <w:shd w:val="clear" w:color="000000" w:fill="FFFFFF"/>
            <w:vAlign w:val="center"/>
            <w:hideMark/>
          </w:tcPr>
          <w:p w14:paraId="2D2B38A7"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25" w:type="dxa"/>
            <w:tcBorders>
              <w:top w:val="nil"/>
              <w:left w:val="nil"/>
              <w:bottom w:val="nil"/>
              <w:right w:val="nil"/>
            </w:tcBorders>
            <w:shd w:val="clear" w:color="000000" w:fill="FFFFFF"/>
            <w:vAlign w:val="center"/>
            <w:hideMark/>
          </w:tcPr>
          <w:p w14:paraId="6E292147"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Umberger</w:t>
            </w:r>
            <w:proofErr w:type="spellEnd"/>
            <w:r w:rsidRPr="00055949">
              <w:rPr>
                <w:rFonts w:ascii="Calibri Light" w:eastAsia="Times New Roman" w:hAnsi="Calibri Light" w:cs="Calibri"/>
                <w:color w:val="000000"/>
                <w:sz w:val="18"/>
                <w:szCs w:val="18"/>
                <w:lang w:eastAsia="en-AU"/>
              </w:rPr>
              <w:t xml:space="preserve">, </w:t>
            </w:r>
            <w:proofErr w:type="spellStart"/>
            <w:r w:rsidRPr="00055949">
              <w:rPr>
                <w:rFonts w:ascii="Calibri Light" w:eastAsia="Times New Roman" w:hAnsi="Calibri Light" w:cs="Calibri"/>
                <w:color w:val="000000"/>
                <w:sz w:val="18"/>
                <w:szCs w:val="18"/>
                <w:lang w:eastAsia="en-AU"/>
              </w:rPr>
              <w:t>Feuz</w:t>
            </w:r>
            <w:proofErr w:type="spellEnd"/>
            <w:r w:rsidRPr="00055949">
              <w:rPr>
                <w:rFonts w:ascii="Calibri Light" w:eastAsia="Times New Roman" w:hAnsi="Calibri Light" w:cs="Calibri"/>
                <w:color w:val="000000"/>
                <w:sz w:val="18"/>
                <w:szCs w:val="18"/>
                <w:lang w:eastAsia="en-AU"/>
              </w:rPr>
              <w:t xml:space="preserve">, Calkins, &amp; </w:t>
            </w:r>
            <w:proofErr w:type="spellStart"/>
            <w:r w:rsidRPr="00055949">
              <w:rPr>
                <w:rFonts w:ascii="Calibri Light" w:eastAsia="Times New Roman" w:hAnsi="Calibri Light" w:cs="Calibri"/>
                <w:color w:val="000000"/>
                <w:sz w:val="18"/>
                <w:szCs w:val="18"/>
                <w:lang w:eastAsia="en-AU"/>
              </w:rPr>
              <w:t>Killinger</w:t>
            </w:r>
            <w:proofErr w:type="spellEnd"/>
            <w:r w:rsidRPr="00055949">
              <w:rPr>
                <w:rFonts w:ascii="Calibri Light" w:eastAsia="Times New Roman" w:hAnsi="Calibri Light" w:cs="Calibri"/>
                <w:color w:val="000000"/>
                <w:sz w:val="18"/>
                <w:szCs w:val="18"/>
                <w:lang w:eastAsia="en-AU"/>
              </w:rPr>
              <w:t>‐Mann(2002)</w:t>
            </w:r>
          </w:p>
        </w:tc>
        <w:tc>
          <w:tcPr>
            <w:tcW w:w="1780" w:type="dxa"/>
            <w:tcBorders>
              <w:top w:val="nil"/>
              <w:left w:val="nil"/>
              <w:bottom w:val="nil"/>
              <w:right w:val="nil"/>
            </w:tcBorders>
            <w:shd w:val="clear" w:color="000000" w:fill="FFFFFF"/>
            <w:vAlign w:val="center"/>
            <w:hideMark/>
          </w:tcPr>
          <w:p w14:paraId="3AEE8CFD"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Multinomial logit model</w:t>
            </w:r>
          </w:p>
        </w:tc>
        <w:tc>
          <w:tcPr>
            <w:tcW w:w="3894" w:type="dxa"/>
            <w:tcBorders>
              <w:top w:val="nil"/>
              <w:left w:val="nil"/>
              <w:bottom w:val="nil"/>
              <w:right w:val="nil"/>
            </w:tcBorders>
            <w:shd w:val="clear" w:color="000000" w:fill="FFFFFF"/>
            <w:vAlign w:val="center"/>
            <w:hideMark/>
          </w:tcPr>
          <w:p w14:paraId="6CA3AAD6"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On average, consumers were willing to pay a 30.6% premium for corn-fed beef. Sixty-two percent of the participants were willing to pay an average premium of $1.61 more per pound for the corn-fed beef, 23% of the consumers were willing to pay a premium of $1.36 more per pound for the grass-fed beef, only 15% of the consumers were indifferent.</w:t>
            </w:r>
          </w:p>
        </w:tc>
      </w:tr>
      <w:tr w:rsidR="00B9227C" w:rsidRPr="00055949" w14:paraId="57850696" w14:textId="77777777" w:rsidTr="00B9227C">
        <w:trPr>
          <w:trHeight w:val="1348"/>
        </w:trPr>
        <w:tc>
          <w:tcPr>
            <w:tcW w:w="581" w:type="dxa"/>
            <w:tcBorders>
              <w:top w:val="nil"/>
              <w:left w:val="nil"/>
              <w:bottom w:val="nil"/>
              <w:right w:val="nil"/>
            </w:tcBorders>
            <w:shd w:val="clear" w:color="000000" w:fill="FFFFFF"/>
            <w:vAlign w:val="center"/>
            <w:hideMark/>
          </w:tcPr>
          <w:p w14:paraId="2032F298"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2003</w:t>
            </w:r>
          </w:p>
        </w:tc>
        <w:tc>
          <w:tcPr>
            <w:tcW w:w="1444" w:type="dxa"/>
            <w:tcBorders>
              <w:top w:val="nil"/>
              <w:left w:val="nil"/>
              <w:bottom w:val="nil"/>
              <w:right w:val="nil"/>
            </w:tcBorders>
            <w:shd w:val="clear" w:color="000000" w:fill="FFFFFF"/>
            <w:vAlign w:val="center"/>
            <w:hideMark/>
          </w:tcPr>
          <w:p w14:paraId="5D917819"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France, Germany, United Kingdom, and the United States</w:t>
            </w:r>
          </w:p>
        </w:tc>
        <w:tc>
          <w:tcPr>
            <w:tcW w:w="2025" w:type="dxa"/>
            <w:tcBorders>
              <w:top w:val="nil"/>
              <w:left w:val="nil"/>
              <w:bottom w:val="nil"/>
              <w:right w:val="nil"/>
            </w:tcBorders>
            <w:shd w:val="clear" w:color="000000" w:fill="FFFFFF"/>
            <w:vAlign w:val="center"/>
            <w:hideMark/>
          </w:tcPr>
          <w:p w14:paraId="30B950D7"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 xml:space="preserve">Lusk, </w:t>
            </w:r>
            <w:proofErr w:type="spellStart"/>
            <w:r w:rsidRPr="00055949">
              <w:rPr>
                <w:rFonts w:ascii="Calibri Light" w:eastAsia="Times New Roman" w:hAnsi="Calibri Light" w:cs="Calibri"/>
                <w:color w:val="000000"/>
                <w:sz w:val="18"/>
                <w:szCs w:val="18"/>
                <w:lang w:eastAsia="en-AU"/>
              </w:rPr>
              <w:t>Roosen</w:t>
            </w:r>
            <w:proofErr w:type="spellEnd"/>
            <w:r w:rsidRPr="00055949">
              <w:rPr>
                <w:rFonts w:ascii="Calibri Light" w:eastAsia="Times New Roman" w:hAnsi="Calibri Light" w:cs="Calibri"/>
                <w:color w:val="000000"/>
                <w:sz w:val="18"/>
                <w:szCs w:val="18"/>
                <w:lang w:eastAsia="en-AU"/>
              </w:rPr>
              <w:t>, and Fox (2003)</w:t>
            </w:r>
          </w:p>
        </w:tc>
        <w:tc>
          <w:tcPr>
            <w:tcW w:w="1780" w:type="dxa"/>
            <w:tcBorders>
              <w:top w:val="nil"/>
              <w:left w:val="nil"/>
              <w:bottom w:val="nil"/>
              <w:right w:val="nil"/>
            </w:tcBorders>
            <w:shd w:val="clear" w:color="000000" w:fill="FFFFFF"/>
            <w:vAlign w:val="center"/>
            <w:hideMark/>
          </w:tcPr>
          <w:p w14:paraId="505F2850"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Random parameters logit model</w:t>
            </w:r>
          </w:p>
        </w:tc>
        <w:tc>
          <w:tcPr>
            <w:tcW w:w="3894" w:type="dxa"/>
            <w:tcBorders>
              <w:top w:val="nil"/>
              <w:left w:val="nil"/>
              <w:bottom w:val="nil"/>
              <w:right w:val="nil"/>
            </w:tcBorders>
            <w:shd w:val="clear" w:color="000000" w:fill="FFFFFF"/>
            <w:vAlign w:val="center"/>
            <w:hideMark/>
          </w:tcPr>
          <w:p w14:paraId="6D9A6797"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French consumers place a higher value on beef from cattle that have not been administered added growth hormones than U.S. consumers. European consumers place a much higher value on beef from cattle that have not been fed genetically modified corn than U.S. consumers.</w:t>
            </w:r>
          </w:p>
        </w:tc>
      </w:tr>
      <w:tr w:rsidR="00B9227C" w:rsidRPr="00055949" w14:paraId="014A2041" w14:textId="77777777" w:rsidTr="00B9227C">
        <w:trPr>
          <w:trHeight w:val="1798"/>
        </w:trPr>
        <w:tc>
          <w:tcPr>
            <w:tcW w:w="581" w:type="dxa"/>
            <w:tcBorders>
              <w:top w:val="nil"/>
              <w:left w:val="nil"/>
              <w:bottom w:val="nil"/>
              <w:right w:val="nil"/>
            </w:tcBorders>
            <w:shd w:val="clear" w:color="000000" w:fill="FFFFFF"/>
            <w:vAlign w:val="center"/>
            <w:hideMark/>
          </w:tcPr>
          <w:p w14:paraId="255A96B7"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2003</w:t>
            </w:r>
          </w:p>
        </w:tc>
        <w:tc>
          <w:tcPr>
            <w:tcW w:w="1444" w:type="dxa"/>
            <w:tcBorders>
              <w:top w:val="nil"/>
              <w:left w:val="nil"/>
              <w:bottom w:val="nil"/>
              <w:right w:val="nil"/>
            </w:tcBorders>
            <w:shd w:val="clear" w:color="000000" w:fill="FFFFFF"/>
            <w:vAlign w:val="center"/>
            <w:hideMark/>
          </w:tcPr>
          <w:p w14:paraId="1F54A560"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25" w:type="dxa"/>
            <w:tcBorders>
              <w:top w:val="nil"/>
              <w:left w:val="nil"/>
              <w:bottom w:val="nil"/>
              <w:right w:val="nil"/>
            </w:tcBorders>
            <w:shd w:val="clear" w:color="000000" w:fill="FFFFFF"/>
            <w:vAlign w:val="center"/>
            <w:hideMark/>
          </w:tcPr>
          <w:p w14:paraId="0D5924E0"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Loureiro</w:t>
            </w:r>
            <w:proofErr w:type="spellEnd"/>
            <w:r w:rsidRPr="00055949">
              <w:rPr>
                <w:rFonts w:ascii="Calibri Light" w:eastAsia="Times New Roman" w:hAnsi="Calibri Light" w:cs="Calibri"/>
                <w:color w:val="000000"/>
                <w:sz w:val="18"/>
                <w:szCs w:val="18"/>
                <w:lang w:eastAsia="en-AU"/>
              </w:rPr>
              <w:t xml:space="preserve"> and </w:t>
            </w:r>
            <w:proofErr w:type="spellStart"/>
            <w:r w:rsidRPr="00055949">
              <w:rPr>
                <w:rFonts w:ascii="Calibri Light" w:eastAsia="Times New Roman" w:hAnsi="Calibri Light" w:cs="Calibri"/>
                <w:color w:val="000000"/>
                <w:sz w:val="18"/>
                <w:szCs w:val="18"/>
                <w:lang w:eastAsia="en-AU"/>
              </w:rPr>
              <w:t>Umberger</w:t>
            </w:r>
            <w:proofErr w:type="spellEnd"/>
            <w:r w:rsidRPr="00055949">
              <w:rPr>
                <w:rFonts w:ascii="Calibri Light" w:eastAsia="Times New Roman" w:hAnsi="Calibri Light" w:cs="Calibri"/>
                <w:color w:val="000000"/>
                <w:sz w:val="18"/>
                <w:szCs w:val="18"/>
                <w:lang w:eastAsia="en-AU"/>
              </w:rPr>
              <w:t xml:space="preserve"> (2003)</w:t>
            </w:r>
          </w:p>
        </w:tc>
        <w:tc>
          <w:tcPr>
            <w:tcW w:w="1780" w:type="dxa"/>
            <w:tcBorders>
              <w:top w:val="nil"/>
              <w:left w:val="nil"/>
              <w:bottom w:val="nil"/>
              <w:right w:val="nil"/>
            </w:tcBorders>
            <w:shd w:val="clear" w:color="000000" w:fill="FFFFFF"/>
            <w:vAlign w:val="center"/>
            <w:hideMark/>
          </w:tcPr>
          <w:p w14:paraId="2FE8666A"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Multinomial logit model</w:t>
            </w:r>
          </w:p>
        </w:tc>
        <w:tc>
          <w:tcPr>
            <w:tcW w:w="3894" w:type="dxa"/>
            <w:tcBorders>
              <w:top w:val="nil"/>
              <w:left w:val="nil"/>
              <w:bottom w:val="nil"/>
              <w:right w:val="nil"/>
            </w:tcBorders>
            <w:shd w:val="clear" w:color="000000" w:fill="FFFFFF"/>
            <w:vAlign w:val="center"/>
            <w:hideMark/>
          </w:tcPr>
          <w:p w14:paraId="01ADBD77" w14:textId="21DA36F9"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Econometric results indicate that surveyed consumers are willing to pay an average of $184 per household annually for a mandatory country-of-origin labelling program. Respondents were also willing to pay an average of $1.53 and $0.70 per pound more for steak and hamburger labelled as "U.S. Certified Steak" and "U.S. Certif</w:t>
            </w:r>
            <w:r>
              <w:rPr>
                <w:rFonts w:ascii="Calibri Light" w:eastAsia="Times New Roman" w:hAnsi="Calibri Light" w:cs="Calibri"/>
                <w:color w:val="000000"/>
                <w:sz w:val="16"/>
                <w:szCs w:val="16"/>
                <w:lang w:eastAsia="en-AU"/>
              </w:rPr>
              <w:t>ied Hamburger," which is equiva</w:t>
            </w:r>
            <w:r w:rsidRPr="00055949">
              <w:rPr>
                <w:rFonts w:ascii="Calibri Light" w:eastAsia="Times New Roman" w:hAnsi="Calibri Light" w:cs="Calibri"/>
                <w:color w:val="000000"/>
                <w:sz w:val="16"/>
                <w:szCs w:val="16"/>
                <w:lang w:eastAsia="en-AU"/>
              </w:rPr>
              <w:t>lent to an increase of 38% and 58%, respectively, over the initial given price.</w:t>
            </w:r>
          </w:p>
        </w:tc>
      </w:tr>
      <w:tr w:rsidR="00B9227C" w:rsidRPr="00055949" w14:paraId="2997901E" w14:textId="77777777" w:rsidTr="00B9227C">
        <w:trPr>
          <w:trHeight w:val="2022"/>
        </w:trPr>
        <w:tc>
          <w:tcPr>
            <w:tcW w:w="581" w:type="dxa"/>
            <w:tcBorders>
              <w:top w:val="nil"/>
              <w:left w:val="nil"/>
              <w:bottom w:val="nil"/>
              <w:right w:val="nil"/>
            </w:tcBorders>
            <w:shd w:val="clear" w:color="000000" w:fill="FFFFFF"/>
            <w:vAlign w:val="center"/>
            <w:hideMark/>
          </w:tcPr>
          <w:p w14:paraId="13C3FC90"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2003</w:t>
            </w:r>
          </w:p>
        </w:tc>
        <w:tc>
          <w:tcPr>
            <w:tcW w:w="1444" w:type="dxa"/>
            <w:tcBorders>
              <w:top w:val="nil"/>
              <w:left w:val="nil"/>
              <w:bottom w:val="nil"/>
              <w:right w:val="nil"/>
            </w:tcBorders>
            <w:shd w:val="clear" w:color="000000" w:fill="FFFFFF"/>
            <w:vAlign w:val="center"/>
            <w:hideMark/>
          </w:tcPr>
          <w:p w14:paraId="60BCEB75"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25" w:type="dxa"/>
            <w:tcBorders>
              <w:top w:val="nil"/>
              <w:left w:val="nil"/>
              <w:bottom w:val="nil"/>
              <w:right w:val="nil"/>
            </w:tcBorders>
            <w:shd w:val="clear" w:color="000000" w:fill="FFFFFF"/>
            <w:vAlign w:val="center"/>
            <w:hideMark/>
          </w:tcPr>
          <w:p w14:paraId="4AA1DBB3"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Umberger</w:t>
            </w:r>
            <w:proofErr w:type="spellEnd"/>
            <w:r w:rsidRPr="00055949">
              <w:rPr>
                <w:rFonts w:ascii="Calibri Light" w:eastAsia="Times New Roman" w:hAnsi="Calibri Light" w:cs="Calibri"/>
                <w:color w:val="000000"/>
                <w:sz w:val="18"/>
                <w:szCs w:val="18"/>
                <w:lang w:eastAsia="en-AU"/>
              </w:rPr>
              <w:t xml:space="preserve">, </w:t>
            </w:r>
            <w:proofErr w:type="spellStart"/>
            <w:r w:rsidRPr="00055949">
              <w:rPr>
                <w:rFonts w:ascii="Calibri Light" w:eastAsia="Times New Roman" w:hAnsi="Calibri Light" w:cs="Calibri"/>
                <w:color w:val="000000"/>
                <w:sz w:val="18"/>
                <w:szCs w:val="18"/>
                <w:lang w:eastAsia="en-AU"/>
              </w:rPr>
              <w:t>Feuz</w:t>
            </w:r>
            <w:proofErr w:type="spellEnd"/>
            <w:r w:rsidRPr="00055949">
              <w:rPr>
                <w:rFonts w:ascii="Calibri Light" w:eastAsia="Times New Roman" w:hAnsi="Calibri Light" w:cs="Calibri"/>
                <w:color w:val="000000"/>
                <w:sz w:val="18"/>
                <w:szCs w:val="18"/>
                <w:lang w:eastAsia="en-AU"/>
              </w:rPr>
              <w:t xml:space="preserve">, Calkins, &amp; </w:t>
            </w:r>
            <w:proofErr w:type="spellStart"/>
            <w:r w:rsidRPr="00055949">
              <w:rPr>
                <w:rFonts w:ascii="Calibri Light" w:eastAsia="Times New Roman" w:hAnsi="Calibri Light" w:cs="Calibri"/>
                <w:color w:val="000000"/>
                <w:sz w:val="18"/>
                <w:szCs w:val="18"/>
                <w:lang w:eastAsia="en-AU"/>
              </w:rPr>
              <w:t>Killinger</w:t>
            </w:r>
            <w:proofErr w:type="spellEnd"/>
            <w:r w:rsidRPr="00055949">
              <w:rPr>
                <w:rFonts w:ascii="Calibri Light" w:eastAsia="Times New Roman" w:hAnsi="Calibri Light" w:cs="Calibri"/>
                <w:color w:val="000000"/>
                <w:sz w:val="18"/>
                <w:szCs w:val="18"/>
                <w:lang w:eastAsia="en-AU"/>
              </w:rPr>
              <w:t>‐Mann(2003)</w:t>
            </w:r>
          </w:p>
        </w:tc>
        <w:tc>
          <w:tcPr>
            <w:tcW w:w="1780" w:type="dxa"/>
            <w:tcBorders>
              <w:top w:val="nil"/>
              <w:left w:val="nil"/>
              <w:bottom w:val="nil"/>
              <w:right w:val="nil"/>
            </w:tcBorders>
            <w:shd w:val="clear" w:color="000000" w:fill="FFFFFF"/>
            <w:vAlign w:val="center"/>
            <w:hideMark/>
          </w:tcPr>
          <w:p w14:paraId="3E76392B"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Multinomial logit model</w:t>
            </w:r>
          </w:p>
        </w:tc>
        <w:tc>
          <w:tcPr>
            <w:tcW w:w="3894" w:type="dxa"/>
            <w:tcBorders>
              <w:top w:val="nil"/>
              <w:left w:val="nil"/>
              <w:bottom w:val="nil"/>
              <w:right w:val="nil"/>
            </w:tcBorders>
            <w:shd w:val="clear" w:color="000000" w:fill="FFFFFF"/>
            <w:vAlign w:val="center"/>
            <w:hideMark/>
          </w:tcPr>
          <w:p w14:paraId="587C09FA" w14:textId="0FEA76D0"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Survey results indicate that the majority of consumers (73%) were willing to pay an 11% and 24% premium for COOL of steak and hamburger, respectively. In the auction, consumers were willing to pay a 19% premium for steak labelled “Guaranteed USA: Born and Raised in the US.” Food safety concerns, a preference for labelling source and origin information, a strong desire to support U.S. producers, and beliefs that U.S. beef was of higher quality, were the most common reasons consumers preferred COOL.</w:t>
            </w:r>
          </w:p>
        </w:tc>
      </w:tr>
      <w:tr w:rsidR="00B9227C" w:rsidRPr="00055949" w14:paraId="1A943E1B" w14:textId="77777777" w:rsidTr="00B9227C">
        <w:trPr>
          <w:trHeight w:val="899"/>
        </w:trPr>
        <w:tc>
          <w:tcPr>
            <w:tcW w:w="581" w:type="dxa"/>
            <w:tcBorders>
              <w:top w:val="nil"/>
              <w:left w:val="nil"/>
              <w:bottom w:val="single" w:sz="4" w:space="0" w:color="000000"/>
              <w:right w:val="nil"/>
            </w:tcBorders>
            <w:shd w:val="clear" w:color="000000" w:fill="FFFFFF"/>
            <w:vAlign w:val="center"/>
            <w:hideMark/>
          </w:tcPr>
          <w:p w14:paraId="36808FA3"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2007</w:t>
            </w:r>
          </w:p>
        </w:tc>
        <w:tc>
          <w:tcPr>
            <w:tcW w:w="1444" w:type="dxa"/>
            <w:tcBorders>
              <w:top w:val="nil"/>
              <w:left w:val="nil"/>
              <w:bottom w:val="single" w:sz="4" w:space="0" w:color="000000"/>
              <w:right w:val="nil"/>
            </w:tcBorders>
            <w:shd w:val="clear" w:color="000000" w:fill="FFFFFF"/>
            <w:vAlign w:val="center"/>
            <w:hideMark/>
          </w:tcPr>
          <w:p w14:paraId="7D1337A7"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 Canada, Japan, and Mexico</w:t>
            </w:r>
          </w:p>
        </w:tc>
        <w:tc>
          <w:tcPr>
            <w:tcW w:w="2025" w:type="dxa"/>
            <w:tcBorders>
              <w:top w:val="nil"/>
              <w:left w:val="nil"/>
              <w:bottom w:val="single" w:sz="4" w:space="0" w:color="000000"/>
              <w:right w:val="nil"/>
            </w:tcBorders>
            <w:shd w:val="clear" w:color="000000" w:fill="FFFFFF"/>
            <w:vAlign w:val="center"/>
            <w:hideMark/>
          </w:tcPr>
          <w:p w14:paraId="654B00E5"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Tonsor</w:t>
            </w:r>
            <w:proofErr w:type="spellEnd"/>
            <w:r w:rsidRPr="00055949">
              <w:rPr>
                <w:rFonts w:ascii="Calibri Light" w:eastAsia="Times New Roman" w:hAnsi="Calibri Light" w:cs="Calibri"/>
                <w:color w:val="000000"/>
                <w:sz w:val="18"/>
                <w:szCs w:val="18"/>
                <w:lang w:eastAsia="en-AU"/>
              </w:rPr>
              <w:t xml:space="preserve">, Schroeder, </w:t>
            </w:r>
            <w:proofErr w:type="spellStart"/>
            <w:r w:rsidRPr="00055949">
              <w:rPr>
                <w:rFonts w:ascii="Calibri Light" w:eastAsia="Times New Roman" w:hAnsi="Calibri Light" w:cs="Calibri"/>
                <w:color w:val="000000"/>
                <w:sz w:val="18"/>
                <w:szCs w:val="18"/>
                <w:lang w:eastAsia="en-AU"/>
              </w:rPr>
              <w:t>Pennings</w:t>
            </w:r>
            <w:proofErr w:type="spellEnd"/>
            <w:r w:rsidRPr="00055949">
              <w:rPr>
                <w:rFonts w:ascii="Calibri Light" w:eastAsia="Times New Roman" w:hAnsi="Calibri Light" w:cs="Calibri"/>
                <w:color w:val="000000"/>
                <w:sz w:val="18"/>
                <w:szCs w:val="18"/>
                <w:lang w:eastAsia="en-AU"/>
              </w:rPr>
              <w:t xml:space="preserve">, &amp; </w:t>
            </w:r>
            <w:proofErr w:type="spellStart"/>
            <w:r w:rsidRPr="00055949">
              <w:rPr>
                <w:rFonts w:ascii="Calibri Light" w:eastAsia="Times New Roman" w:hAnsi="Calibri Light" w:cs="Calibri"/>
                <w:color w:val="000000"/>
                <w:sz w:val="18"/>
                <w:szCs w:val="18"/>
                <w:lang w:eastAsia="en-AU"/>
              </w:rPr>
              <w:t>Mintert</w:t>
            </w:r>
            <w:proofErr w:type="spellEnd"/>
            <w:r w:rsidRPr="00055949">
              <w:rPr>
                <w:rFonts w:ascii="Calibri Light" w:eastAsia="Times New Roman" w:hAnsi="Calibri Light" w:cs="Calibri"/>
                <w:color w:val="000000"/>
                <w:sz w:val="18"/>
                <w:szCs w:val="18"/>
                <w:lang w:eastAsia="en-AU"/>
              </w:rPr>
              <w:t xml:space="preserve"> (2007)</w:t>
            </w:r>
          </w:p>
        </w:tc>
        <w:tc>
          <w:tcPr>
            <w:tcW w:w="1780" w:type="dxa"/>
            <w:tcBorders>
              <w:top w:val="nil"/>
              <w:left w:val="nil"/>
              <w:bottom w:val="single" w:sz="4" w:space="0" w:color="000000"/>
              <w:right w:val="nil"/>
            </w:tcBorders>
            <w:shd w:val="clear" w:color="000000" w:fill="FFFFFF"/>
            <w:vAlign w:val="center"/>
            <w:hideMark/>
          </w:tcPr>
          <w:p w14:paraId="096E3B85"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Mixed logit models</w:t>
            </w:r>
          </w:p>
        </w:tc>
        <w:tc>
          <w:tcPr>
            <w:tcW w:w="3894" w:type="dxa"/>
            <w:tcBorders>
              <w:top w:val="nil"/>
              <w:left w:val="nil"/>
              <w:bottom w:val="single" w:sz="4" w:space="0" w:color="000000"/>
              <w:right w:val="nil"/>
            </w:tcBorders>
            <w:shd w:val="clear" w:color="000000" w:fill="FFFFFF"/>
            <w:vAlign w:val="center"/>
            <w:hideMark/>
          </w:tcPr>
          <w:p w14:paraId="64EE0720"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Japanese and Mexican consumers have WTP preferences that are nonlinear in the level of food safety risk reduction. Conversely, U.S .and Canadian consumers appear to possess linear preferences.</w:t>
            </w:r>
          </w:p>
        </w:tc>
      </w:tr>
    </w:tbl>
    <w:p w14:paraId="2AE72A58" w14:textId="77777777" w:rsidR="00524516" w:rsidRDefault="00524516" w:rsidP="00585A78">
      <w:pPr>
        <w:autoSpaceDE w:val="0"/>
        <w:autoSpaceDN w:val="0"/>
        <w:adjustRightInd w:val="0"/>
        <w:spacing w:after="0" w:line="240" w:lineRule="auto"/>
      </w:pPr>
    </w:p>
    <w:p w14:paraId="577755FE" w14:textId="77777777" w:rsidR="00B9227C" w:rsidRDefault="00B9227C" w:rsidP="00055949">
      <w:pPr>
        <w:autoSpaceDE w:val="0"/>
        <w:autoSpaceDN w:val="0"/>
        <w:adjustRightInd w:val="0"/>
        <w:spacing w:after="0" w:line="240" w:lineRule="auto"/>
        <w:rPr>
          <w:rFonts w:cstheme="minorHAnsi"/>
          <w:b/>
          <w:bCs/>
        </w:rPr>
      </w:pPr>
    </w:p>
    <w:p w14:paraId="4198E60E" w14:textId="77777777" w:rsidR="00F53782" w:rsidRDefault="00F53782" w:rsidP="00055949">
      <w:pPr>
        <w:autoSpaceDE w:val="0"/>
        <w:autoSpaceDN w:val="0"/>
        <w:adjustRightInd w:val="0"/>
        <w:spacing w:after="0" w:line="240" w:lineRule="auto"/>
        <w:rPr>
          <w:rFonts w:cstheme="minorHAnsi"/>
          <w:b/>
          <w:bCs/>
        </w:rPr>
      </w:pPr>
    </w:p>
    <w:p w14:paraId="21BE7158" w14:textId="77777777" w:rsidR="00F53782" w:rsidRDefault="00F53782" w:rsidP="00055949">
      <w:pPr>
        <w:autoSpaceDE w:val="0"/>
        <w:autoSpaceDN w:val="0"/>
        <w:adjustRightInd w:val="0"/>
        <w:spacing w:after="0" w:line="240" w:lineRule="auto"/>
        <w:rPr>
          <w:rFonts w:cstheme="minorHAnsi"/>
          <w:b/>
          <w:bCs/>
        </w:rPr>
      </w:pPr>
    </w:p>
    <w:p w14:paraId="1200CFC7" w14:textId="3EFD7B9D" w:rsidR="00055949" w:rsidRDefault="00055949" w:rsidP="00055949">
      <w:pPr>
        <w:autoSpaceDE w:val="0"/>
        <w:autoSpaceDN w:val="0"/>
        <w:adjustRightInd w:val="0"/>
        <w:spacing w:after="0" w:line="240" w:lineRule="auto"/>
      </w:pPr>
      <w:r w:rsidRPr="007A1EA7">
        <w:rPr>
          <w:rFonts w:cstheme="minorHAnsi"/>
          <w:b/>
          <w:bCs/>
        </w:rPr>
        <w:t>Table</w:t>
      </w:r>
      <w:r>
        <w:rPr>
          <w:rFonts w:cstheme="minorHAnsi"/>
          <w:b/>
          <w:bCs/>
        </w:rPr>
        <w:t xml:space="preserve"> 1</w:t>
      </w:r>
      <w:r>
        <w:rPr>
          <w:rFonts w:cstheme="minorHAnsi"/>
          <w:b/>
          <w:bCs/>
          <w:i/>
          <w:iCs/>
        </w:rPr>
        <w:t>:</w:t>
      </w:r>
      <w:r>
        <w:rPr>
          <w:rFonts w:cstheme="minorHAnsi"/>
          <w:b/>
          <w:bCs/>
        </w:rPr>
        <w:t xml:space="preserve"> </w:t>
      </w:r>
      <w:r w:rsidRPr="008218AF">
        <w:t>(</w:t>
      </w:r>
      <w:r w:rsidRPr="008218AF">
        <w:rPr>
          <w:i/>
          <w:iCs/>
        </w:rPr>
        <w:t>continued</w:t>
      </w:r>
      <w:r w:rsidRPr="008218AF">
        <w:t>)</w:t>
      </w:r>
    </w:p>
    <w:tbl>
      <w:tblPr>
        <w:tblW w:w="9672" w:type="dxa"/>
        <w:tblLook w:val="04A0" w:firstRow="1" w:lastRow="0" w:firstColumn="1" w:lastColumn="0" w:noHBand="0" w:noVBand="1"/>
      </w:tblPr>
      <w:tblGrid>
        <w:gridCol w:w="582"/>
        <w:gridCol w:w="1436"/>
        <w:gridCol w:w="2011"/>
        <w:gridCol w:w="1769"/>
        <w:gridCol w:w="3874"/>
      </w:tblGrid>
      <w:tr w:rsidR="00B9227C" w:rsidRPr="00055949" w14:paraId="06293167" w14:textId="77777777" w:rsidTr="00B9227C">
        <w:trPr>
          <w:trHeight w:val="249"/>
        </w:trPr>
        <w:tc>
          <w:tcPr>
            <w:tcW w:w="558" w:type="dxa"/>
            <w:tcBorders>
              <w:top w:val="single" w:sz="4" w:space="0" w:color="auto"/>
              <w:left w:val="nil"/>
              <w:bottom w:val="single" w:sz="4" w:space="0" w:color="auto"/>
              <w:right w:val="nil"/>
            </w:tcBorders>
            <w:shd w:val="clear" w:color="000000" w:fill="FFFFFF"/>
            <w:vAlign w:val="center"/>
            <w:hideMark/>
          </w:tcPr>
          <w:p w14:paraId="144487D6"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Year</w:t>
            </w:r>
          </w:p>
        </w:tc>
        <w:tc>
          <w:tcPr>
            <w:tcW w:w="1439" w:type="dxa"/>
            <w:tcBorders>
              <w:top w:val="single" w:sz="4" w:space="0" w:color="auto"/>
              <w:left w:val="nil"/>
              <w:bottom w:val="single" w:sz="4" w:space="0" w:color="auto"/>
              <w:right w:val="nil"/>
            </w:tcBorders>
            <w:shd w:val="clear" w:color="000000" w:fill="FFFFFF"/>
            <w:vAlign w:val="center"/>
            <w:hideMark/>
          </w:tcPr>
          <w:p w14:paraId="241BC714"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Country</w:t>
            </w:r>
          </w:p>
        </w:tc>
        <w:tc>
          <w:tcPr>
            <w:tcW w:w="2016" w:type="dxa"/>
            <w:tcBorders>
              <w:top w:val="single" w:sz="4" w:space="0" w:color="auto"/>
              <w:left w:val="nil"/>
              <w:bottom w:val="single" w:sz="4" w:space="0" w:color="auto"/>
              <w:right w:val="nil"/>
            </w:tcBorders>
            <w:shd w:val="clear" w:color="000000" w:fill="FFFFFF"/>
            <w:vAlign w:val="center"/>
            <w:hideMark/>
          </w:tcPr>
          <w:p w14:paraId="58B115CB"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Author</w:t>
            </w:r>
          </w:p>
        </w:tc>
        <w:tc>
          <w:tcPr>
            <w:tcW w:w="1772" w:type="dxa"/>
            <w:tcBorders>
              <w:top w:val="single" w:sz="4" w:space="0" w:color="auto"/>
              <w:left w:val="nil"/>
              <w:bottom w:val="single" w:sz="4" w:space="0" w:color="auto"/>
              <w:right w:val="nil"/>
            </w:tcBorders>
            <w:shd w:val="clear" w:color="000000" w:fill="FFFFFF"/>
            <w:vAlign w:val="center"/>
            <w:hideMark/>
          </w:tcPr>
          <w:p w14:paraId="1C9DEA2F"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Estimation Model</w:t>
            </w:r>
          </w:p>
        </w:tc>
        <w:tc>
          <w:tcPr>
            <w:tcW w:w="3887" w:type="dxa"/>
            <w:tcBorders>
              <w:top w:val="single" w:sz="4" w:space="0" w:color="auto"/>
              <w:left w:val="nil"/>
              <w:bottom w:val="single" w:sz="4" w:space="0" w:color="auto"/>
              <w:right w:val="nil"/>
            </w:tcBorders>
            <w:shd w:val="clear" w:color="000000" w:fill="FFFFFF"/>
            <w:vAlign w:val="center"/>
            <w:hideMark/>
          </w:tcPr>
          <w:p w14:paraId="712DD3F4" w14:textId="77777777" w:rsidR="00055949" w:rsidRPr="00055949" w:rsidRDefault="00055949" w:rsidP="00055949">
            <w:pPr>
              <w:spacing w:after="0" w:line="240" w:lineRule="auto"/>
              <w:rPr>
                <w:rFonts w:ascii="Calibri Light" w:eastAsia="Times New Roman" w:hAnsi="Calibri Light" w:cs="Calibri"/>
                <w:b/>
                <w:bCs/>
                <w:color w:val="000000"/>
                <w:sz w:val="18"/>
                <w:szCs w:val="18"/>
                <w:lang w:eastAsia="en-AU"/>
              </w:rPr>
            </w:pPr>
            <w:r w:rsidRPr="00055949">
              <w:rPr>
                <w:rFonts w:ascii="Calibri Light" w:eastAsia="Times New Roman" w:hAnsi="Calibri Light" w:cs="Calibri"/>
                <w:b/>
                <w:bCs/>
                <w:color w:val="000000"/>
                <w:sz w:val="18"/>
                <w:szCs w:val="18"/>
                <w:lang w:eastAsia="en-AU"/>
              </w:rPr>
              <w:t>Main Findings</w:t>
            </w:r>
            <w:r w:rsidRPr="00055949">
              <w:rPr>
                <w:rFonts w:ascii="Calibri" w:eastAsia="Times New Roman" w:hAnsi="Calibri" w:cs="Calibri"/>
                <w:color w:val="000000"/>
                <w:sz w:val="16"/>
                <w:szCs w:val="16"/>
                <w:lang w:eastAsia="en-AU"/>
              </w:rPr>
              <w:t> </w:t>
            </w:r>
          </w:p>
        </w:tc>
      </w:tr>
      <w:tr w:rsidR="00B9227C" w:rsidRPr="00055949" w14:paraId="44251BDA" w14:textId="77777777" w:rsidTr="00B9227C">
        <w:trPr>
          <w:trHeight w:val="1685"/>
        </w:trPr>
        <w:tc>
          <w:tcPr>
            <w:tcW w:w="558" w:type="dxa"/>
            <w:tcBorders>
              <w:top w:val="nil"/>
              <w:left w:val="nil"/>
              <w:bottom w:val="nil"/>
              <w:right w:val="nil"/>
            </w:tcBorders>
            <w:shd w:val="clear" w:color="000000" w:fill="FFFFFF"/>
            <w:vAlign w:val="center"/>
            <w:hideMark/>
          </w:tcPr>
          <w:p w14:paraId="7558F65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2009</w:t>
            </w:r>
          </w:p>
        </w:tc>
        <w:tc>
          <w:tcPr>
            <w:tcW w:w="1439" w:type="dxa"/>
            <w:tcBorders>
              <w:top w:val="nil"/>
              <w:left w:val="nil"/>
              <w:bottom w:val="nil"/>
              <w:right w:val="nil"/>
            </w:tcBorders>
            <w:shd w:val="clear" w:color="000000" w:fill="FFFFFF"/>
            <w:vAlign w:val="center"/>
            <w:hideMark/>
          </w:tcPr>
          <w:p w14:paraId="70EF2ABD"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22478B4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Gao &amp; Schroeder (2009)</w:t>
            </w:r>
          </w:p>
        </w:tc>
        <w:tc>
          <w:tcPr>
            <w:tcW w:w="1772" w:type="dxa"/>
            <w:tcBorders>
              <w:top w:val="nil"/>
              <w:left w:val="nil"/>
              <w:bottom w:val="nil"/>
              <w:right w:val="nil"/>
            </w:tcBorders>
            <w:shd w:val="clear" w:color="000000" w:fill="FFFFFF"/>
            <w:vAlign w:val="center"/>
            <w:hideMark/>
          </w:tcPr>
          <w:p w14:paraId="2DB6C49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Mixed logit model</w:t>
            </w:r>
          </w:p>
        </w:tc>
        <w:tc>
          <w:tcPr>
            <w:tcW w:w="3887" w:type="dxa"/>
            <w:tcBorders>
              <w:top w:val="nil"/>
              <w:left w:val="nil"/>
              <w:bottom w:val="nil"/>
              <w:right w:val="nil"/>
            </w:tcBorders>
            <w:shd w:val="clear" w:color="000000" w:fill="FFFFFF"/>
            <w:vAlign w:val="center"/>
            <w:hideMark/>
          </w:tcPr>
          <w:p w14:paraId="57A08542"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It was concluded that for different types of consumer’s WTP for beef steak attributes varies significantly and their responses to new attribute information are different. Over all, there was no significant difference between the responses to new information between consumer groups. However, in the case where cue attributes existed, consumers with small family size, less children, lower income, are single and younger, respond significantly intensive to the new information than other consumers.</w:t>
            </w:r>
          </w:p>
        </w:tc>
      </w:tr>
      <w:tr w:rsidR="00B9227C" w:rsidRPr="00055949" w14:paraId="562AE588" w14:textId="77777777" w:rsidTr="00B9227C">
        <w:trPr>
          <w:trHeight w:val="936"/>
        </w:trPr>
        <w:tc>
          <w:tcPr>
            <w:tcW w:w="558" w:type="dxa"/>
            <w:tcBorders>
              <w:top w:val="nil"/>
              <w:left w:val="nil"/>
              <w:bottom w:val="nil"/>
              <w:right w:val="nil"/>
            </w:tcBorders>
            <w:shd w:val="clear" w:color="000000" w:fill="FFFFFF"/>
            <w:vAlign w:val="center"/>
            <w:hideMark/>
          </w:tcPr>
          <w:p w14:paraId="5EAA6318"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2010</w:t>
            </w:r>
          </w:p>
        </w:tc>
        <w:tc>
          <w:tcPr>
            <w:tcW w:w="1439" w:type="dxa"/>
            <w:tcBorders>
              <w:top w:val="nil"/>
              <w:left w:val="nil"/>
              <w:bottom w:val="nil"/>
              <w:right w:val="nil"/>
            </w:tcBorders>
            <w:shd w:val="clear" w:color="000000" w:fill="FFFFFF"/>
            <w:vAlign w:val="center"/>
            <w:hideMark/>
          </w:tcPr>
          <w:p w14:paraId="49A874F2"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5E9B50F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Xue</w:t>
            </w:r>
            <w:proofErr w:type="spellEnd"/>
            <w:r w:rsidRPr="00055949">
              <w:rPr>
                <w:rFonts w:ascii="Calibri Light" w:eastAsia="Times New Roman" w:hAnsi="Calibri Light" w:cs="Calibri"/>
                <w:color w:val="000000"/>
                <w:sz w:val="18"/>
                <w:szCs w:val="18"/>
                <w:lang w:eastAsia="en-AU"/>
              </w:rPr>
              <w:t xml:space="preserve">, </w:t>
            </w:r>
            <w:proofErr w:type="spellStart"/>
            <w:r w:rsidRPr="00055949">
              <w:rPr>
                <w:rFonts w:ascii="Calibri Light" w:eastAsia="Times New Roman" w:hAnsi="Calibri Light" w:cs="Calibri"/>
                <w:color w:val="000000"/>
                <w:sz w:val="18"/>
                <w:szCs w:val="18"/>
                <w:lang w:eastAsia="en-AU"/>
              </w:rPr>
              <w:t>Mainville</w:t>
            </w:r>
            <w:proofErr w:type="spellEnd"/>
            <w:r w:rsidRPr="00055949">
              <w:rPr>
                <w:rFonts w:ascii="Calibri Light" w:eastAsia="Times New Roman" w:hAnsi="Calibri Light" w:cs="Calibri"/>
                <w:color w:val="000000"/>
                <w:sz w:val="18"/>
                <w:szCs w:val="18"/>
                <w:lang w:eastAsia="en-AU"/>
              </w:rPr>
              <w:t xml:space="preserve">, You, &amp; </w:t>
            </w:r>
            <w:proofErr w:type="spellStart"/>
            <w:r w:rsidRPr="00055949">
              <w:rPr>
                <w:rFonts w:ascii="Calibri Light" w:eastAsia="Times New Roman" w:hAnsi="Calibri Light" w:cs="Calibri"/>
                <w:color w:val="000000"/>
                <w:sz w:val="18"/>
                <w:szCs w:val="18"/>
                <w:lang w:eastAsia="en-AU"/>
              </w:rPr>
              <w:t>Nayga</w:t>
            </w:r>
            <w:proofErr w:type="spellEnd"/>
            <w:r w:rsidRPr="00055949">
              <w:rPr>
                <w:rFonts w:ascii="Calibri Light" w:eastAsia="Times New Roman" w:hAnsi="Calibri Light" w:cs="Calibri"/>
                <w:color w:val="000000"/>
                <w:sz w:val="18"/>
                <w:szCs w:val="18"/>
                <w:lang w:eastAsia="en-AU"/>
              </w:rPr>
              <w:t xml:space="preserve"> (2010)</w:t>
            </w:r>
          </w:p>
        </w:tc>
        <w:tc>
          <w:tcPr>
            <w:tcW w:w="1772" w:type="dxa"/>
            <w:tcBorders>
              <w:top w:val="nil"/>
              <w:left w:val="nil"/>
              <w:bottom w:val="nil"/>
              <w:right w:val="nil"/>
            </w:tcBorders>
            <w:shd w:val="clear" w:color="000000" w:fill="FFFFFF"/>
            <w:vAlign w:val="center"/>
            <w:hideMark/>
          </w:tcPr>
          <w:p w14:paraId="077DE089"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Probit</w:t>
            </w:r>
            <w:proofErr w:type="spellEnd"/>
            <w:r w:rsidRPr="00055949">
              <w:rPr>
                <w:rFonts w:ascii="Calibri Light" w:eastAsia="Times New Roman" w:hAnsi="Calibri Light" w:cs="Calibri"/>
                <w:color w:val="000000"/>
                <w:sz w:val="18"/>
                <w:szCs w:val="18"/>
                <w:lang w:eastAsia="en-AU"/>
              </w:rPr>
              <w:t xml:space="preserve"> model</w:t>
            </w:r>
          </w:p>
        </w:tc>
        <w:tc>
          <w:tcPr>
            <w:tcW w:w="3887" w:type="dxa"/>
            <w:tcBorders>
              <w:top w:val="nil"/>
              <w:left w:val="nil"/>
              <w:bottom w:val="nil"/>
              <w:right w:val="nil"/>
            </w:tcBorders>
            <w:shd w:val="clear" w:color="000000" w:fill="FFFFFF"/>
            <w:vAlign w:val="center"/>
            <w:hideMark/>
          </w:tcPr>
          <w:p w14:paraId="031BA238" w14:textId="33FBF2B8"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Finding shows that palatability attributes play a central role in determining consumers’ preferences and WTP. Furthermore, consumers’ nutrition knowledge, beef consumption behaviour, health condition, living alone status and household size have significant impacts on their WTP for grass-fed beef.</w:t>
            </w:r>
          </w:p>
        </w:tc>
      </w:tr>
      <w:tr w:rsidR="00B9227C" w:rsidRPr="00055949" w14:paraId="0E3072B5" w14:textId="77777777" w:rsidTr="00B9227C">
        <w:trPr>
          <w:trHeight w:val="598"/>
        </w:trPr>
        <w:tc>
          <w:tcPr>
            <w:tcW w:w="558" w:type="dxa"/>
            <w:tcBorders>
              <w:top w:val="nil"/>
              <w:left w:val="nil"/>
              <w:bottom w:val="nil"/>
              <w:right w:val="nil"/>
            </w:tcBorders>
            <w:shd w:val="clear" w:color="000000" w:fill="FFFFFF"/>
            <w:vAlign w:val="center"/>
            <w:hideMark/>
          </w:tcPr>
          <w:p w14:paraId="46B46C2C"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2011</w:t>
            </w:r>
          </w:p>
        </w:tc>
        <w:tc>
          <w:tcPr>
            <w:tcW w:w="1439" w:type="dxa"/>
            <w:tcBorders>
              <w:top w:val="nil"/>
              <w:left w:val="nil"/>
              <w:bottom w:val="nil"/>
              <w:right w:val="nil"/>
            </w:tcBorders>
            <w:shd w:val="clear" w:color="000000" w:fill="FFFFFF"/>
            <w:vAlign w:val="center"/>
            <w:hideMark/>
          </w:tcPr>
          <w:p w14:paraId="12A6B5B2"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20951BBF"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Abidoye</w:t>
            </w:r>
            <w:proofErr w:type="spellEnd"/>
            <w:r w:rsidRPr="00055949">
              <w:rPr>
                <w:rFonts w:ascii="Calibri Light" w:eastAsia="Times New Roman" w:hAnsi="Calibri Light" w:cs="Calibri"/>
                <w:color w:val="000000"/>
                <w:sz w:val="18"/>
                <w:szCs w:val="18"/>
                <w:lang w:eastAsia="en-AU"/>
              </w:rPr>
              <w:t xml:space="preserve">, </w:t>
            </w:r>
            <w:proofErr w:type="spellStart"/>
            <w:r w:rsidRPr="00055949">
              <w:rPr>
                <w:rFonts w:ascii="Calibri Light" w:eastAsia="Times New Roman" w:hAnsi="Calibri Light" w:cs="Calibri"/>
                <w:color w:val="000000"/>
                <w:sz w:val="18"/>
                <w:szCs w:val="18"/>
                <w:lang w:eastAsia="en-AU"/>
              </w:rPr>
              <w:t>Bulut</w:t>
            </w:r>
            <w:proofErr w:type="spellEnd"/>
            <w:r w:rsidRPr="00055949">
              <w:rPr>
                <w:rFonts w:ascii="Calibri Light" w:eastAsia="Times New Roman" w:hAnsi="Calibri Light" w:cs="Calibri"/>
                <w:color w:val="000000"/>
                <w:sz w:val="18"/>
                <w:szCs w:val="18"/>
                <w:lang w:eastAsia="en-AU"/>
              </w:rPr>
              <w:t xml:space="preserve">, Lawrence, </w:t>
            </w:r>
            <w:proofErr w:type="spellStart"/>
            <w:r w:rsidRPr="00055949">
              <w:rPr>
                <w:rFonts w:ascii="Calibri Light" w:eastAsia="Times New Roman" w:hAnsi="Calibri Light" w:cs="Calibri"/>
                <w:color w:val="000000"/>
                <w:sz w:val="18"/>
                <w:szCs w:val="18"/>
                <w:lang w:eastAsia="en-AU"/>
              </w:rPr>
              <w:t>Mennecke</w:t>
            </w:r>
            <w:proofErr w:type="spellEnd"/>
            <w:r w:rsidRPr="00055949">
              <w:rPr>
                <w:rFonts w:ascii="Calibri Light" w:eastAsia="Times New Roman" w:hAnsi="Calibri Light" w:cs="Calibri"/>
                <w:color w:val="000000"/>
                <w:sz w:val="18"/>
                <w:szCs w:val="18"/>
                <w:lang w:eastAsia="en-AU"/>
              </w:rPr>
              <w:t>, and Townsend (2011)</w:t>
            </w:r>
          </w:p>
        </w:tc>
        <w:tc>
          <w:tcPr>
            <w:tcW w:w="1772" w:type="dxa"/>
            <w:tcBorders>
              <w:top w:val="nil"/>
              <w:left w:val="nil"/>
              <w:bottom w:val="nil"/>
              <w:right w:val="nil"/>
            </w:tcBorders>
            <w:shd w:val="clear" w:color="000000" w:fill="FFFFFF"/>
            <w:vAlign w:val="center"/>
            <w:hideMark/>
          </w:tcPr>
          <w:p w14:paraId="13563D11"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Conditional and random parameters logit model</w:t>
            </w:r>
          </w:p>
        </w:tc>
        <w:tc>
          <w:tcPr>
            <w:tcW w:w="3887" w:type="dxa"/>
            <w:tcBorders>
              <w:top w:val="nil"/>
              <w:left w:val="nil"/>
              <w:bottom w:val="nil"/>
              <w:right w:val="nil"/>
            </w:tcBorders>
            <w:shd w:val="clear" w:color="000000" w:fill="FFFFFF"/>
            <w:vAlign w:val="center"/>
            <w:hideMark/>
          </w:tcPr>
          <w:p w14:paraId="6E715E02"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U.S. consumers have strong valuation for traceability, grass-fed, and U.S. origin attributes in a standard rib-eye steak.</w:t>
            </w:r>
          </w:p>
        </w:tc>
      </w:tr>
      <w:tr w:rsidR="00B9227C" w:rsidRPr="00055949" w14:paraId="5EF0016E" w14:textId="77777777" w:rsidTr="00B9227C">
        <w:trPr>
          <w:trHeight w:val="936"/>
        </w:trPr>
        <w:tc>
          <w:tcPr>
            <w:tcW w:w="558" w:type="dxa"/>
            <w:tcBorders>
              <w:top w:val="nil"/>
              <w:left w:val="nil"/>
              <w:bottom w:val="nil"/>
              <w:right w:val="nil"/>
            </w:tcBorders>
            <w:shd w:val="clear" w:color="000000" w:fill="FFFFFF"/>
            <w:vAlign w:val="center"/>
            <w:hideMark/>
          </w:tcPr>
          <w:p w14:paraId="73AD4685"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2012</w:t>
            </w:r>
          </w:p>
        </w:tc>
        <w:tc>
          <w:tcPr>
            <w:tcW w:w="1439" w:type="dxa"/>
            <w:tcBorders>
              <w:top w:val="nil"/>
              <w:left w:val="nil"/>
              <w:bottom w:val="nil"/>
              <w:right w:val="nil"/>
            </w:tcBorders>
            <w:shd w:val="clear" w:color="000000" w:fill="FFFFFF"/>
            <w:vAlign w:val="center"/>
            <w:hideMark/>
          </w:tcPr>
          <w:p w14:paraId="59774211"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4F2E79CA"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Lim, Hu, Maynard, &amp; Goddard (2012)</w:t>
            </w:r>
          </w:p>
        </w:tc>
        <w:tc>
          <w:tcPr>
            <w:tcW w:w="1772" w:type="dxa"/>
            <w:tcBorders>
              <w:top w:val="nil"/>
              <w:left w:val="nil"/>
              <w:bottom w:val="nil"/>
              <w:right w:val="nil"/>
            </w:tcBorders>
            <w:shd w:val="clear" w:color="000000" w:fill="FFFFFF"/>
            <w:vAlign w:val="center"/>
            <w:hideMark/>
          </w:tcPr>
          <w:p w14:paraId="45031EA3"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Mixed logit model and Conditional logit model</w:t>
            </w:r>
          </w:p>
        </w:tc>
        <w:tc>
          <w:tcPr>
            <w:tcW w:w="3887" w:type="dxa"/>
            <w:tcBorders>
              <w:top w:val="nil"/>
              <w:left w:val="nil"/>
              <w:bottom w:val="nil"/>
              <w:right w:val="nil"/>
            </w:tcBorders>
            <w:shd w:val="clear" w:color="000000" w:fill="FFFFFF"/>
            <w:vAlign w:val="center"/>
            <w:hideMark/>
          </w:tcPr>
          <w:p w14:paraId="23BB2E68"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Results showed that consumers are willing to pay a premium for traceable and BSE-tested beef. Furthermore, concerns about BSE, influence of food manufacturer/ retailers over food safety, risk perception and risk attitude were factors that influence consumers’ WTP for traceable and BSE-tested beef.</w:t>
            </w:r>
          </w:p>
        </w:tc>
      </w:tr>
      <w:tr w:rsidR="00B9227C" w:rsidRPr="00055949" w14:paraId="174C5A2C" w14:textId="77777777" w:rsidTr="00B9227C">
        <w:trPr>
          <w:trHeight w:val="936"/>
        </w:trPr>
        <w:tc>
          <w:tcPr>
            <w:tcW w:w="558" w:type="dxa"/>
            <w:tcBorders>
              <w:top w:val="nil"/>
              <w:left w:val="nil"/>
              <w:bottom w:val="nil"/>
              <w:right w:val="nil"/>
            </w:tcBorders>
            <w:shd w:val="clear" w:color="000000" w:fill="FFFFFF"/>
            <w:vAlign w:val="center"/>
            <w:hideMark/>
          </w:tcPr>
          <w:p w14:paraId="3873B4E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2013</w:t>
            </w:r>
          </w:p>
        </w:tc>
        <w:tc>
          <w:tcPr>
            <w:tcW w:w="1439" w:type="dxa"/>
            <w:tcBorders>
              <w:top w:val="nil"/>
              <w:left w:val="nil"/>
              <w:bottom w:val="nil"/>
              <w:right w:val="nil"/>
            </w:tcBorders>
            <w:shd w:val="clear" w:color="000000" w:fill="FFFFFF"/>
            <w:vAlign w:val="center"/>
            <w:hideMark/>
          </w:tcPr>
          <w:p w14:paraId="49EFB08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 and Germany</w:t>
            </w:r>
          </w:p>
        </w:tc>
        <w:tc>
          <w:tcPr>
            <w:tcW w:w="2016" w:type="dxa"/>
            <w:tcBorders>
              <w:top w:val="nil"/>
              <w:left w:val="nil"/>
              <w:bottom w:val="nil"/>
              <w:right w:val="nil"/>
            </w:tcBorders>
            <w:shd w:val="clear" w:color="000000" w:fill="FFFFFF"/>
            <w:vAlign w:val="center"/>
            <w:hideMark/>
          </w:tcPr>
          <w:p w14:paraId="0B53DDC6"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Grebitus</w:t>
            </w:r>
            <w:proofErr w:type="spellEnd"/>
            <w:r w:rsidRPr="00055949">
              <w:rPr>
                <w:rFonts w:ascii="Calibri Light" w:eastAsia="Times New Roman" w:hAnsi="Calibri Light" w:cs="Calibri"/>
                <w:color w:val="000000"/>
                <w:sz w:val="18"/>
                <w:szCs w:val="18"/>
                <w:lang w:eastAsia="en-AU"/>
              </w:rPr>
              <w:t xml:space="preserve">, Jensen, &amp; </w:t>
            </w:r>
            <w:proofErr w:type="spellStart"/>
            <w:r w:rsidRPr="00055949">
              <w:rPr>
                <w:rFonts w:ascii="Calibri Light" w:eastAsia="Times New Roman" w:hAnsi="Calibri Light" w:cs="Calibri"/>
                <w:color w:val="000000"/>
                <w:sz w:val="18"/>
                <w:szCs w:val="18"/>
                <w:lang w:eastAsia="en-AU"/>
              </w:rPr>
              <w:t>Roosen</w:t>
            </w:r>
            <w:proofErr w:type="spellEnd"/>
            <w:r w:rsidRPr="00055949">
              <w:rPr>
                <w:rFonts w:ascii="Calibri Light" w:eastAsia="Times New Roman" w:hAnsi="Calibri Light" w:cs="Calibri"/>
                <w:color w:val="000000"/>
                <w:sz w:val="18"/>
                <w:szCs w:val="18"/>
                <w:lang w:eastAsia="en-AU"/>
              </w:rPr>
              <w:t xml:space="preserve"> (2013)</w:t>
            </w:r>
          </w:p>
        </w:tc>
        <w:tc>
          <w:tcPr>
            <w:tcW w:w="1772" w:type="dxa"/>
            <w:tcBorders>
              <w:top w:val="nil"/>
              <w:left w:val="nil"/>
              <w:bottom w:val="nil"/>
              <w:right w:val="nil"/>
            </w:tcBorders>
            <w:shd w:val="clear" w:color="000000" w:fill="FFFFFF"/>
            <w:vAlign w:val="center"/>
            <w:hideMark/>
          </w:tcPr>
          <w:p w14:paraId="2B6FA748"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Mixed logit models</w:t>
            </w:r>
          </w:p>
        </w:tc>
        <w:tc>
          <w:tcPr>
            <w:tcW w:w="3887" w:type="dxa"/>
            <w:tcBorders>
              <w:top w:val="nil"/>
              <w:left w:val="nil"/>
              <w:bottom w:val="nil"/>
              <w:right w:val="nil"/>
            </w:tcBorders>
            <w:shd w:val="clear" w:color="000000" w:fill="FFFFFF"/>
            <w:vAlign w:val="center"/>
            <w:hideMark/>
          </w:tcPr>
          <w:p w14:paraId="75715164" w14:textId="43232857" w:rsidR="00055949" w:rsidRPr="00055949" w:rsidRDefault="00055949" w:rsidP="007F192F">
            <w:pPr>
              <w:spacing w:after="0" w:line="240" w:lineRule="auto"/>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Consumers prefer cherry red ground beef with a 14 day shelf life. Americans are willing to pay higher prices for longer shelf life than Germans. Germans show a significantly higher WTP for cherry red ground beef than US Americans.</w:t>
            </w:r>
          </w:p>
        </w:tc>
      </w:tr>
      <w:tr w:rsidR="00B9227C" w:rsidRPr="00055949" w14:paraId="3CDE7CAD" w14:textId="77777777" w:rsidTr="00B9227C">
        <w:trPr>
          <w:trHeight w:val="561"/>
        </w:trPr>
        <w:tc>
          <w:tcPr>
            <w:tcW w:w="558" w:type="dxa"/>
            <w:tcBorders>
              <w:top w:val="nil"/>
              <w:left w:val="nil"/>
              <w:bottom w:val="nil"/>
              <w:right w:val="nil"/>
            </w:tcBorders>
            <w:shd w:val="clear" w:color="000000" w:fill="FFFFFF"/>
            <w:vAlign w:val="center"/>
            <w:hideMark/>
          </w:tcPr>
          <w:p w14:paraId="672C12BD"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2013</w:t>
            </w:r>
          </w:p>
        </w:tc>
        <w:tc>
          <w:tcPr>
            <w:tcW w:w="1439" w:type="dxa"/>
            <w:tcBorders>
              <w:top w:val="nil"/>
              <w:left w:val="nil"/>
              <w:bottom w:val="nil"/>
              <w:right w:val="nil"/>
            </w:tcBorders>
            <w:shd w:val="clear" w:color="000000" w:fill="FFFFFF"/>
            <w:vAlign w:val="center"/>
            <w:hideMark/>
          </w:tcPr>
          <w:p w14:paraId="20D7C4D0"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10A62579"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Lim and Hu (2013)</w:t>
            </w:r>
          </w:p>
        </w:tc>
        <w:tc>
          <w:tcPr>
            <w:tcW w:w="1772" w:type="dxa"/>
            <w:tcBorders>
              <w:top w:val="nil"/>
              <w:left w:val="nil"/>
              <w:bottom w:val="nil"/>
              <w:right w:val="nil"/>
            </w:tcBorders>
            <w:shd w:val="clear" w:color="000000" w:fill="FFFFFF"/>
            <w:vAlign w:val="center"/>
            <w:hideMark/>
          </w:tcPr>
          <w:p w14:paraId="50F8587D"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Error component logit model</w:t>
            </w:r>
          </w:p>
        </w:tc>
        <w:tc>
          <w:tcPr>
            <w:tcW w:w="3887" w:type="dxa"/>
            <w:tcBorders>
              <w:top w:val="nil"/>
              <w:left w:val="nil"/>
              <w:bottom w:val="nil"/>
              <w:right w:val="nil"/>
            </w:tcBorders>
            <w:shd w:val="clear" w:color="000000" w:fill="FFFFFF"/>
            <w:vAlign w:val="center"/>
            <w:hideMark/>
          </w:tcPr>
          <w:p w14:paraId="6267A2D4"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 xml:space="preserve">U.S. consumers are willing to pay significantly less for imported steaks. Other beef attributes such as traceable, BSE and tenderness are respectively important to U.S. consumers.   </w:t>
            </w:r>
          </w:p>
        </w:tc>
      </w:tr>
      <w:tr w:rsidR="00B9227C" w:rsidRPr="00055949" w14:paraId="32A80D83" w14:textId="77777777" w:rsidTr="00B9227C">
        <w:trPr>
          <w:trHeight w:val="561"/>
        </w:trPr>
        <w:tc>
          <w:tcPr>
            <w:tcW w:w="558" w:type="dxa"/>
            <w:tcBorders>
              <w:top w:val="nil"/>
              <w:left w:val="nil"/>
              <w:bottom w:val="nil"/>
              <w:right w:val="nil"/>
            </w:tcBorders>
            <w:shd w:val="clear" w:color="000000" w:fill="FFFFFF"/>
            <w:vAlign w:val="center"/>
            <w:hideMark/>
          </w:tcPr>
          <w:p w14:paraId="3E61D4A3"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2013</w:t>
            </w:r>
          </w:p>
        </w:tc>
        <w:tc>
          <w:tcPr>
            <w:tcW w:w="1439" w:type="dxa"/>
            <w:tcBorders>
              <w:top w:val="nil"/>
              <w:left w:val="nil"/>
              <w:bottom w:val="nil"/>
              <w:right w:val="nil"/>
            </w:tcBorders>
            <w:shd w:val="clear" w:color="000000" w:fill="FFFFFF"/>
            <w:vAlign w:val="center"/>
            <w:hideMark/>
          </w:tcPr>
          <w:p w14:paraId="4A27383F"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5DA5AA38"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Tonsor</w:t>
            </w:r>
            <w:proofErr w:type="spellEnd"/>
            <w:r w:rsidRPr="00055949">
              <w:rPr>
                <w:rFonts w:ascii="Calibri Light" w:eastAsia="Times New Roman" w:hAnsi="Calibri Light" w:cs="Calibri"/>
                <w:color w:val="000000"/>
                <w:sz w:val="18"/>
                <w:szCs w:val="18"/>
                <w:lang w:eastAsia="en-AU"/>
              </w:rPr>
              <w:t>, Schroeder, and Lusk (2013)</w:t>
            </w:r>
          </w:p>
        </w:tc>
        <w:tc>
          <w:tcPr>
            <w:tcW w:w="1772" w:type="dxa"/>
            <w:tcBorders>
              <w:top w:val="nil"/>
              <w:left w:val="nil"/>
              <w:bottom w:val="nil"/>
              <w:right w:val="nil"/>
            </w:tcBorders>
            <w:shd w:val="clear" w:color="000000" w:fill="FFFFFF"/>
            <w:vAlign w:val="center"/>
            <w:hideMark/>
          </w:tcPr>
          <w:p w14:paraId="377FFE4F"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Interval-censored model</w:t>
            </w:r>
          </w:p>
        </w:tc>
        <w:tc>
          <w:tcPr>
            <w:tcW w:w="3887" w:type="dxa"/>
            <w:tcBorders>
              <w:top w:val="nil"/>
              <w:left w:val="nil"/>
              <w:bottom w:val="nil"/>
              <w:right w:val="nil"/>
            </w:tcBorders>
            <w:shd w:val="clear" w:color="000000" w:fill="FFFFFF"/>
            <w:vAlign w:val="center"/>
            <w:hideMark/>
          </w:tcPr>
          <w:p w14:paraId="444BFFFB"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U.S. consumers are willing to pay premiums for products carrying origin labels such as “Product of North America” or “Product of United States”.</w:t>
            </w:r>
          </w:p>
        </w:tc>
      </w:tr>
      <w:tr w:rsidR="00B9227C" w:rsidRPr="00055949" w14:paraId="3C8FB971" w14:textId="77777777" w:rsidTr="00B9227C">
        <w:trPr>
          <w:trHeight w:val="1498"/>
        </w:trPr>
        <w:tc>
          <w:tcPr>
            <w:tcW w:w="558" w:type="dxa"/>
            <w:tcBorders>
              <w:top w:val="nil"/>
              <w:left w:val="nil"/>
              <w:bottom w:val="nil"/>
              <w:right w:val="nil"/>
            </w:tcBorders>
            <w:shd w:val="clear" w:color="000000" w:fill="FFFFFF"/>
            <w:vAlign w:val="center"/>
            <w:hideMark/>
          </w:tcPr>
          <w:p w14:paraId="741B1F72"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2017</w:t>
            </w:r>
          </w:p>
        </w:tc>
        <w:tc>
          <w:tcPr>
            <w:tcW w:w="1439" w:type="dxa"/>
            <w:tcBorders>
              <w:top w:val="nil"/>
              <w:left w:val="nil"/>
              <w:bottom w:val="nil"/>
              <w:right w:val="nil"/>
            </w:tcBorders>
            <w:shd w:val="clear" w:color="000000" w:fill="FFFFFF"/>
            <w:vAlign w:val="center"/>
            <w:hideMark/>
          </w:tcPr>
          <w:p w14:paraId="4F9255D8"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hideMark/>
          </w:tcPr>
          <w:p w14:paraId="3BF41C01"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Caputo et al. (2017)</w:t>
            </w:r>
          </w:p>
        </w:tc>
        <w:tc>
          <w:tcPr>
            <w:tcW w:w="1772" w:type="dxa"/>
            <w:tcBorders>
              <w:top w:val="nil"/>
              <w:left w:val="nil"/>
              <w:bottom w:val="nil"/>
              <w:right w:val="nil"/>
            </w:tcBorders>
            <w:shd w:val="clear" w:color="000000" w:fill="FFFFFF"/>
            <w:vAlign w:val="center"/>
            <w:hideMark/>
          </w:tcPr>
          <w:p w14:paraId="1EE338B8" w14:textId="77777777" w:rsidR="00055949" w:rsidRPr="00055949" w:rsidRDefault="00055949" w:rsidP="00055949">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Error Component Model</w:t>
            </w:r>
          </w:p>
        </w:tc>
        <w:tc>
          <w:tcPr>
            <w:tcW w:w="3887" w:type="dxa"/>
            <w:tcBorders>
              <w:top w:val="nil"/>
              <w:left w:val="nil"/>
              <w:bottom w:val="nil"/>
              <w:right w:val="nil"/>
            </w:tcBorders>
            <w:shd w:val="clear" w:color="000000" w:fill="FFFFFF"/>
            <w:vAlign w:val="center"/>
            <w:hideMark/>
          </w:tcPr>
          <w:p w14:paraId="0E03A2F8" w14:textId="77777777" w:rsidR="00055949" w:rsidRPr="00055949" w:rsidRDefault="00055949" w:rsidP="00055949">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Results suggest that the way a subject processes food attributes depends not only on the design dimensions but also on food attributes’ functional roles. When complexity of designs increases, models that account for different sources of heterogeneity have better fit to the data. In terms of beef attribute Americans have ranked US Certified, Tender and Lean respectively as the most important attributes when purchasing beef.</w:t>
            </w:r>
          </w:p>
        </w:tc>
      </w:tr>
      <w:tr w:rsidR="00B9227C" w:rsidRPr="00055949" w14:paraId="454727E3" w14:textId="77777777" w:rsidTr="00B9227C">
        <w:trPr>
          <w:trHeight w:val="1498"/>
        </w:trPr>
        <w:tc>
          <w:tcPr>
            <w:tcW w:w="558" w:type="dxa"/>
            <w:tcBorders>
              <w:top w:val="nil"/>
              <w:left w:val="nil"/>
              <w:bottom w:val="nil"/>
              <w:right w:val="nil"/>
            </w:tcBorders>
            <w:shd w:val="clear" w:color="000000" w:fill="FFFFFF"/>
            <w:vAlign w:val="center"/>
          </w:tcPr>
          <w:p w14:paraId="10D53757" w14:textId="632E7867"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2007</w:t>
            </w:r>
          </w:p>
        </w:tc>
        <w:tc>
          <w:tcPr>
            <w:tcW w:w="1439" w:type="dxa"/>
            <w:tcBorders>
              <w:top w:val="nil"/>
              <w:left w:val="nil"/>
              <w:bottom w:val="nil"/>
              <w:right w:val="nil"/>
            </w:tcBorders>
            <w:shd w:val="clear" w:color="000000" w:fill="FFFFFF"/>
            <w:vAlign w:val="center"/>
          </w:tcPr>
          <w:p w14:paraId="5EB8B3A9" w14:textId="08CDE90E"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nil"/>
              <w:right w:val="nil"/>
            </w:tcBorders>
            <w:shd w:val="clear" w:color="000000" w:fill="FFFFFF"/>
            <w:vAlign w:val="center"/>
          </w:tcPr>
          <w:p w14:paraId="6ED136EE" w14:textId="5E726532" w:rsidR="00B9227C" w:rsidRPr="00055949" w:rsidRDefault="00B9227C" w:rsidP="00B9227C">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Loureiro</w:t>
            </w:r>
            <w:proofErr w:type="spellEnd"/>
            <w:r w:rsidRPr="00055949">
              <w:rPr>
                <w:rFonts w:ascii="Calibri Light" w:eastAsia="Times New Roman" w:hAnsi="Calibri Light" w:cs="Calibri"/>
                <w:color w:val="000000"/>
                <w:sz w:val="18"/>
                <w:szCs w:val="18"/>
                <w:lang w:eastAsia="en-AU"/>
              </w:rPr>
              <w:t xml:space="preserve"> and </w:t>
            </w:r>
            <w:proofErr w:type="spellStart"/>
            <w:r w:rsidRPr="00055949">
              <w:rPr>
                <w:rFonts w:ascii="Calibri Light" w:eastAsia="Times New Roman" w:hAnsi="Calibri Light" w:cs="Calibri"/>
                <w:color w:val="000000"/>
                <w:sz w:val="18"/>
                <w:szCs w:val="18"/>
                <w:lang w:eastAsia="en-AU"/>
              </w:rPr>
              <w:t>Umberger</w:t>
            </w:r>
            <w:proofErr w:type="spellEnd"/>
            <w:r w:rsidRPr="00055949">
              <w:rPr>
                <w:rFonts w:ascii="Calibri Light" w:eastAsia="Times New Roman" w:hAnsi="Calibri Light" w:cs="Calibri"/>
                <w:color w:val="000000"/>
                <w:sz w:val="18"/>
                <w:szCs w:val="18"/>
                <w:lang w:eastAsia="en-AU"/>
              </w:rPr>
              <w:t xml:space="preserve"> (2007)</w:t>
            </w:r>
          </w:p>
        </w:tc>
        <w:tc>
          <w:tcPr>
            <w:tcW w:w="1772" w:type="dxa"/>
            <w:tcBorders>
              <w:top w:val="nil"/>
              <w:left w:val="nil"/>
              <w:bottom w:val="nil"/>
              <w:right w:val="nil"/>
            </w:tcBorders>
            <w:shd w:val="clear" w:color="000000" w:fill="FFFFFF"/>
            <w:vAlign w:val="center"/>
          </w:tcPr>
          <w:p w14:paraId="6B352ED0" w14:textId="65A12852"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Conditional multinomial logit model</w:t>
            </w:r>
          </w:p>
        </w:tc>
        <w:tc>
          <w:tcPr>
            <w:tcW w:w="3887" w:type="dxa"/>
            <w:tcBorders>
              <w:top w:val="nil"/>
              <w:left w:val="nil"/>
              <w:bottom w:val="nil"/>
              <w:right w:val="nil"/>
            </w:tcBorders>
            <w:shd w:val="clear" w:color="000000" w:fill="FFFFFF"/>
            <w:vAlign w:val="center"/>
          </w:tcPr>
          <w:p w14:paraId="7251C032" w14:textId="7294C6F9" w:rsidR="00B9227C" w:rsidRPr="00055949" w:rsidRDefault="00B9227C" w:rsidP="00B9227C">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U.S. consumers value certification of USDA food safety inspection more than any of the other choice set attributes, including country-of-origin labelling, traceability and tenderness.</w:t>
            </w:r>
          </w:p>
        </w:tc>
      </w:tr>
      <w:tr w:rsidR="00B9227C" w:rsidRPr="00055949" w14:paraId="487AABAF" w14:textId="77777777" w:rsidTr="00B9227C">
        <w:trPr>
          <w:trHeight w:val="1498"/>
        </w:trPr>
        <w:tc>
          <w:tcPr>
            <w:tcW w:w="558" w:type="dxa"/>
            <w:tcBorders>
              <w:top w:val="nil"/>
              <w:left w:val="nil"/>
              <w:bottom w:val="nil"/>
              <w:right w:val="nil"/>
            </w:tcBorders>
            <w:shd w:val="clear" w:color="000000" w:fill="FFFFFF"/>
            <w:vAlign w:val="center"/>
          </w:tcPr>
          <w:p w14:paraId="1BA5FDE3" w14:textId="50A241F5"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2009</w:t>
            </w:r>
          </w:p>
        </w:tc>
        <w:tc>
          <w:tcPr>
            <w:tcW w:w="1439" w:type="dxa"/>
            <w:tcBorders>
              <w:top w:val="nil"/>
              <w:left w:val="nil"/>
              <w:bottom w:val="nil"/>
              <w:right w:val="nil"/>
            </w:tcBorders>
            <w:shd w:val="clear" w:color="000000" w:fill="FFFFFF"/>
            <w:vAlign w:val="center"/>
          </w:tcPr>
          <w:p w14:paraId="4A09B88B" w14:textId="7BC92573"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Canada, Japan, Mexico, and the United States</w:t>
            </w:r>
          </w:p>
        </w:tc>
        <w:tc>
          <w:tcPr>
            <w:tcW w:w="2016" w:type="dxa"/>
            <w:tcBorders>
              <w:top w:val="nil"/>
              <w:left w:val="nil"/>
              <w:bottom w:val="nil"/>
              <w:right w:val="nil"/>
            </w:tcBorders>
            <w:shd w:val="clear" w:color="000000" w:fill="FFFFFF"/>
            <w:vAlign w:val="center"/>
          </w:tcPr>
          <w:p w14:paraId="71F9867B" w14:textId="6EAE979F" w:rsidR="00B9227C" w:rsidRPr="00055949" w:rsidRDefault="00B9227C" w:rsidP="00B9227C">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Tonsor</w:t>
            </w:r>
            <w:proofErr w:type="spellEnd"/>
            <w:r w:rsidRPr="00055949">
              <w:rPr>
                <w:rFonts w:ascii="Calibri Light" w:eastAsia="Times New Roman" w:hAnsi="Calibri Light" w:cs="Calibri"/>
                <w:color w:val="000000"/>
                <w:sz w:val="18"/>
                <w:szCs w:val="18"/>
                <w:lang w:eastAsia="en-AU"/>
              </w:rPr>
              <w:t xml:space="preserve">, Schroeder, </w:t>
            </w:r>
            <w:proofErr w:type="spellStart"/>
            <w:r w:rsidRPr="00055949">
              <w:rPr>
                <w:rFonts w:ascii="Calibri Light" w:eastAsia="Times New Roman" w:hAnsi="Calibri Light" w:cs="Calibri"/>
                <w:color w:val="000000"/>
                <w:sz w:val="18"/>
                <w:szCs w:val="18"/>
                <w:lang w:eastAsia="en-AU"/>
              </w:rPr>
              <w:t>Pennings</w:t>
            </w:r>
            <w:proofErr w:type="spellEnd"/>
            <w:r w:rsidRPr="00055949">
              <w:rPr>
                <w:rFonts w:ascii="Calibri Light" w:eastAsia="Times New Roman" w:hAnsi="Calibri Light" w:cs="Calibri"/>
                <w:color w:val="000000"/>
                <w:sz w:val="18"/>
                <w:szCs w:val="18"/>
                <w:lang w:eastAsia="en-AU"/>
              </w:rPr>
              <w:t xml:space="preserve">, &amp; </w:t>
            </w:r>
            <w:proofErr w:type="spellStart"/>
            <w:r w:rsidRPr="00055949">
              <w:rPr>
                <w:rFonts w:ascii="Calibri Light" w:eastAsia="Times New Roman" w:hAnsi="Calibri Light" w:cs="Calibri"/>
                <w:color w:val="000000"/>
                <w:sz w:val="18"/>
                <w:szCs w:val="18"/>
                <w:lang w:eastAsia="en-AU"/>
              </w:rPr>
              <w:t>Mintert</w:t>
            </w:r>
            <w:proofErr w:type="spellEnd"/>
            <w:r w:rsidRPr="00055949">
              <w:rPr>
                <w:rFonts w:ascii="Calibri Light" w:eastAsia="Times New Roman" w:hAnsi="Calibri Light" w:cs="Calibri"/>
                <w:color w:val="000000"/>
                <w:sz w:val="18"/>
                <w:szCs w:val="18"/>
                <w:lang w:eastAsia="en-AU"/>
              </w:rPr>
              <w:t xml:space="preserve"> (2009)</w:t>
            </w:r>
          </w:p>
        </w:tc>
        <w:tc>
          <w:tcPr>
            <w:tcW w:w="1772" w:type="dxa"/>
            <w:tcBorders>
              <w:top w:val="nil"/>
              <w:left w:val="nil"/>
              <w:bottom w:val="nil"/>
              <w:right w:val="nil"/>
            </w:tcBorders>
            <w:shd w:val="clear" w:color="000000" w:fill="FFFFFF"/>
            <w:vAlign w:val="center"/>
          </w:tcPr>
          <w:p w14:paraId="0CA922A9" w14:textId="3AFBAFDD"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Mixed logit model</w:t>
            </w:r>
          </w:p>
        </w:tc>
        <w:tc>
          <w:tcPr>
            <w:tcW w:w="3887" w:type="dxa"/>
            <w:tcBorders>
              <w:top w:val="nil"/>
              <w:left w:val="nil"/>
              <w:bottom w:val="nil"/>
              <w:right w:val="nil"/>
            </w:tcBorders>
            <w:shd w:val="clear" w:color="000000" w:fill="FFFFFF"/>
            <w:vAlign w:val="center"/>
          </w:tcPr>
          <w:p w14:paraId="4FA3582E" w14:textId="649689EC" w:rsidR="00B9227C" w:rsidRPr="00055949" w:rsidRDefault="00B9227C" w:rsidP="00B9227C">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Consumers in Canada, Japan, Mexico, and the United States have willingness to pay preferences that are nonlinear in the level of food safety risk reduction. In particular, consumers in Japan and Mexico have preferences that are convex and consumers in Canada and the United States have preferences concave in the level of food safety enhancement.</w:t>
            </w:r>
          </w:p>
        </w:tc>
      </w:tr>
      <w:tr w:rsidR="00B9227C" w:rsidRPr="00055949" w14:paraId="72A45639" w14:textId="77777777" w:rsidTr="00B9227C">
        <w:trPr>
          <w:trHeight w:val="1498"/>
        </w:trPr>
        <w:tc>
          <w:tcPr>
            <w:tcW w:w="558" w:type="dxa"/>
            <w:tcBorders>
              <w:top w:val="nil"/>
              <w:left w:val="nil"/>
              <w:bottom w:val="single" w:sz="4" w:space="0" w:color="auto"/>
              <w:right w:val="nil"/>
            </w:tcBorders>
            <w:shd w:val="clear" w:color="000000" w:fill="FFFFFF"/>
            <w:vAlign w:val="center"/>
          </w:tcPr>
          <w:p w14:paraId="70A1959E" w14:textId="7E361E5D"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2009</w:t>
            </w:r>
          </w:p>
        </w:tc>
        <w:tc>
          <w:tcPr>
            <w:tcW w:w="1439" w:type="dxa"/>
            <w:tcBorders>
              <w:top w:val="nil"/>
              <w:left w:val="nil"/>
              <w:bottom w:val="single" w:sz="4" w:space="0" w:color="auto"/>
              <w:right w:val="nil"/>
            </w:tcBorders>
            <w:shd w:val="clear" w:color="000000" w:fill="FFFFFF"/>
            <w:vAlign w:val="center"/>
          </w:tcPr>
          <w:p w14:paraId="01F5B820" w14:textId="7D37CABF" w:rsidR="00B9227C" w:rsidRPr="00055949" w:rsidRDefault="00B9227C" w:rsidP="00B9227C">
            <w:pPr>
              <w:spacing w:after="0" w:line="240" w:lineRule="auto"/>
              <w:rPr>
                <w:rFonts w:ascii="Calibri Light" w:eastAsia="Times New Roman" w:hAnsi="Calibri Light" w:cs="Calibri"/>
                <w:color w:val="000000"/>
                <w:sz w:val="18"/>
                <w:szCs w:val="18"/>
                <w:lang w:eastAsia="en-AU"/>
              </w:rPr>
            </w:pPr>
            <w:r w:rsidRPr="00055949">
              <w:rPr>
                <w:rFonts w:ascii="Calibri Light" w:eastAsia="Times New Roman" w:hAnsi="Calibri Light" w:cs="Calibri"/>
                <w:color w:val="000000"/>
                <w:sz w:val="18"/>
                <w:szCs w:val="18"/>
                <w:lang w:eastAsia="en-AU"/>
              </w:rPr>
              <w:t>United States</w:t>
            </w:r>
          </w:p>
        </w:tc>
        <w:tc>
          <w:tcPr>
            <w:tcW w:w="2016" w:type="dxa"/>
            <w:tcBorders>
              <w:top w:val="nil"/>
              <w:left w:val="nil"/>
              <w:bottom w:val="single" w:sz="4" w:space="0" w:color="auto"/>
              <w:right w:val="nil"/>
            </w:tcBorders>
            <w:shd w:val="clear" w:color="000000" w:fill="FFFFFF"/>
            <w:vAlign w:val="center"/>
          </w:tcPr>
          <w:p w14:paraId="4AA5627D" w14:textId="6069F00E" w:rsidR="00B9227C" w:rsidRPr="00055949" w:rsidRDefault="00B9227C" w:rsidP="00B9227C">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Umberger</w:t>
            </w:r>
            <w:proofErr w:type="spellEnd"/>
            <w:r w:rsidRPr="00055949">
              <w:rPr>
                <w:rFonts w:ascii="Calibri Light" w:eastAsia="Times New Roman" w:hAnsi="Calibri Light" w:cs="Calibri"/>
                <w:color w:val="000000"/>
                <w:sz w:val="18"/>
                <w:szCs w:val="18"/>
                <w:lang w:eastAsia="en-AU"/>
              </w:rPr>
              <w:t xml:space="preserve">, </w:t>
            </w:r>
            <w:proofErr w:type="spellStart"/>
            <w:r w:rsidRPr="00055949">
              <w:rPr>
                <w:rFonts w:ascii="Calibri Light" w:eastAsia="Times New Roman" w:hAnsi="Calibri Light" w:cs="Calibri"/>
                <w:color w:val="000000"/>
                <w:sz w:val="18"/>
                <w:szCs w:val="18"/>
                <w:lang w:eastAsia="en-AU"/>
              </w:rPr>
              <w:t>Thilmany</w:t>
            </w:r>
            <w:proofErr w:type="spellEnd"/>
            <w:r w:rsidRPr="00055949">
              <w:rPr>
                <w:rFonts w:ascii="Calibri Light" w:eastAsia="Times New Roman" w:hAnsi="Calibri Light" w:cs="Calibri"/>
                <w:color w:val="000000"/>
                <w:sz w:val="18"/>
                <w:szCs w:val="18"/>
                <w:lang w:eastAsia="en-AU"/>
              </w:rPr>
              <w:t xml:space="preserve"> McFadden, &amp; Smith (2009)</w:t>
            </w:r>
          </w:p>
        </w:tc>
        <w:tc>
          <w:tcPr>
            <w:tcW w:w="1772" w:type="dxa"/>
            <w:tcBorders>
              <w:top w:val="nil"/>
              <w:left w:val="nil"/>
              <w:bottom w:val="single" w:sz="4" w:space="0" w:color="auto"/>
              <w:right w:val="nil"/>
            </w:tcBorders>
            <w:shd w:val="clear" w:color="000000" w:fill="FFFFFF"/>
            <w:vAlign w:val="center"/>
          </w:tcPr>
          <w:p w14:paraId="45C03E76" w14:textId="5B2B2DDD" w:rsidR="00B9227C" w:rsidRPr="00055949" w:rsidRDefault="00B9227C" w:rsidP="00B9227C">
            <w:pPr>
              <w:spacing w:after="0" w:line="240" w:lineRule="auto"/>
              <w:rPr>
                <w:rFonts w:ascii="Calibri Light" w:eastAsia="Times New Roman" w:hAnsi="Calibri Light" w:cs="Calibri"/>
                <w:color w:val="000000"/>
                <w:sz w:val="18"/>
                <w:szCs w:val="18"/>
                <w:lang w:eastAsia="en-AU"/>
              </w:rPr>
            </w:pPr>
            <w:proofErr w:type="spellStart"/>
            <w:r w:rsidRPr="00055949">
              <w:rPr>
                <w:rFonts w:ascii="Calibri Light" w:eastAsia="Times New Roman" w:hAnsi="Calibri Light" w:cs="Calibri"/>
                <w:color w:val="000000"/>
                <w:sz w:val="18"/>
                <w:szCs w:val="18"/>
                <w:lang w:eastAsia="en-AU"/>
              </w:rPr>
              <w:t>Probit</w:t>
            </w:r>
            <w:proofErr w:type="spellEnd"/>
            <w:r w:rsidRPr="00055949">
              <w:rPr>
                <w:rFonts w:ascii="Calibri Light" w:eastAsia="Times New Roman" w:hAnsi="Calibri Light" w:cs="Calibri"/>
                <w:color w:val="000000"/>
                <w:sz w:val="18"/>
                <w:szCs w:val="18"/>
                <w:lang w:eastAsia="en-AU"/>
              </w:rPr>
              <w:t xml:space="preserve"> model</w:t>
            </w:r>
          </w:p>
        </w:tc>
        <w:tc>
          <w:tcPr>
            <w:tcW w:w="3887" w:type="dxa"/>
            <w:tcBorders>
              <w:top w:val="nil"/>
              <w:left w:val="nil"/>
              <w:bottom w:val="single" w:sz="4" w:space="0" w:color="auto"/>
              <w:right w:val="nil"/>
            </w:tcBorders>
            <w:shd w:val="clear" w:color="000000" w:fill="FFFFFF"/>
            <w:vAlign w:val="center"/>
          </w:tcPr>
          <w:p w14:paraId="7B2918AB" w14:textId="228B5CE4" w:rsidR="00B9227C" w:rsidRPr="00055949" w:rsidRDefault="00B9227C" w:rsidP="00B9227C">
            <w:pPr>
              <w:spacing w:after="0" w:line="240" w:lineRule="auto"/>
              <w:jc w:val="both"/>
              <w:rPr>
                <w:rFonts w:ascii="Calibri Light" w:eastAsia="Times New Roman" w:hAnsi="Calibri Light" w:cs="Calibri"/>
                <w:color w:val="000000"/>
                <w:sz w:val="16"/>
                <w:szCs w:val="16"/>
                <w:lang w:eastAsia="en-AU"/>
              </w:rPr>
            </w:pPr>
            <w:r w:rsidRPr="00055949">
              <w:rPr>
                <w:rFonts w:ascii="Calibri Light" w:eastAsia="Times New Roman" w:hAnsi="Calibri Light" w:cs="Calibri"/>
                <w:color w:val="000000"/>
                <w:sz w:val="16"/>
                <w:szCs w:val="16"/>
                <w:lang w:eastAsia="en-AU"/>
              </w:rPr>
              <w:t>The results indicate that the probability a consumer will pay more or less of a premium depends on purchase behaviour and shopping location, stated importance of production attributes, awareness and interest in private and civic agricultural issues, in addition to some typical demographic variables such as income.</w:t>
            </w:r>
          </w:p>
        </w:tc>
      </w:tr>
    </w:tbl>
    <w:p w14:paraId="637693DC" w14:textId="1C209077" w:rsidR="00585A78" w:rsidRPr="007A1EA7" w:rsidRDefault="00C35A4C" w:rsidP="00585A78">
      <w:pPr>
        <w:pStyle w:val="Heading1"/>
        <w:rPr>
          <w:color w:val="auto"/>
        </w:rPr>
      </w:pPr>
      <w:r>
        <w:rPr>
          <w:color w:val="auto"/>
        </w:rPr>
        <w:t xml:space="preserve">3. </w:t>
      </w:r>
      <w:r w:rsidR="00585A78" w:rsidRPr="007A1EA7">
        <w:rPr>
          <w:color w:val="auto"/>
        </w:rPr>
        <w:t xml:space="preserve">Method </w:t>
      </w:r>
    </w:p>
    <w:p w14:paraId="5713407A" w14:textId="77777777" w:rsidR="00585A78" w:rsidRDefault="00585A78" w:rsidP="00585A78">
      <w:pPr>
        <w:jc w:val="both"/>
      </w:pPr>
      <w:r w:rsidRPr="007A1EA7">
        <w:t xml:space="preserve">One set of approaches for enhancing understanding of consumer behaviour involves analyses of consumer choices. These choice studies primarily rely on modelling consumer behaviour using either a random utility theory framework (McFadden, 1974) or Lancaster’s </w:t>
      </w:r>
      <w:r w:rsidRPr="007A1EA7">
        <w:fldChar w:fldCharType="begin"/>
      </w:r>
      <w:r w:rsidRPr="007A1EA7">
        <w:instrText xml:space="preserve"> ADDIN EN.CITE &lt;EndNote&gt;&lt;Cite ExcludeAuth="1"&gt;&lt;Author&gt;Lancaster&lt;/Author&gt;&lt;Year&gt;1966&lt;/Year&gt;&lt;RecNum&gt;882&lt;/RecNum&gt;&lt;DisplayText&gt;(1966)&lt;/DisplayText&gt;&lt;record&gt;&lt;rec-number&gt;882&lt;/rec-number&gt;&lt;foreign-keys&gt;&lt;key app="EN" db-id="ax99aapzhvfw0lezre5xp5sg0fvt99etp9zv" timestamp="1432876179"&gt;882&lt;/key&gt;&lt;/foreign-keys&gt;&lt;ref-type name="Journal Article"&gt;17&lt;/ref-type&gt;&lt;contributors&gt;&lt;authors&gt;&lt;author&gt;Lancaster, K.&lt;/author&gt;&lt;/authors&gt;&lt;/contributors&gt;&lt;titles&gt;&lt;title&gt;A new approach to consumer theory&lt;/title&gt;&lt;secondary-title&gt;Journal of political Economy&lt;/secondary-title&gt;&lt;/titles&gt;&lt;periodical&gt;&lt;full-title&gt;Journal of Political Economy&lt;/full-title&gt;&lt;/periodical&gt;&lt;pages&gt;132-57&lt;/pages&gt;&lt;volume&gt;74&lt;/volume&gt;&lt;dates&gt;&lt;year&gt;1966&lt;/year&gt;&lt;/dates&gt;&lt;urls&gt;&lt;/urls&gt;&lt;/record&gt;&lt;/Cite&gt;&lt;/EndNote&gt;</w:instrText>
      </w:r>
      <w:r w:rsidRPr="007A1EA7">
        <w:fldChar w:fldCharType="separate"/>
      </w:r>
      <w:r w:rsidRPr="007A1EA7">
        <w:t>(1966)</w:t>
      </w:r>
      <w:r w:rsidRPr="007A1EA7">
        <w:fldChar w:fldCharType="end"/>
      </w:r>
      <w:r w:rsidRPr="007A1EA7">
        <w:t xml:space="preserve">  consumer utility maximization model. Discrete Choice Experiments (DCE) </w:t>
      </w:r>
      <w:r w:rsidRPr="007A1EA7">
        <w:fldChar w:fldCharType="begin"/>
      </w:r>
      <w:r>
        <w:instrText xml:space="preserve"> ADDIN EN.CITE &lt;EndNote&gt;&lt;Cite&gt;&lt;Author&gt;Louviere&lt;/Author&gt;&lt;Year&gt;1982&lt;/Year&gt;&lt;RecNum&gt;1163&lt;/RecNum&gt;&lt;DisplayText&gt;(Louviere &amp;amp; Hensher, 1982; Louviere, Hensher, &amp;amp; Swait, 2000)&lt;/DisplayText&gt;&lt;record&gt;&lt;rec-number&gt;1163&lt;/rec-number&gt;&lt;foreign-keys&gt;&lt;key app="EN" db-id="ax99aapzhvfw0lezre5xp5sg0fvt99etp9zv" timestamp="1468568360"&gt;1163&lt;/key&gt;&lt;/foreign-keys&gt;&lt;ref-type name="Journal Article"&gt;17&lt;/ref-type&gt;&lt;contributors&gt;&lt;authors&gt;&lt;author&gt;Louviere, Jordan&lt;/author&gt;&lt;author&gt;Hensher, David A&lt;/author&gt;&lt;/authors&gt;&lt;/contributors&gt;&lt;titles&gt;&lt;title&gt;On the Design and Analysis of Simulated Choice or Allocation Experiments in Travel Choice Modeling&lt;/title&gt;&lt;secondary-title&gt;Transportation Research Record&lt;/secondary-title&gt;&lt;/titles&gt;&lt;periodical&gt;&lt;full-title&gt;Transportation Research Record&lt;/full-title&gt;&lt;/periodical&gt;&lt;pages&gt;11-17&lt;/pages&gt;&lt;volume&gt;890&lt;/volume&gt;&lt;dates&gt;&lt;year&gt;1982&lt;/year&gt;&lt;/dates&gt;&lt;urls&gt;&lt;/urls&gt;&lt;/record&gt;&lt;/Cite&gt;&lt;Cite&gt;&lt;Author&gt;Louviere&lt;/Author&gt;&lt;Year&gt;2000&lt;/Year&gt;&lt;RecNum&gt;1056&lt;/RecNum&gt;&lt;record&gt;&lt;rec-number&gt;1056&lt;/rec-number&gt;&lt;foreign-keys&gt;&lt;key app="EN" db-id="ax99aapzhvfw0lezre5xp5sg0fvt99etp9zv" timestamp="1463718814"&gt;1056&lt;/key&gt;&lt;/foreign-keys&gt;&lt;ref-type name="Book"&gt;6&lt;/ref-type&gt;&lt;contributors&gt;&lt;authors&gt;&lt;author&gt;Louviere, Jordan&lt;/author&gt;&lt;author&gt;Hensher, David A&lt;/author&gt;&lt;author&gt;Swait, Joffre D&lt;/author&gt;&lt;/authors&gt;&lt;/contributors&gt;&lt;titles&gt;&lt;title&gt;Stated choice methods: analysis and applications&lt;/title&gt;&lt;/titles&gt;&lt;dates&gt;&lt;year&gt;2000&lt;/year&gt;&lt;/dates&gt;&lt;publisher&gt;Cambridge University Press&lt;/publisher&gt;&lt;isbn&gt;0521788307&lt;/isbn&gt;&lt;urls&gt;&lt;/urls&gt;&lt;/record&gt;&lt;/Cite&gt;&lt;/EndNote&gt;</w:instrText>
      </w:r>
      <w:r w:rsidRPr="007A1EA7">
        <w:fldChar w:fldCharType="separate"/>
      </w:r>
      <w:r>
        <w:rPr>
          <w:noProof/>
        </w:rPr>
        <w:t>(Louviere &amp; Hensher, 1982; Louviere, Hensher, &amp; Swait, 2000)</w:t>
      </w:r>
      <w:r w:rsidRPr="007A1EA7">
        <w:fldChar w:fldCharType="end"/>
      </w:r>
      <w:r w:rsidRPr="007A1EA7">
        <w:t xml:space="preserve">, based on the random utility theory, now have a mature microeconomic foundation that allows for measurement of the relative importance of various attributes in consumer behaviour through participants’ repeated selection of goods with different combinations of attributes, thus assessing the participants’ preferences for the attributes by analysis </w:t>
      </w:r>
      <w:r w:rsidRPr="007A1EA7">
        <w:fldChar w:fldCharType="begin"/>
      </w:r>
      <w:r w:rsidRPr="007A1EA7">
        <w:instrText xml:space="preserve"> ADDIN EN.CITE &lt;EndNote&gt;&lt;Cite&gt;&lt;Author&gt;Hanemann&lt;/Author&gt;&lt;Year&gt;1998&lt;/Year&gt;&lt;RecNum&gt;879&lt;/RecNum&gt;&lt;DisplayText&gt;(Hanemann &amp;amp; Kanninen, 1998)&lt;/DisplayText&gt;&lt;record&gt;&lt;rec-number&gt;879&lt;/rec-number&gt;&lt;foreign-keys&gt;&lt;key app="EN" db-id="ax99aapzhvfw0lezre5xp5sg0fvt99etp9zv" timestamp="1432876179"&gt;879&lt;/key&gt;&lt;/foreign-keys&gt;&lt;ref-type name="Journal Article"&gt;17&lt;/ref-type&gt;&lt;contributors&gt;&lt;authors&gt;&lt;author&gt;Hanemann, M.W. &lt;/author&gt;&lt;author&gt;Kanninen, B. &lt;/author&gt;&lt;/authors&gt;&lt;/contributors&gt;&lt;titles&gt;&lt;title&gt;The statistical analysis of discrete-response cv data, California agricultural experiment station giannini foundation of agricultural economics. Working Paper No 798. California Agricultural Experiment Station, Berkeley.&lt;/title&gt;&lt;/titles&gt;&lt;dates&gt;&lt;year&gt;1998&lt;/year&gt;&lt;/dates&gt;&lt;urls&gt;&lt;/urls&gt;&lt;/record&gt;&lt;/Cite&gt;&lt;/EndNote&gt;</w:instrText>
      </w:r>
      <w:r w:rsidRPr="007A1EA7">
        <w:fldChar w:fldCharType="separate"/>
      </w:r>
      <w:r w:rsidRPr="007A1EA7">
        <w:t>(Hanemann &amp; Kanninen, 1998)</w:t>
      </w:r>
      <w:r w:rsidRPr="007A1EA7">
        <w:fldChar w:fldCharType="end"/>
      </w:r>
      <w:r w:rsidRPr="007A1EA7">
        <w:t xml:space="preserve">. While relationships between individual consumer attitudes, preferences and actual purchasing behaviours are complex </w:t>
      </w:r>
      <w:r w:rsidRPr="007A1EA7">
        <w:fldChar w:fldCharType="begin"/>
      </w:r>
      <w:r w:rsidRPr="007A1EA7">
        <w:instrText xml:space="preserve"> ADDIN EN.CITE &lt;EndNote&gt;&lt;Cite&gt;&lt;Author&gt;McEachern&lt;/Author&gt;&lt;Year&gt;2005&lt;/Year&gt;&lt;RecNum&gt;1048&lt;/RecNum&gt;&lt;DisplayText&gt;(McEachern, Seaman, Padel, &amp;amp; Foster, 2005)&lt;/DisplayText&gt;&lt;record&gt;&lt;rec-number&gt;1048&lt;/rec-number&gt;&lt;foreign-keys&gt;&lt;key app="EN" db-id="ax99aapzhvfw0lezre5xp5sg0fvt99etp9zv" timestamp="1462516385"&gt;1048&lt;/key&gt;&lt;/foreign-keys&gt;&lt;ref-type name="Journal Article"&gt;17&lt;/ref-type&gt;&lt;contributors&gt;&lt;authors&gt;&lt;author&gt;McEachern, Morven&lt;/author&gt;&lt;author&gt;Seaman, Claire&lt;/author&gt;&lt;author&gt;Padel, Susanne&lt;/author&gt;&lt;author&gt;Foster, Carolyn&lt;/author&gt;&lt;/authors&gt;&lt;/contributors&gt;&lt;titles&gt;&lt;title&gt;Exploring the gap between attitudes and behaviour: Understanding why consumers buy or do not buy organic food&lt;/title&gt;&lt;secondary-title&gt;British food journal&lt;/secondary-title&gt;&lt;/titles&gt;&lt;periodical&gt;&lt;full-title&gt;British Food Journal&lt;/full-title&gt;&lt;/periodical&gt;&lt;pages&gt;606-625&lt;/pages&gt;&lt;volume&gt;107&lt;/volume&gt;&lt;number&gt;8&lt;/number&gt;&lt;dates&gt;&lt;year&gt;2005&lt;/year&gt;&lt;/dates&gt;&lt;isbn&gt;0007-070X&lt;/isbn&gt;&lt;urls&gt;&lt;/urls&gt;&lt;/record&gt;&lt;/Cite&gt;&lt;/EndNote&gt;</w:instrText>
      </w:r>
      <w:r w:rsidRPr="007A1EA7">
        <w:fldChar w:fldCharType="separate"/>
      </w:r>
      <w:r w:rsidRPr="007A1EA7">
        <w:t>(McEachern, Seaman, Padel, &amp; Foster, 2005)</w:t>
      </w:r>
      <w:r w:rsidRPr="007A1EA7">
        <w:fldChar w:fldCharType="end"/>
      </w:r>
      <w:r w:rsidRPr="007A1EA7">
        <w:t xml:space="preserve">, DCEs and their use of consumer panels opens up the possibility of exploring multiple attributes influencing purchasing decisions across populations of consumers. </w:t>
      </w:r>
    </w:p>
    <w:p w14:paraId="189D7532" w14:textId="3D9224E1" w:rsidR="00585A78" w:rsidRPr="007A1EA7" w:rsidRDefault="00585A78" w:rsidP="00EF4970">
      <w:pPr>
        <w:jc w:val="both"/>
      </w:pPr>
      <w:r w:rsidRPr="007A1EA7">
        <w:t>There are several reasons for the increased interest in discrete choice experiments in addition to those mentioned above. It reduces some of the potential biases of contingent valuation methods, more information is elicited from each respondent and the possibility of testing for internal consistency</w:t>
      </w:r>
      <w:r>
        <w:t xml:space="preserve"> </w:t>
      </w:r>
      <w:r>
        <w:fldChar w:fldCharType="begin"/>
      </w:r>
      <w:r w:rsidR="00EF4970">
        <w:instrText xml:space="preserve"> ADDIN EN.CITE &lt;EndNote&gt;&lt;Cite&gt;&lt;Author&gt;Hanley&lt;/Author&gt;&lt;Year&gt;1998&lt;/Year&gt;&lt;RecNum&gt;1746&lt;/RecNum&gt;&lt;DisplayText&gt;(W. Adamowicz, Boxall, Williams, &amp;amp; Louviere, 1998; Hanley et al., 1998)&lt;/DisplayText&gt;&lt;record&gt;&lt;rec-number&gt;1746&lt;/rec-number&gt;&lt;foreign-keys&gt;&lt;key app="EN" db-id="ax99aapzhvfw0lezre5xp5sg0fvt99etp9zv" timestamp="1503019533"&gt;1746&lt;/key&gt;&lt;/foreign-keys&gt;&lt;ref-type name="Journal Article"&gt;17&lt;/ref-type&gt;&lt;contributors&gt;&lt;authors&gt;&lt;author&gt;Hanley, Nick&lt;/author&gt;&lt;author&gt;MacMillan, Douglas&lt;/author&gt;&lt;author&gt;Wright, Robert E&lt;/author&gt;&lt;author&gt;Bullock, Craig&lt;/author&gt;&lt;author&gt;Simpson, Ian&lt;/author&gt;&lt;author&gt;Parsisson, Dave&lt;/author&gt;&lt;author&gt;Crabtree, Bob&lt;/author&gt;&lt;/authors&gt;&lt;/contributors&gt;&lt;titles&gt;&lt;title&gt;Contingent valuation versus choice experiments: estimating the benefits of environmentally sensitive areas in Scotland&lt;/title&gt;&lt;secondary-title&gt;Journal of agricultural economics&lt;/secondary-title&gt;&lt;/titles&gt;&lt;periodical&gt;&lt;full-title&gt;Journal of agricultural economics&lt;/full-title&gt;&lt;/periodical&gt;&lt;pages&gt;1-15&lt;/pages&gt;&lt;volume&gt;49&lt;/volume&gt;&lt;number&gt;1&lt;/number&gt;&lt;dates&gt;&lt;year&gt;1998&lt;/year&gt;&lt;/dates&gt;&lt;isbn&gt;1477-9552&lt;/isbn&gt;&lt;urls&gt;&lt;/urls&gt;&lt;/record&gt;&lt;/Cite&gt;&lt;Cite&gt;&lt;Author&gt;Adamowicz&lt;/Author&gt;&lt;Year&gt;1998&lt;/Year&gt;&lt;RecNum&gt;1748&lt;/RecNum&gt;&lt;record&gt;&lt;rec-number&gt;1748&lt;/rec-number&gt;&lt;foreign-keys&gt;&lt;key app="EN" db-id="ax99aapzhvfw0lezre5xp5sg0fvt99etp9zv" timestamp="1503020100"&gt;1748&lt;/key&gt;&lt;/foreign-keys&gt;&lt;ref-type name="Journal Article"&gt;17&lt;/ref-type&gt;&lt;contributors&gt;&lt;authors&gt;&lt;author&gt;Adamowicz, Wiktor&lt;/author&gt;&lt;author&gt;Boxall, Peter&lt;/author&gt;&lt;author&gt;Williams, Michael&lt;/author&gt;&lt;author&gt;Louviere, Jordan&lt;/author&gt;&lt;/authors&gt;&lt;/contributors&gt;&lt;titles&gt;&lt;title&gt;Stated preference approaches for measuring passive use values: choice experiments and contingent valuation&lt;/title&gt;&lt;secondary-title&gt;American journal of agricultural economics&lt;/secondary-title&gt;&lt;/titles&gt;&lt;periodical&gt;&lt;full-title&gt;American Journal of Agricultural Economics&lt;/full-title&gt;&lt;/periodical&gt;&lt;pages&gt;64-75&lt;/pages&gt;&lt;volume&gt;80&lt;/volume&gt;&lt;number&gt;1&lt;/number&gt;&lt;dates&gt;&lt;year&gt;1998&lt;/year&gt;&lt;/dates&gt;&lt;isbn&gt;1467-8276&lt;/isbn&gt;&lt;urls&gt;&lt;/urls&gt;&lt;/record&gt;&lt;/Cite&gt;&lt;/EndNote&gt;</w:instrText>
      </w:r>
      <w:r>
        <w:fldChar w:fldCharType="separate"/>
      </w:r>
      <w:r w:rsidR="00EF4970">
        <w:rPr>
          <w:noProof/>
        </w:rPr>
        <w:t>(W. Adamowicz, Boxall, Williams, &amp; Louviere, 1998; Hanley et al., 1998)</w:t>
      </w:r>
      <w:r>
        <w:fldChar w:fldCharType="end"/>
      </w:r>
      <w:r w:rsidRPr="007A1EA7">
        <w:t>. DCE</w:t>
      </w:r>
      <w:r w:rsidR="00E059F8">
        <w:t>s</w:t>
      </w:r>
      <w:r w:rsidRPr="007A1EA7">
        <w:t xml:space="preserve"> can create decision scenarios very similar to the real-world decision making situation where the decision maker behaviour can be examined</w:t>
      </w:r>
      <w:r>
        <w:t xml:space="preserve"> </w:t>
      </w:r>
      <w:r>
        <w:fldChar w:fldCharType="begin"/>
      </w:r>
      <w:r>
        <w:instrText xml:space="preserve"> ADDIN EN.CITE &lt;EndNote&gt;&lt;Cite&gt;&lt;Author&gt;Mark&lt;/Author&gt;&lt;Year&gt;2004&lt;/Year&gt;&lt;RecNum&gt;1744&lt;/RecNum&gt;&lt;DisplayText&gt;(Mark &amp;amp; Swait, 2004)&lt;/DisplayText&gt;&lt;record&gt;&lt;rec-number&gt;1744&lt;/rec-number&gt;&lt;foreign-keys&gt;&lt;key app="EN" db-id="ax99aapzhvfw0lezre5xp5sg0fvt99etp9zv" timestamp="1503018849"&gt;1744&lt;/key&gt;&lt;/foreign-keys&gt;&lt;ref-type name="Journal Article"&gt;17&lt;/ref-type&gt;&lt;contributors&gt;&lt;authors&gt;&lt;author&gt;Mark, Tami L&lt;/author&gt;&lt;author&gt;Swait, Joffre&lt;/author&gt;&lt;/authors&gt;&lt;/contributors&gt;&lt;titles&gt;&lt;title&gt;Using stated preference and revealed preference modeling to evaluate prescribing decisions&lt;/title&gt;&lt;secondary-title&gt;Health economics&lt;/secondary-title&gt;&lt;/titles&gt;&lt;periodical&gt;&lt;full-title&gt;Health Economics&lt;/full-title&gt;&lt;/periodical&gt;&lt;pages&gt;563-573&lt;/pages&gt;&lt;volume&gt;13&lt;/volume&gt;&lt;number&gt;6&lt;/number&gt;&lt;dates&gt;&lt;year&gt;2004&lt;/year&gt;&lt;/dates&gt;&lt;isbn&gt;1099-1050&lt;/isbn&gt;&lt;urls&gt;&lt;/urls&gt;&lt;/record&gt;&lt;/Cite&gt;&lt;/EndNote&gt;</w:instrText>
      </w:r>
      <w:r>
        <w:fldChar w:fldCharType="separate"/>
      </w:r>
      <w:r>
        <w:rPr>
          <w:noProof/>
        </w:rPr>
        <w:t>(Mark &amp; Swait, 2004)</w:t>
      </w:r>
      <w:r>
        <w:fldChar w:fldCharType="end"/>
      </w:r>
      <w:r w:rsidRPr="007A1EA7">
        <w:t>. DCE</w:t>
      </w:r>
      <w:r w:rsidR="00E059F8">
        <w:t>s</w:t>
      </w:r>
      <w:r w:rsidRPr="007A1EA7">
        <w:t xml:space="preserve"> do a better job than contingent valuation in measuring the marginal value of changes in the characteristics of the goods</w:t>
      </w:r>
      <w:r>
        <w:t xml:space="preserve"> </w:t>
      </w:r>
      <w:r>
        <w:fldChar w:fldCharType="begin"/>
      </w:r>
      <w:r>
        <w:instrText xml:space="preserve"> ADDIN EN.CITE &lt;EndNote&gt;&lt;Cite&gt;&lt;Author&gt;Hanley&lt;/Author&gt;&lt;Year&gt;1998&lt;/Year&gt;&lt;RecNum&gt;1746&lt;/RecNum&gt;&lt;DisplayText&gt;(Hanley et al., 1998)&lt;/DisplayText&gt;&lt;record&gt;&lt;rec-number&gt;1746&lt;/rec-number&gt;&lt;foreign-keys&gt;&lt;key app="EN" db-id="ax99aapzhvfw0lezre5xp5sg0fvt99etp9zv" timestamp="1503019533"&gt;1746&lt;/key&gt;&lt;/foreign-keys&gt;&lt;ref-type name="Journal Article"&gt;17&lt;/ref-type&gt;&lt;contributors&gt;&lt;authors&gt;&lt;author&gt;Hanley, Nick&lt;/author&gt;&lt;author&gt;MacMillan, Douglas&lt;/author&gt;&lt;author&gt;Wright, Robert E&lt;/author&gt;&lt;author&gt;Bullock, Craig&lt;/author&gt;&lt;author&gt;Simpson, Ian&lt;/author&gt;&lt;author&gt;Parsisson, Dave&lt;/author&gt;&lt;author&gt;Crabtree, Bob&lt;/author&gt;&lt;/authors&gt;&lt;/contributors&gt;&lt;titles&gt;&lt;title&gt;Contingent valuation versus choice experiments: estimating the benefits of environmentally sensitive areas in Scotland&lt;/title&gt;&lt;secondary-title&gt;Journal of agricultural economics&lt;/secondary-title&gt;&lt;/titles&gt;&lt;periodical&gt;&lt;full-title&gt;Journal of agricultural economics&lt;/full-title&gt;&lt;/periodical&gt;&lt;pages&gt;1-15&lt;/pages&gt;&lt;volume&gt;49&lt;/volume&gt;&lt;number&gt;1&lt;/number&gt;&lt;dates&gt;&lt;year&gt;1998&lt;/year&gt;&lt;/dates&gt;&lt;isbn&gt;1477-9552&lt;/isbn&gt;&lt;urls&gt;&lt;/urls&gt;&lt;/record&gt;&lt;/Cite&gt;&lt;/EndNote&gt;</w:instrText>
      </w:r>
      <w:r>
        <w:fldChar w:fldCharType="separate"/>
      </w:r>
      <w:r>
        <w:rPr>
          <w:noProof/>
        </w:rPr>
        <w:t>(Hanley et al., 1998)</w:t>
      </w:r>
      <w:r>
        <w:fldChar w:fldCharType="end"/>
      </w:r>
      <w:r w:rsidRPr="007A1EA7">
        <w:t>. This is often a more useful focus from a management/policy perspective than focussing on either the gain or loss of the good, or on a discrete change in its attributes. However, welfare value estimates obtained with DCE</w:t>
      </w:r>
      <w:r w:rsidR="00E059F8">
        <w:t>s</w:t>
      </w:r>
      <w:r w:rsidRPr="007A1EA7">
        <w:t xml:space="preserve"> are sensitive to study design</w:t>
      </w:r>
      <w:r>
        <w:t xml:space="preserve"> </w:t>
      </w:r>
      <w:r>
        <w:fldChar w:fldCharType="begin"/>
      </w:r>
      <w:r>
        <w:instrText xml:space="preserve"> ADDIN EN.CITE &lt;EndNote&gt;&lt;Cite&gt;&lt;Author&gt;Hanley&lt;/Author&gt;&lt;Year&gt;2001&lt;/Year&gt;&lt;RecNum&gt;1750&lt;/RecNum&gt;&lt;DisplayText&gt;(Hanley, Mourato, &amp;amp; Wright, 2001)&lt;/DisplayText&gt;&lt;record&gt;&lt;rec-number&gt;1750&lt;/rec-number&gt;&lt;foreign-keys&gt;&lt;key app="EN" db-id="ax99aapzhvfw0lezre5xp5sg0fvt99etp9zv" timestamp="1503020703"&gt;1750&lt;/key&gt;&lt;/foreign-keys&gt;&lt;ref-type name="Journal Article"&gt;17&lt;/ref-type&gt;&lt;contributors&gt;&lt;authors&gt;&lt;author&gt;Hanley, Nick&lt;/author&gt;&lt;author&gt;Mourato, Susana&lt;/author&gt;&lt;author&gt;Wright, Robert E&lt;/author&gt;&lt;/authors&gt;&lt;/contributors&gt;&lt;titles&gt;&lt;title&gt;Choice modelling approaches: a superior alternative for environmental valuatioin?&lt;/title&gt;&lt;secondary-title&gt;Journal of economic surveys&lt;/secondary-title&gt;&lt;/titles&gt;&lt;periodical&gt;&lt;full-title&gt;Journal of Economic Surveys&lt;/full-title&gt;&lt;/periodical&gt;&lt;pages&gt;435-462&lt;/pages&gt;&lt;volume&gt;15&lt;/volume&gt;&lt;number&gt;3&lt;/number&gt;&lt;dates&gt;&lt;year&gt;2001&lt;/year&gt;&lt;/dates&gt;&lt;isbn&gt;1467-6419&lt;/isbn&gt;&lt;urls&gt;&lt;/urls&gt;&lt;/record&gt;&lt;/Cite&gt;&lt;/EndNote&gt;</w:instrText>
      </w:r>
      <w:r>
        <w:fldChar w:fldCharType="separate"/>
      </w:r>
      <w:r>
        <w:rPr>
          <w:noProof/>
        </w:rPr>
        <w:t>(Hanley, Mourato, &amp; Wright, 2001)</w:t>
      </w:r>
      <w:r>
        <w:fldChar w:fldCharType="end"/>
      </w:r>
      <w:r w:rsidRPr="007A1EA7">
        <w:t>. For example the choice of attributes, the levels chosen to represent them, and the way in which choices are relayed to respondents (for example, through the use of photograph pairs) may all impact on the values of estimates of consumers' surplus and marginal utilities</w:t>
      </w:r>
      <w:r>
        <w:t xml:space="preserve"> </w:t>
      </w:r>
      <w:r>
        <w:fldChar w:fldCharType="begin"/>
      </w:r>
      <w:r>
        <w:instrText xml:space="preserve"> ADDIN EN.CITE &lt;EndNote&gt;&lt;Cite&gt;&lt;Author&gt;Hanley&lt;/Author&gt;&lt;Year&gt;2001&lt;/Year&gt;&lt;RecNum&gt;1750&lt;/RecNum&gt;&lt;DisplayText&gt;(Hanley et al., 2001)&lt;/DisplayText&gt;&lt;record&gt;&lt;rec-number&gt;1750&lt;/rec-number&gt;&lt;foreign-keys&gt;&lt;key app="EN" db-id="ax99aapzhvfw0lezre5xp5sg0fvt99etp9zv" timestamp="1503020703"&gt;1750&lt;/key&gt;&lt;/foreign-keys&gt;&lt;ref-type name="Journal Article"&gt;17&lt;/ref-type&gt;&lt;contributors&gt;&lt;authors&gt;&lt;author&gt;Hanley, Nick&lt;/author&gt;&lt;author&gt;Mourato, Susana&lt;/author&gt;&lt;author&gt;Wright, Robert E&lt;/author&gt;&lt;/authors&gt;&lt;/contributors&gt;&lt;titles&gt;&lt;title&gt;Choice modelling approaches: a superior alternative for environmental valuatioin?&lt;/title&gt;&lt;secondary-title&gt;Journal of economic surveys&lt;/secondary-title&gt;&lt;/titles&gt;&lt;periodical&gt;&lt;full-title&gt;Journal of Economic Surveys&lt;/full-title&gt;&lt;/periodical&gt;&lt;pages&gt;435-462&lt;/pages&gt;&lt;volume&gt;15&lt;/volume&gt;&lt;number&gt;3&lt;/number&gt;&lt;dates&gt;&lt;year&gt;2001&lt;/year&gt;&lt;/dates&gt;&lt;isbn&gt;1467-6419&lt;/isbn&gt;&lt;urls&gt;&lt;/urls&gt;&lt;/record&gt;&lt;/Cite&gt;&lt;/EndNote&gt;</w:instrText>
      </w:r>
      <w:r>
        <w:fldChar w:fldCharType="separate"/>
      </w:r>
      <w:r>
        <w:rPr>
          <w:noProof/>
        </w:rPr>
        <w:t>(Hanley et al., 2001)</w:t>
      </w:r>
      <w:r>
        <w:fldChar w:fldCharType="end"/>
      </w:r>
      <w:r w:rsidRPr="007A1EA7">
        <w:t>.</w:t>
      </w:r>
    </w:p>
    <w:p w14:paraId="6BA5AFB7" w14:textId="77777777" w:rsidR="00585A78" w:rsidRPr="007A1EA7" w:rsidRDefault="00585A78" w:rsidP="00585A78">
      <w:pPr>
        <w:jc w:val="both"/>
      </w:pPr>
      <w:r w:rsidRPr="007A1EA7">
        <w:t xml:space="preserve">Another concern with DCE is the choice complexity. Swait and </w:t>
      </w:r>
      <w:proofErr w:type="spellStart"/>
      <w:r w:rsidRPr="007A1EA7">
        <w:t>Adamowicz</w:t>
      </w:r>
      <w:proofErr w:type="spellEnd"/>
      <w:r w:rsidRPr="007A1EA7">
        <w:t xml:space="preserve"> </w:t>
      </w:r>
      <w:r w:rsidRPr="007A1EA7">
        <w:fldChar w:fldCharType="begin"/>
      </w:r>
      <w:r w:rsidRPr="007A1EA7">
        <w:instrText xml:space="preserve"> ADDIN EN.CITE &lt;EndNote&gt;&lt;Cite ExcludeAuth="1"&gt;&lt;Author&gt;Swait&lt;/Author&gt;&lt;Year&gt;1996&lt;/Year&gt;&lt;RecNum&gt;1656&lt;/RecNum&gt;&lt;DisplayText&gt;(1996)&lt;/DisplayText&gt;&lt;record&gt;&lt;rec-number&gt;1656&lt;/rec-number&gt;&lt;foreign-keys&gt;&lt;key app="EN" db-id="ax99aapzhvfw0lezre5xp5sg0fvt99etp9zv" timestamp="1493015356"&gt;1656&lt;/key&gt;&lt;/foreign-keys&gt;&lt;ref-type name="Journal Article"&gt;17&lt;/ref-type&gt;&lt;contributors&gt;&lt;authors&gt;&lt;author&gt;Swait, Joffre&lt;/author&gt;&lt;author&gt;Adamowicz, Wiktor&lt;/author&gt;&lt;/authors&gt;&lt;/contributors&gt;&lt;titles&gt;&lt;title&gt;The effect of choice environment and task demands on consumer behavior: discriminating between contribution and confusion&lt;/title&gt;&lt;/titles&gt;&lt;dates&gt;&lt;year&gt;1996&lt;/year&gt;&lt;/dates&gt;&lt;urls&gt;&lt;/urls&gt;&lt;/record&gt;&lt;/Cite&gt;&lt;/EndNote&gt;</w:instrText>
      </w:r>
      <w:r w:rsidRPr="007A1EA7">
        <w:fldChar w:fldCharType="separate"/>
      </w:r>
      <w:r w:rsidRPr="007A1EA7">
        <w:rPr>
          <w:noProof/>
        </w:rPr>
        <w:t>(1996)</w:t>
      </w:r>
      <w:r w:rsidRPr="007A1EA7">
        <w:fldChar w:fldCharType="end"/>
      </w:r>
      <w:r w:rsidRPr="007A1EA7">
        <w:t xml:space="preserve"> found an inverted V-shaped relationship between choice complexity and variance of underlying utility amounts; whilst </w:t>
      </w:r>
      <w:proofErr w:type="spellStart"/>
      <w:r w:rsidRPr="007A1EA7">
        <w:t>Mazotta</w:t>
      </w:r>
      <w:proofErr w:type="spellEnd"/>
      <w:r w:rsidRPr="007A1EA7">
        <w:t xml:space="preserve"> and </w:t>
      </w:r>
      <w:proofErr w:type="spellStart"/>
      <w:r w:rsidRPr="007A1EA7">
        <w:t>Opaluch</w:t>
      </w:r>
      <w:proofErr w:type="spellEnd"/>
      <w:r w:rsidRPr="007A1EA7">
        <w:t xml:space="preserve"> </w:t>
      </w:r>
      <w:r w:rsidRPr="007A1EA7">
        <w:fldChar w:fldCharType="begin"/>
      </w:r>
      <w:r w:rsidRPr="007A1EA7">
        <w:instrText xml:space="preserve"> ADDIN EN.CITE &lt;EndNote&gt;&lt;Cite ExcludeAuth="1"&gt;&lt;Author&gt;Mazzotta&lt;/Author&gt;&lt;Year&gt;1995&lt;/Year&gt;&lt;RecNum&gt;1658&lt;/RecNum&gt;&lt;DisplayText&gt;(1995)&lt;/DisplayText&gt;&lt;record&gt;&lt;rec-number&gt;1658&lt;/rec-number&gt;&lt;foreign-keys&gt;&lt;key app="EN" db-id="ax99aapzhvfw0lezre5xp5sg0fvt99etp9zv" timestamp="1493015465"&gt;1658&lt;/key&gt;&lt;/foreign-keys&gt;&lt;ref-type name="Journal Article"&gt;17&lt;/ref-type&gt;&lt;contributors&gt;&lt;authors&gt;&lt;author&gt;Mazzotta, Marisa J&lt;/author&gt;&lt;author&gt;Opaluch, James J&lt;/author&gt;&lt;/authors&gt;&lt;/contributors&gt;&lt;titles&gt;&lt;title&gt;Decision making when choices are complex: a test of Heiner&amp;apos;s hypothesis&lt;/title&gt;&lt;secondary-title&gt;Land Economics&lt;/secondary-title&gt;&lt;/titles&gt;&lt;periodical&gt;&lt;full-title&gt;Land Economics&lt;/full-title&gt;&lt;/periodical&gt;&lt;pages&gt;500-515&lt;/pages&gt;&lt;dates&gt;&lt;year&gt;1995&lt;/year&gt;&lt;/dates&gt;&lt;isbn&gt;0023-7639&lt;/isbn&gt;&lt;urls&gt;&lt;/urls&gt;&lt;/record&gt;&lt;/Cite&gt;&lt;/EndNote&gt;</w:instrText>
      </w:r>
      <w:r w:rsidRPr="007A1EA7">
        <w:fldChar w:fldCharType="separate"/>
      </w:r>
      <w:r w:rsidRPr="007A1EA7">
        <w:rPr>
          <w:noProof/>
        </w:rPr>
        <w:t>(1995)</w:t>
      </w:r>
      <w:r w:rsidRPr="007A1EA7">
        <w:fldChar w:fldCharType="end"/>
      </w:r>
      <w:r w:rsidRPr="007A1EA7">
        <w:t xml:space="preserve"> found that increased complexity leads to increased random errors. Bradley and Daly </w:t>
      </w:r>
      <w:r w:rsidRPr="007A1EA7">
        <w:fldChar w:fldCharType="begin"/>
      </w:r>
      <w:r w:rsidRPr="007A1EA7">
        <w:instrText xml:space="preserve"> ADDIN EN.CITE &lt;EndNote&gt;&lt;Cite ExcludeAuth="1"&gt;&lt;Author&gt;Bradley&lt;/Author&gt;&lt;Year&gt;1994&lt;/Year&gt;&lt;RecNum&gt;1660&lt;/RecNum&gt;&lt;DisplayText&gt;(1994)&lt;/DisplayText&gt;&lt;record&gt;&lt;rec-number&gt;1660&lt;/rec-number&gt;&lt;foreign-keys&gt;&lt;key app="EN" db-id="ax99aapzhvfw0lezre5xp5sg0fvt99etp9zv" timestamp="1493015595"&gt;1660&lt;/key&gt;&lt;/foreign-keys&gt;&lt;ref-type name="Journal Article"&gt;17&lt;/ref-type&gt;&lt;contributors&gt;&lt;authors&gt;&lt;author&gt;Bradley, Mark&lt;/author&gt;&lt;author&gt;Daly, Andrew&lt;/author&gt;&lt;/authors&gt;&lt;/contributors&gt;&lt;titles&gt;&lt;title&gt;Use of the logit scaling approach to test for rank-order and fatigue effects in stated preference data&lt;/title&gt;&lt;secondary-title&gt;Transportation&lt;/secondary-title&gt;&lt;/titles&gt;&lt;periodical&gt;&lt;full-title&gt;Transportation&lt;/full-title&gt;&lt;/periodical&gt;&lt;pages&gt;167-184&lt;/pages&gt;&lt;volume&gt;21&lt;/volume&gt;&lt;number&gt;2&lt;/number&gt;&lt;dates&gt;&lt;year&gt;1994&lt;/year&gt;&lt;/dates&gt;&lt;isbn&gt;0049-4488&lt;/isbn&gt;&lt;urls&gt;&lt;/urls&gt;&lt;/record&gt;&lt;/Cite&gt;&lt;/EndNote&gt;</w:instrText>
      </w:r>
      <w:r w:rsidRPr="007A1EA7">
        <w:fldChar w:fldCharType="separate"/>
      </w:r>
      <w:r w:rsidRPr="007A1EA7">
        <w:rPr>
          <w:noProof/>
        </w:rPr>
        <w:t>(1994)</w:t>
      </w:r>
      <w:r w:rsidRPr="007A1EA7">
        <w:fldChar w:fldCharType="end"/>
      </w:r>
      <w:r w:rsidRPr="007A1EA7">
        <w:t xml:space="preserve"> have found that respondents become fatigued the more choices they are presented with, whilst Hanley et al. </w:t>
      </w:r>
      <w:r w:rsidRPr="007A1EA7">
        <w:fldChar w:fldCharType="begin"/>
      </w:r>
      <w:r w:rsidRPr="007A1EA7">
        <w:instrText xml:space="preserve"> ADDIN EN.CITE &lt;EndNote&gt;&lt;Cite ExcludeAuth="1"&gt;&lt;Author&gt;Hanley&lt;/Author&gt;&lt;Year&gt;2002&lt;/Year&gt;&lt;RecNum&gt;1662&lt;/RecNum&gt;&lt;DisplayText&gt;(2002)&lt;/DisplayText&gt;&lt;record&gt;&lt;rec-number&gt;1662&lt;/rec-number&gt;&lt;foreign-keys&gt;&lt;key app="EN" db-id="ax99aapzhvfw0lezre5xp5sg0fvt99etp9zv" timestamp="1493015686"&gt;1662&lt;/key&gt;&lt;/foreign-keys&gt;&lt;ref-type name="Journal Article"&gt;17&lt;/ref-type&gt;&lt;contributors&gt;&lt;authors&gt;&lt;author&gt;Hanley, Nick&lt;/author&gt;&lt;author&gt;Wright, Robert E&lt;/author&gt;&lt;author&gt;Koop, Gary&lt;/author&gt;&lt;/authors&gt;&lt;/contributors&gt;&lt;titles&gt;&lt;title&gt;Modelling recreation demand using choice experiments: climbing in Scotland&lt;/title&gt;&lt;secondary-title&gt;Environmental and resource Economics&lt;/secondary-title&gt;&lt;/titles&gt;&lt;periodical&gt;&lt;full-title&gt;Environmental and Resource Economics&lt;/full-title&gt;&lt;/periodical&gt;&lt;pages&gt;449-466&lt;/pages&gt;&lt;volume&gt;22&lt;/volume&gt;&lt;number&gt;3&lt;/number&gt;&lt;dates&gt;&lt;year&gt;2002&lt;/year&gt;&lt;/dates&gt;&lt;isbn&gt;0924-6460&lt;/isbn&gt;&lt;urls&gt;&lt;/urls&gt;&lt;/record&gt;&lt;/Cite&gt;&lt;/EndNote&gt;</w:instrText>
      </w:r>
      <w:r w:rsidRPr="007A1EA7">
        <w:fldChar w:fldCharType="separate"/>
      </w:r>
      <w:r w:rsidRPr="007A1EA7">
        <w:rPr>
          <w:noProof/>
        </w:rPr>
        <w:t>(2002)</w:t>
      </w:r>
      <w:r w:rsidRPr="007A1EA7">
        <w:fldChar w:fldCharType="end"/>
      </w:r>
      <w:r w:rsidRPr="007A1EA7">
        <w:t xml:space="preserve"> found that value estimates for outdoor recreation changed significantly when respondents were given eight rather than four choice pairs. Ben-</w:t>
      </w:r>
      <w:proofErr w:type="spellStart"/>
      <w:r w:rsidRPr="007A1EA7">
        <w:t>Akiva</w:t>
      </w:r>
      <w:proofErr w:type="spellEnd"/>
      <w:r w:rsidRPr="007A1EA7">
        <w:t xml:space="preserve"> and </w:t>
      </w:r>
      <w:proofErr w:type="spellStart"/>
      <w:r w:rsidRPr="007A1EA7">
        <w:t>Morikawa</w:t>
      </w:r>
      <w:proofErr w:type="spellEnd"/>
      <w:r w:rsidRPr="007A1EA7">
        <w:t xml:space="preserve"> </w:t>
      </w:r>
      <w:r w:rsidRPr="007A1EA7">
        <w:fldChar w:fldCharType="begin"/>
      </w:r>
      <w:r w:rsidRPr="007A1EA7">
        <w:instrText xml:space="preserve"> ADDIN EN.CITE &lt;EndNote&gt;&lt;Cite ExcludeAuth="1"&gt;&lt;Author&gt;Ben-Akiva&lt;/Author&gt;&lt;Year&gt;1990&lt;/Year&gt;&lt;RecNum&gt;1664&lt;/RecNum&gt;&lt;DisplayText&gt;(1990)&lt;/DisplayText&gt;&lt;record&gt;&lt;rec-number&gt;1664&lt;/rec-number&gt;&lt;foreign-keys&gt;&lt;key app="EN" db-id="ax99aapzhvfw0lezre5xp5sg0fvt99etp9zv" timestamp="1493015771"&gt;1664&lt;/key&gt;&lt;/foreign-keys&gt;&lt;ref-type name="Journal Article"&gt;17&lt;/ref-type&gt;&lt;contributors&gt;&lt;authors&gt;&lt;author&gt;Ben-Akiva, Moshe&lt;/author&gt;&lt;author&gt;Morikawa, Takayuki&lt;/author&gt;&lt;/authors&gt;&lt;/contributors&gt;&lt;titles&gt;&lt;title&gt;Estimation of switching models from revealed preferences and stated intentions&lt;/title&gt;&lt;secondary-title&gt;Transportation Research Part A: General&lt;/secondary-title&gt;&lt;/titles&gt;&lt;periodical&gt;&lt;full-title&gt;Transportation Research Part A: General&lt;/full-title&gt;&lt;/periodical&gt;&lt;pages&gt;485-495&lt;/pages&gt;&lt;volume&gt;24&lt;/volume&gt;&lt;number&gt;6&lt;/number&gt;&lt;dates&gt;&lt;year&gt;1990&lt;/year&gt;&lt;/dates&gt;&lt;isbn&gt;0191-2607&lt;/isbn&gt;&lt;urls&gt;&lt;/urls&gt;&lt;/record&gt;&lt;/Cite&gt;&lt;/EndNote&gt;</w:instrText>
      </w:r>
      <w:r w:rsidRPr="007A1EA7">
        <w:fldChar w:fldCharType="separate"/>
      </w:r>
      <w:r w:rsidRPr="007A1EA7">
        <w:rPr>
          <w:noProof/>
        </w:rPr>
        <w:t>(1990)</w:t>
      </w:r>
      <w:r w:rsidRPr="007A1EA7">
        <w:fldChar w:fldCharType="end"/>
      </w:r>
      <w:r w:rsidRPr="007A1EA7">
        <w:t xml:space="preserve"> and Ardeshiri </w:t>
      </w:r>
      <w:r w:rsidRPr="007A1EA7">
        <w:fldChar w:fldCharType="begin"/>
      </w:r>
      <w:r w:rsidRPr="007A1EA7">
        <w:instrText xml:space="preserve"> ADDIN EN.CITE &lt;EndNote&gt;&lt;Cite ExcludeAuth="1"&gt;&lt;Author&gt;Ardeshiri&lt;/Author&gt;&lt;Year&gt;2014&lt;/Year&gt;&lt;RecNum&gt;1665&lt;/RecNum&gt;&lt;DisplayText&gt;(2014)&lt;/DisplayText&gt;&lt;record&gt;&lt;rec-number&gt;1665&lt;/rec-number&gt;&lt;foreign-keys&gt;&lt;key app="EN" db-id="ax99aapzhvfw0lezre5xp5sg0fvt99etp9zv" timestamp="1493015875"&gt;1665&lt;/key&gt;&lt;/foreign-keys&gt;&lt;ref-type name="Journal Article"&gt;17&lt;/ref-type&gt;&lt;contributors&gt;&lt;authors&gt;&lt;author&gt;Ardeshiri, Ali&lt;/author&gt;&lt;/authors&gt;&lt;/contributors&gt;&lt;titles&gt;&lt;title&gt;Evaluating urban services using economic valuation techniques: towards better urban environmental quality and promotion of sustainable development&lt;/title&gt;&lt;/titles&gt;&lt;dates&gt;&lt;year&gt;2014&lt;/year&gt;&lt;/dates&gt;&lt;urls&gt;&lt;/urls&gt;&lt;/record&gt;&lt;/Cite&gt;&lt;/EndNote&gt;</w:instrText>
      </w:r>
      <w:r w:rsidRPr="007A1EA7">
        <w:fldChar w:fldCharType="separate"/>
      </w:r>
      <w:r w:rsidRPr="007A1EA7">
        <w:rPr>
          <w:noProof/>
        </w:rPr>
        <w:t>(2014)</w:t>
      </w:r>
      <w:r w:rsidRPr="007A1EA7">
        <w:fldChar w:fldCharType="end"/>
      </w:r>
      <w:r w:rsidRPr="007A1EA7">
        <w:t xml:space="preserve"> found evidence of inconsistent responses that increase as the number of rankings increase. This implies that, whilst the researcher might want to include many attributes, and also interactions between these attributes, unless very large samples are collected, respondents will be faced with daunting choice tasks. This may lead them into relying on shortcuts to provide answers, rather than solving the underlying utility-maximisation problem. Finally, Lancaster and Swait </w:t>
      </w:r>
      <w:r w:rsidRPr="007A1EA7">
        <w:fldChar w:fldCharType="begin"/>
      </w:r>
      <w:r w:rsidRPr="007A1EA7">
        <w:instrText xml:space="preserve"> ADDIN EN.CITE &lt;EndNote&gt;&lt;Cite ExcludeAuth="1"&gt;&lt;Author&gt;Lancsar&lt;/Author&gt;&lt;Year&gt;2014&lt;/Year&gt;&lt;RecNum&gt;1667&lt;/RecNum&gt;&lt;DisplayText&gt;(2014)&lt;/DisplayText&gt;&lt;record&gt;&lt;rec-number&gt;1667&lt;/rec-number&gt;&lt;foreign-keys&gt;&lt;key app="EN" db-id="ax99aapzhvfw0lezre5xp5sg0fvt99etp9zv" timestamp="1493016499"&gt;1667&lt;/key&gt;&lt;/foreign-keys&gt;&lt;ref-type name="Journal Article"&gt;17&lt;/ref-type&gt;&lt;contributors&gt;&lt;authors&gt;&lt;author&gt;Lancsar, Emily&lt;/author&gt;&lt;author&gt;Swait, Joffre&lt;/author&gt;&lt;/authors&gt;&lt;/contributors&gt;&lt;titles&gt;&lt;title&gt;Reconceptualising the external validity of discrete choice experiments&lt;/title&gt;&lt;secondary-title&gt;Pharmacoeconomics&lt;/secondary-title&gt;&lt;/titles&gt;&lt;periodical&gt;&lt;full-title&gt;Pharmacoeconomics&lt;/full-title&gt;&lt;/periodical&gt;&lt;pages&gt;951-965&lt;/pages&gt;&lt;volume&gt;32&lt;/volume&gt;&lt;number&gt;10&lt;/number&gt;&lt;dates&gt;&lt;year&gt;2014&lt;/year&gt;&lt;/dates&gt;&lt;isbn&gt;1170-7690&lt;/isbn&gt;&lt;urls&gt;&lt;/urls&gt;&lt;/record&gt;&lt;/Cite&gt;&lt;/EndNote&gt;</w:instrText>
      </w:r>
      <w:r w:rsidRPr="007A1EA7">
        <w:fldChar w:fldCharType="separate"/>
      </w:r>
      <w:r w:rsidRPr="007A1EA7">
        <w:t>(2014)</w:t>
      </w:r>
      <w:r w:rsidRPr="007A1EA7">
        <w:fldChar w:fldCharType="end"/>
      </w:r>
      <w:r w:rsidRPr="007A1EA7">
        <w:t xml:space="preserve"> argue that it is essential that the analyst chooses a representative process validity when analysing a DCE. Lancaster and Swait explain further that by </w:t>
      </w:r>
      <w:r w:rsidRPr="007A1EA7">
        <w:rPr>
          <w:i/>
          <w:iCs/>
        </w:rPr>
        <w:t>process validity</w:t>
      </w:r>
      <w:r w:rsidRPr="007A1EA7">
        <w:t xml:space="preserve"> they mean that the decision process described by a mathematical and/or statistical model should be plausible/valid at the desired level of representation because it bears a semblance to the actual decision process(</w:t>
      </w:r>
      <w:proofErr w:type="spellStart"/>
      <w:r w:rsidRPr="007A1EA7">
        <w:t>es</w:t>
      </w:r>
      <w:proofErr w:type="spellEnd"/>
      <w:r w:rsidRPr="007A1EA7">
        <w:t xml:space="preserve">). For example, if decision makers are actually using threshold-based satisficing as their decision rule, while the mathematical representation of the process employs instead utility maximisation, then we would understand that the process validity of the model is lower than if it were to represent the actual decision rule. </w:t>
      </w:r>
    </w:p>
    <w:p w14:paraId="4E52F44B" w14:textId="070DBD62" w:rsidR="00585A78" w:rsidRPr="007A1EA7" w:rsidRDefault="00C35A4C" w:rsidP="00585A78">
      <w:pPr>
        <w:pStyle w:val="Heading2"/>
        <w:rPr>
          <w:rFonts w:eastAsia="Times New Roman"/>
          <w:color w:val="auto"/>
        </w:rPr>
      </w:pPr>
      <w:r>
        <w:rPr>
          <w:rFonts w:eastAsia="Times New Roman"/>
          <w:color w:val="auto"/>
        </w:rPr>
        <w:t xml:space="preserve">3.1 </w:t>
      </w:r>
      <w:r w:rsidR="00585A78" w:rsidRPr="007A1EA7">
        <w:rPr>
          <w:rFonts w:eastAsia="Times New Roman"/>
          <w:color w:val="auto"/>
        </w:rPr>
        <w:t>Experiment design and Materials</w:t>
      </w:r>
    </w:p>
    <w:p w14:paraId="3198AA47" w14:textId="1633CE91" w:rsidR="00520DD7" w:rsidRDefault="00585A78" w:rsidP="0050425B">
      <w:pPr>
        <w:jc w:val="both"/>
        <w:rPr>
          <w:rFonts w:eastAsia="Times New Roman" w:cstheme="minorHAnsi"/>
          <w:szCs w:val="24"/>
        </w:rPr>
      </w:pPr>
      <w:r w:rsidRPr="007A1EA7">
        <w:rPr>
          <w:rFonts w:eastAsia="Times New Roman" w:cstheme="minorHAnsi"/>
          <w:szCs w:val="24"/>
        </w:rPr>
        <w:t xml:space="preserve">Consumers’ preferences were achieved using a </w:t>
      </w:r>
      <w:r w:rsidRPr="007A1EA7">
        <w:t xml:space="preserve">novel </w:t>
      </w:r>
      <w:r w:rsidRPr="007A1EA7">
        <w:rPr>
          <w:rFonts w:eastAsia="Times New Roman" w:cstheme="minorHAnsi"/>
          <w:szCs w:val="24"/>
        </w:rPr>
        <w:t xml:space="preserve">choice modelling framework. Individuals could select how many of each (including none) given </w:t>
      </w:r>
      <w:r>
        <w:rPr>
          <w:rFonts w:eastAsia="Times New Roman" w:cstheme="minorHAnsi"/>
          <w:szCs w:val="24"/>
        </w:rPr>
        <w:t>beef</w:t>
      </w:r>
      <w:r w:rsidRPr="007A1EA7">
        <w:rPr>
          <w:rFonts w:eastAsia="Times New Roman" w:cstheme="minorHAnsi"/>
          <w:szCs w:val="24"/>
        </w:rPr>
        <w:t xml:space="preserve"> product would they most likely purchase. </w:t>
      </w:r>
      <w:r w:rsidRPr="007A1EA7">
        <w:t>For this study we investigate</w:t>
      </w:r>
      <w:r w:rsidR="003622B7">
        <w:t>d</w:t>
      </w:r>
      <w:r w:rsidRPr="007A1EA7">
        <w:t xml:space="preserve"> these attributes on </w:t>
      </w:r>
      <w:r w:rsidR="008C72AC">
        <w:t>gr</w:t>
      </w:r>
      <w:r w:rsidR="008C72AC" w:rsidRPr="00F43AC7">
        <w:t>ound</w:t>
      </w:r>
      <w:r w:rsidRPr="007A1EA7">
        <w:t>, diced, roast</w:t>
      </w:r>
      <w:r w:rsidR="00A268E7">
        <w:t xml:space="preserve">, </w:t>
      </w:r>
      <w:r w:rsidR="008C72AC">
        <w:t>s</w:t>
      </w:r>
      <w:r w:rsidR="008C72AC" w:rsidRPr="008C72AC">
        <w:t>irloin</w:t>
      </w:r>
      <w:r w:rsidR="00A268E7">
        <w:t xml:space="preserve">, </w:t>
      </w:r>
      <w:r w:rsidR="00F43AC7">
        <w:t>tenderloin</w:t>
      </w:r>
      <w:r w:rsidR="00A268E7">
        <w:t>, flank</w:t>
      </w:r>
      <w:r w:rsidR="00F43AC7">
        <w:t>,</w:t>
      </w:r>
      <w:r w:rsidR="00A268E7">
        <w:t xml:space="preserve"> flap, New York strip and cowboy</w:t>
      </w:r>
      <w:r w:rsidR="00F43AC7">
        <w:t xml:space="preserve"> (rib eye)</w:t>
      </w:r>
      <w:r>
        <w:rPr>
          <w:rStyle w:val="FootnoteReference"/>
        </w:rPr>
        <w:footnoteReference w:id="1"/>
      </w:r>
      <w:r w:rsidRPr="007A1EA7">
        <w:t xml:space="preserve"> using a discrete choice experiment. </w:t>
      </w:r>
      <w:r w:rsidRPr="007A1EA7">
        <w:rPr>
          <w:rFonts w:eastAsia="Times New Roman" w:cstheme="minorHAnsi"/>
          <w:szCs w:val="24"/>
        </w:rPr>
        <w:t>Each individual was</w:t>
      </w:r>
      <w:r w:rsidR="00520DD7">
        <w:rPr>
          <w:rFonts w:eastAsia="Times New Roman" w:cstheme="minorHAnsi"/>
          <w:szCs w:val="24"/>
        </w:rPr>
        <w:t xml:space="preserve"> assigned to a winter or summer scenario and</w:t>
      </w:r>
      <w:r w:rsidRPr="007A1EA7">
        <w:rPr>
          <w:rFonts w:eastAsia="Times New Roman" w:cstheme="minorHAnsi"/>
          <w:szCs w:val="24"/>
        </w:rPr>
        <w:t xml:space="preserve"> given four sets to complete</w:t>
      </w:r>
      <w:r w:rsidR="003622B7">
        <w:rPr>
          <w:rFonts w:eastAsia="Times New Roman" w:cstheme="minorHAnsi"/>
          <w:szCs w:val="24"/>
        </w:rPr>
        <w:t>.</w:t>
      </w:r>
      <w:r w:rsidRPr="007A1EA7">
        <w:rPr>
          <w:rFonts w:eastAsia="Times New Roman" w:cstheme="minorHAnsi"/>
          <w:szCs w:val="24"/>
        </w:rPr>
        <w:t xml:space="preserve"> </w:t>
      </w:r>
      <w:r w:rsidR="003622B7">
        <w:rPr>
          <w:rFonts w:eastAsia="Times New Roman" w:cstheme="minorHAnsi"/>
          <w:szCs w:val="24"/>
        </w:rPr>
        <w:t>I</w:t>
      </w:r>
      <w:r w:rsidRPr="007A1EA7">
        <w:rPr>
          <w:rFonts w:eastAsia="Times New Roman" w:cstheme="minorHAnsi"/>
          <w:szCs w:val="24"/>
        </w:rPr>
        <w:t>n each set four random alternatives () that contained the relevant attributes and levels were present.</w:t>
      </w:r>
      <w:r w:rsidR="00520DD7">
        <w:rPr>
          <w:rFonts w:eastAsia="Times New Roman" w:cstheme="minorHAnsi"/>
          <w:szCs w:val="24"/>
        </w:rPr>
        <w:t xml:space="preserve"> </w:t>
      </w:r>
      <w:r w:rsidR="003622B7" w:rsidRPr="007A1EA7">
        <w:rPr>
          <w:rFonts w:eastAsia="Times New Roman" w:cstheme="minorHAnsi"/>
          <w:szCs w:val="24"/>
        </w:rPr>
        <w:t>In a given choice set alternatives were allowed to be repeated</w:t>
      </w:r>
      <w:r w:rsidR="003622B7">
        <w:rPr>
          <w:rFonts w:eastAsia="Times New Roman" w:cstheme="minorHAnsi"/>
          <w:szCs w:val="24"/>
        </w:rPr>
        <w:t xml:space="preserve">.  </w:t>
      </w:r>
      <w:r w:rsidR="00520DD7">
        <w:rPr>
          <w:rFonts w:eastAsia="Times New Roman" w:cstheme="minorHAnsi"/>
          <w:szCs w:val="24"/>
        </w:rPr>
        <w:t xml:space="preserve">Based on the season that was assigned to the individual, a current weather </w:t>
      </w:r>
      <w:r w:rsidR="00BA2315">
        <w:rPr>
          <w:rFonts w:eastAsia="Times New Roman" w:cstheme="minorHAnsi"/>
          <w:szCs w:val="24"/>
        </w:rPr>
        <w:t>widget</w:t>
      </w:r>
      <w:r w:rsidR="00520DD7">
        <w:rPr>
          <w:rFonts w:eastAsia="Times New Roman" w:cstheme="minorHAnsi"/>
          <w:szCs w:val="24"/>
        </w:rPr>
        <w:t xml:space="preserve"> appeared next to the task to remind the individual about the hypothetical season</w:t>
      </w:r>
      <w:r w:rsidR="00BA2315">
        <w:rPr>
          <w:rFonts w:eastAsia="Times New Roman" w:cstheme="minorHAnsi"/>
          <w:szCs w:val="24"/>
        </w:rPr>
        <w:t xml:space="preserve"> and help them to assume that they are shopping under similar circumstances to their grocery shopping in winter/summer time.</w:t>
      </w:r>
      <w:r w:rsidR="00520DD7">
        <w:rPr>
          <w:rFonts w:eastAsia="Times New Roman" w:cstheme="minorHAnsi"/>
          <w:szCs w:val="24"/>
        </w:rPr>
        <w:t xml:space="preserve"> </w:t>
      </w:r>
    </w:p>
    <w:p w14:paraId="0F838C71" w14:textId="77777777" w:rsidR="00B11D5F" w:rsidRDefault="00BA2315" w:rsidP="00B11D5F">
      <w:pPr>
        <w:rPr>
          <w:rFonts w:cstheme="minorHAnsi"/>
        </w:rPr>
      </w:pPr>
      <w:r w:rsidRPr="00BA2315">
        <w:rPr>
          <w:rFonts w:cstheme="minorHAnsi"/>
          <w:b/>
          <w:bCs/>
        </w:rPr>
        <w:t xml:space="preserve">Figure </w:t>
      </w:r>
      <w:r w:rsidRPr="00BA2315">
        <w:rPr>
          <w:rFonts w:cstheme="minorHAnsi"/>
          <w:b/>
          <w:bCs/>
        </w:rPr>
        <w:fldChar w:fldCharType="begin"/>
      </w:r>
      <w:r w:rsidRPr="00BA2315">
        <w:rPr>
          <w:rFonts w:cstheme="minorHAnsi"/>
          <w:b/>
          <w:bCs/>
        </w:rPr>
        <w:instrText xml:space="preserve"> SEQ Figure \* ARABIC </w:instrText>
      </w:r>
      <w:r w:rsidRPr="00BA2315">
        <w:rPr>
          <w:rFonts w:cstheme="minorHAnsi"/>
          <w:b/>
          <w:bCs/>
        </w:rPr>
        <w:fldChar w:fldCharType="separate"/>
      </w:r>
      <w:r w:rsidR="002830C7">
        <w:rPr>
          <w:rFonts w:cstheme="minorHAnsi"/>
          <w:b/>
          <w:bCs/>
          <w:noProof/>
        </w:rPr>
        <w:t>2</w:t>
      </w:r>
      <w:r w:rsidRPr="00BA2315">
        <w:rPr>
          <w:rFonts w:cstheme="minorHAnsi"/>
          <w:b/>
          <w:bCs/>
        </w:rPr>
        <w:fldChar w:fldCharType="end"/>
      </w:r>
      <w:r w:rsidRPr="00BA2315">
        <w:rPr>
          <w:rFonts w:cstheme="minorHAnsi"/>
          <w:b/>
          <w:bCs/>
        </w:rPr>
        <w:t xml:space="preserve">:  </w:t>
      </w:r>
      <w:r w:rsidR="00B11D5F" w:rsidRPr="00B11D5F">
        <w:rPr>
          <w:rFonts w:cstheme="minorHAnsi"/>
        </w:rPr>
        <w:t>T</w:t>
      </w:r>
      <w:r w:rsidRPr="00B11D5F">
        <w:rPr>
          <w:rFonts w:cstheme="minorHAnsi"/>
        </w:rPr>
        <w:t xml:space="preserve">he use </w:t>
      </w:r>
      <w:r w:rsidR="00B11D5F">
        <w:rPr>
          <w:rFonts w:cstheme="minorHAnsi"/>
        </w:rPr>
        <w:t xml:space="preserve">of </w:t>
      </w:r>
      <w:r w:rsidRPr="00B11D5F">
        <w:rPr>
          <w:rFonts w:eastAsia="Times New Roman" w:cstheme="minorHAnsi"/>
          <w:szCs w:val="24"/>
        </w:rPr>
        <w:t>weather widget</w:t>
      </w:r>
      <w:r w:rsidRPr="00B11D5F">
        <w:rPr>
          <w:rFonts w:cstheme="minorHAnsi"/>
        </w:rPr>
        <w:t xml:space="preserve"> to </w:t>
      </w:r>
      <w:r w:rsidR="00B11D5F" w:rsidRPr="00B11D5F">
        <w:rPr>
          <w:rFonts w:cstheme="minorHAnsi"/>
        </w:rPr>
        <w:t>create</w:t>
      </w:r>
      <w:r w:rsidRPr="00B11D5F">
        <w:rPr>
          <w:rFonts w:cstheme="minorHAnsi"/>
        </w:rPr>
        <w:t xml:space="preserve"> hypothetical season</w:t>
      </w:r>
      <w:r w:rsidR="00B11D5F">
        <w:rPr>
          <w:rFonts w:cstheme="minorHAnsi"/>
        </w:rPr>
        <w:t>.</w:t>
      </w:r>
    </w:p>
    <w:p w14:paraId="6010A158" w14:textId="57E2B879" w:rsidR="00520DD7" w:rsidRDefault="00B11D5F" w:rsidP="00B11D5F">
      <w:pPr>
        <w:rPr>
          <w:rFonts w:cstheme="minorHAnsi"/>
          <w:b/>
          <w:bCs/>
        </w:rPr>
      </w:pPr>
      <w:r>
        <w:rPr>
          <w:noProof/>
          <w:lang w:eastAsia="en-AU"/>
        </w:rPr>
        <mc:AlternateContent>
          <mc:Choice Requires="wps">
            <w:drawing>
              <wp:anchor distT="0" distB="0" distL="114300" distR="114300" simplePos="0" relativeHeight="251676672" behindDoc="0" locked="0" layoutInCell="1" allowOverlap="1" wp14:anchorId="092380D8" wp14:editId="5E6B4700">
                <wp:simplePos x="0" y="0"/>
                <wp:positionH relativeFrom="margin">
                  <wp:posOffset>580445</wp:posOffset>
                </wp:positionH>
                <wp:positionV relativeFrom="paragraph">
                  <wp:posOffset>5715</wp:posOffset>
                </wp:positionV>
                <wp:extent cx="1812897" cy="1073426"/>
                <wp:effectExtent l="0" t="0" r="16510" b="12700"/>
                <wp:wrapNone/>
                <wp:docPr id="9232" name="Text Box 9232"/>
                <wp:cNvGraphicFramePr/>
                <a:graphic xmlns:a="http://schemas.openxmlformats.org/drawingml/2006/main">
                  <a:graphicData uri="http://schemas.microsoft.com/office/word/2010/wordprocessingShape">
                    <wps:wsp>
                      <wps:cNvSpPr txBox="1"/>
                      <wps:spPr>
                        <a:xfrm>
                          <a:off x="0" y="0"/>
                          <a:ext cx="1812897" cy="10734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546246" w14:textId="77B08C65" w:rsidR="00154828" w:rsidRDefault="00154828" w:rsidP="00B11D5F">
                            <w:r>
                              <w:rPr>
                                <w:noProof/>
                                <w:lang w:eastAsia="en-AU"/>
                              </w:rPr>
                              <w:drawing>
                                <wp:inline distT="0" distB="0" distL="0" distR="0" wp14:anchorId="4B06F4B4" wp14:editId="64E67A86">
                                  <wp:extent cx="1578979" cy="954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1.PNG"/>
                                          <pic:cNvPicPr/>
                                        </pic:nvPicPr>
                                        <pic:blipFill>
                                          <a:blip r:embed="rId11">
                                            <a:extLst>
                                              <a:ext uri="{28A0092B-C50C-407E-A947-70E740481C1C}">
                                                <a14:useLocalDpi xmlns:a14="http://schemas.microsoft.com/office/drawing/2010/main" val="0"/>
                                              </a:ext>
                                            </a:extLst>
                                          </a:blip>
                                          <a:stretch>
                                            <a:fillRect/>
                                          </a:stretch>
                                        </pic:blipFill>
                                        <pic:spPr>
                                          <a:xfrm>
                                            <a:off x="0" y="0"/>
                                            <a:ext cx="1578979" cy="95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380D8" id="_x0000_t202" coordsize="21600,21600" o:spt="202" path="m,l,21600r21600,l21600,xe">
                <v:stroke joinstyle="miter"/>
                <v:path gradientshapeok="t" o:connecttype="rect"/>
              </v:shapetype>
              <v:shape id="Text Box 9232" o:spid="_x0000_s1026" type="#_x0000_t202" style="position:absolute;margin-left:45.7pt;margin-top:.45pt;width:142.75pt;height: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" fillcolor="white [3201]" strokecolor="white [3212]" strokeweight=".5pt">
                <v:textbox>
                  <w:txbxContent>
                    <w:p w14:paraId="4D546246" w14:textId="77B08C65" w:rsidR="00154828" w:rsidRDefault="00154828" w:rsidP="00B11D5F">
                      <w:r>
                        <w:rPr>
                          <w:noProof/>
                          <w:lang w:eastAsia="en-AU"/>
                        </w:rPr>
                        <w:drawing>
                          <wp:inline distT="0" distB="0" distL="0" distR="0" wp14:anchorId="4B06F4B4" wp14:editId="64E67A86">
                            <wp:extent cx="1578979" cy="954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1.PNG"/>
                                    <pic:cNvPicPr/>
                                  </pic:nvPicPr>
                                  <pic:blipFill>
                                    <a:blip r:embed="rId12">
                                      <a:extLst>
                                        <a:ext uri="{28A0092B-C50C-407E-A947-70E740481C1C}">
                                          <a14:useLocalDpi xmlns:a14="http://schemas.microsoft.com/office/drawing/2010/main" val="0"/>
                                        </a:ext>
                                      </a:extLst>
                                    </a:blip>
                                    <a:stretch>
                                      <a:fillRect/>
                                    </a:stretch>
                                  </pic:blipFill>
                                  <pic:spPr>
                                    <a:xfrm>
                                      <a:off x="0" y="0"/>
                                      <a:ext cx="1578979" cy="954000"/>
                                    </a:xfrm>
                                    <a:prstGeom prst="rect">
                                      <a:avLst/>
                                    </a:prstGeom>
                                  </pic:spPr>
                                </pic:pic>
                              </a:graphicData>
                            </a:graphic>
                          </wp:inline>
                        </w:drawing>
                      </w:r>
                    </w:p>
                  </w:txbxContent>
                </v:textbox>
                <w10:wrap anchorx="margin"/>
              </v:shape>
            </w:pict>
          </mc:Fallback>
        </mc:AlternateContent>
      </w:r>
      <w:r>
        <w:rPr>
          <w:noProof/>
          <w:lang w:eastAsia="en-AU"/>
        </w:rPr>
        <mc:AlternateContent>
          <mc:Choice Requires="wps">
            <w:drawing>
              <wp:anchor distT="0" distB="0" distL="114300" distR="114300" simplePos="0" relativeHeight="251674624" behindDoc="0" locked="0" layoutInCell="1" allowOverlap="1" wp14:anchorId="6377EBAC" wp14:editId="50D79208">
                <wp:simplePos x="0" y="0"/>
                <wp:positionH relativeFrom="column">
                  <wp:posOffset>3633746</wp:posOffset>
                </wp:positionH>
                <wp:positionV relativeFrom="paragraph">
                  <wp:posOffset>5522</wp:posOffset>
                </wp:positionV>
                <wp:extent cx="1812897" cy="1073426"/>
                <wp:effectExtent l="0" t="0" r="16510" b="12700"/>
                <wp:wrapNone/>
                <wp:docPr id="9231" name="Text Box 9231"/>
                <wp:cNvGraphicFramePr/>
                <a:graphic xmlns:a="http://schemas.openxmlformats.org/drawingml/2006/main">
                  <a:graphicData uri="http://schemas.microsoft.com/office/word/2010/wordprocessingShape">
                    <wps:wsp>
                      <wps:cNvSpPr txBox="1"/>
                      <wps:spPr>
                        <a:xfrm>
                          <a:off x="0" y="0"/>
                          <a:ext cx="1812897" cy="10734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257B2F" w14:textId="33D4C985" w:rsidR="00154828" w:rsidRDefault="00154828">
                            <w:r>
                              <w:rPr>
                                <w:noProof/>
                                <w:lang w:eastAsia="en-AU"/>
                              </w:rPr>
                              <w:drawing>
                                <wp:inline distT="0" distB="0" distL="0" distR="0" wp14:anchorId="0543B568" wp14:editId="11931234">
                                  <wp:extent cx="1594648" cy="954899"/>
                                  <wp:effectExtent l="0" t="0" r="5715" b="0"/>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nny1.png"/>
                                          <pic:cNvPicPr/>
                                        </pic:nvPicPr>
                                        <pic:blipFill>
                                          <a:blip r:embed="rId13">
                                            <a:extLst>
                                              <a:ext uri="{28A0092B-C50C-407E-A947-70E740481C1C}">
                                                <a14:useLocalDpi xmlns:a14="http://schemas.microsoft.com/office/drawing/2010/main" val="0"/>
                                              </a:ext>
                                            </a:extLst>
                                          </a:blip>
                                          <a:stretch>
                                            <a:fillRect/>
                                          </a:stretch>
                                        </pic:blipFill>
                                        <pic:spPr>
                                          <a:xfrm>
                                            <a:off x="0" y="0"/>
                                            <a:ext cx="1620329" cy="9702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7EBAC" id="Text Box 9231" o:spid="_x0000_s1027" type="#_x0000_t202" style="position:absolute;margin-left:286.1pt;margin-top:.45pt;width:142.75pt;height: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" fillcolor="white [3201]" strokecolor="white [3212]" strokeweight=".5pt">
                <v:textbox>
                  <w:txbxContent>
                    <w:p w14:paraId="2E257B2F" w14:textId="33D4C985" w:rsidR="00154828" w:rsidRDefault="00154828">
                      <w:r>
                        <w:rPr>
                          <w:noProof/>
                          <w:lang w:eastAsia="en-AU"/>
                        </w:rPr>
                        <w:drawing>
                          <wp:inline distT="0" distB="0" distL="0" distR="0" wp14:anchorId="0543B568" wp14:editId="11931234">
                            <wp:extent cx="1594648" cy="954899"/>
                            <wp:effectExtent l="0" t="0" r="5715" b="0"/>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nny1.png"/>
                                    <pic:cNvPicPr/>
                                  </pic:nvPicPr>
                                  <pic:blipFill>
                                    <a:blip r:embed="rId14">
                                      <a:extLst>
                                        <a:ext uri="{28A0092B-C50C-407E-A947-70E740481C1C}">
                                          <a14:useLocalDpi xmlns:a14="http://schemas.microsoft.com/office/drawing/2010/main" val="0"/>
                                        </a:ext>
                                      </a:extLst>
                                    </a:blip>
                                    <a:stretch>
                                      <a:fillRect/>
                                    </a:stretch>
                                  </pic:blipFill>
                                  <pic:spPr>
                                    <a:xfrm>
                                      <a:off x="0" y="0"/>
                                      <a:ext cx="1620329" cy="970277"/>
                                    </a:xfrm>
                                    <a:prstGeom prst="rect">
                                      <a:avLst/>
                                    </a:prstGeom>
                                  </pic:spPr>
                                </pic:pic>
                              </a:graphicData>
                            </a:graphic>
                          </wp:inline>
                        </w:drawing>
                      </w:r>
                    </w:p>
                  </w:txbxContent>
                </v:textbox>
              </v:shape>
            </w:pict>
          </mc:Fallback>
        </mc:AlternateContent>
      </w:r>
      <w:r w:rsidR="00BA2315" w:rsidRPr="00BA2315">
        <w:rPr>
          <w:rFonts w:cstheme="minorHAnsi"/>
          <w:b/>
          <w:bCs/>
        </w:rPr>
        <w:t xml:space="preserve"> </w:t>
      </w:r>
    </w:p>
    <w:p w14:paraId="78F75E69" w14:textId="6B9F4338" w:rsidR="00B11D5F" w:rsidRDefault="00B11D5F" w:rsidP="00B11D5F">
      <w:pPr>
        <w:rPr>
          <w:rFonts w:cstheme="minorHAnsi"/>
          <w:b/>
          <w:bCs/>
        </w:rPr>
      </w:pPr>
    </w:p>
    <w:p w14:paraId="6B3B9466" w14:textId="68B09C64" w:rsidR="00B11D5F" w:rsidRPr="00BA2315" w:rsidRDefault="00B11D5F" w:rsidP="00B11D5F">
      <w:pPr>
        <w:rPr>
          <w:rFonts w:cstheme="minorHAnsi"/>
          <w:b/>
          <w:bCs/>
        </w:rPr>
      </w:pPr>
    </w:p>
    <w:p w14:paraId="23E8449D" w14:textId="20B76BD0" w:rsidR="00520DD7" w:rsidRDefault="00520DD7" w:rsidP="00520DD7">
      <w:pPr>
        <w:jc w:val="both"/>
        <w:rPr>
          <w:rFonts w:eastAsia="Times New Roman" w:cstheme="minorHAnsi"/>
          <w:szCs w:val="24"/>
        </w:rPr>
      </w:pPr>
    </w:p>
    <w:p w14:paraId="548FB193" w14:textId="23251C1A" w:rsidR="00B11D5F" w:rsidRDefault="00B11D5F" w:rsidP="00520DD7">
      <w:pPr>
        <w:jc w:val="both"/>
        <w:rPr>
          <w:rFonts w:eastAsia="Times New Roman" w:cstheme="minorHAnsi"/>
          <w:szCs w:val="24"/>
        </w:rPr>
      </w:pPr>
      <w:r>
        <w:rPr>
          <w:rFonts w:eastAsia="Times New Roman" w:cstheme="minorHAnsi"/>
          <w:noProof/>
          <w:szCs w:val="24"/>
          <w:lang w:eastAsia="en-AU"/>
        </w:rPr>
        <mc:AlternateContent>
          <mc:Choice Requires="wps">
            <w:drawing>
              <wp:anchor distT="0" distB="0" distL="114300" distR="114300" simplePos="0" relativeHeight="251679744" behindDoc="0" locked="0" layoutInCell="1" allowOverlap="1" wp14:anchorId="61B3E284" wp14:editId="6F0C35ED">
                <wp:simplePos x="0" y="0"/>
                <wp:positionH relativeFrom="column">
                  <wp:posOffset>3514477</wp:posOffset>
                </wp:positionH>
                <wp:positionV relativeFrom="paragraph">
                  <wp:posOffset>8145</wp:posOffset>
                </wp:positionV>
                <wp:extent cx="1979709" cy="270344"/>
                <wp:effectExtent l="0" t="0" r="20955" b="15875"/>
                <wp:wrapNone/>
                <wp:docPr id="9235" name="Text Box 9235"/>
                <wp:cNvGraphicFramePr/>
                <a:graphic xmlns:a="http://schemas.openxmlformats.org/drawingml/2006/main">
                  <a:graphicData uri="http://schemas.microsoft.com/office/word/2010/wordprocessingShape">
                    <wps:wsp>
                      <wps:cNvSpPr txBox="1"/>
                      <wps:spPr>
                        <a:xfrm>
                          <a:off x="0" y="0"/>
                          <a:ext cx="1979709" cy="2703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FEB9A8" w14:textId="6E96A640" w:rsidR="00154828" w:rsidRPr="00B11D5F" w:rsidRDefault="00154828" w:rsidP="00B11D5F">
                            <w:pPr>
                              <w:rPr>
                                <w:i/>
                                <w:iCs/>
                              </w:rPr>
                            </w:pPr>
                            <w:r w:rsidRPr="00B11D5F">
                              <w:rPr>
                                <w:i/>
                                <w:iCs/>
                              </w:rPr>
                              <w:t xml:space="preserve">Representing </w:t>
                            </w:r>
                            <w:r w:rsidRPr="00B11D5F">
                              <w:rPr>
                                <w:b/>
                                <w:bCs/>
                                <w:i/>
                                <w:iCs/>
                                <w:u w:val="single"/>
                              </w:rPr>
                              <w:t>summer</w:t>
                            </w:r>
                            <w:r w:rsidRPr="00B11D5F">
                              <w:rPr>
                                <w:i/>
                                <w:iC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3E284" id="Text Box 9235" o:spid="_x0000_s1028" type="#_x0000_t202" style="position:absolute;left:0;text-align:left;margin-left:276.75pt;margin-top:.65pt;width:155.9pt;height:21.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" fillcolor="white [3201]" strokecolor="white [3212]" strokeweight=".5pt">
                <v:textbox>
                  <w:txbxContent>
                    <w:p w14:paraId="0CFEB9A8" w14:textId="6E96A640" w:rsidR="00154828" w:rsidRPr="00B11D5F" w:rsidRDefault="00154828" w:rsidP="00B11D5F">
                      <w:pPr>
                        <w:rPr>
                          <w:i/>
                          <w:iCs/>
                        </w:rPr>
                      </w:pPr>
                      <w:r w:rsidRPr="00B11D5F">
                        <w:rPr>
                          <w:i/>
                          <w:iCs/>
                        </w:rPr>
                        <w:t xml:space="preserve">Representing </w:t>
                      </w:r>
                      <w:r w:rsidRPr="00B11D5F">
                        <w:rPr>
                          <w:b/>
                          <w:bCs/>
                          <w:i/>
                          <w:iCs/>
                          <w:u w:val="single"/>
                        </w:rPr>
                        <w:t>summer</w:t>
                      </w:r>
                      <w:r w:rsidRPr="00B11D5F">
                        <w:rPr>
                          <w:i/>
                          <w:iCs/>
                        </w:rPr>
                        <w:t xml:space="preserve"> scenario</w:t>
                      </w:r>
                    </w:p>
                  </w:txbxContent>
                </v:textbox>
              </v:shape>
            </w:pict>
          </mc:Fallback>
        </mc:AlternateContent>
      </w:r>
      <w:r>
        <w:rPr>
          <w:rFonts w:eastAsia="Times New Roman" w:cstheme="minorHAnsi"/>
          <w:noProof/>
          <w:szCs w:val="24"/>
          <w:lang w:eastAsia="en-AU"/>
        </w:rPr>
        <mc:AlternateContent>
          <mc:Choice Requires="wps">
            <w:drawing>
              <wp:anchor distT="0" distB="0" distL="114300" distR="114300" simplePos="0" relativeHeight="251677696" behindDoc="0" locked="0" layoutInCell="1" allowOverlap="1" wp14:anchorId="507FE0F8" wp14:editId="29A29E38">
                <wp:simplePos x="0" y="0"/>
                <wp:positionH relativeFrom="column">
                  <wp:posOffset>524510</wp:posOffset>
                </wp:positionH>
                <wp:positionV relativeFrom="paragraph">
                  <wp:posOffset>7924</wp:posOffset>
                </wp:positionV>
                <wp:extent cx="1924216" cy="270344"/>
                <wp:effectExtent l="0" t="0" r="19050" b="15875"/>
                <wp:wrapNone/>
                <wp:docPr id="9234" name="Text Box 9234"/>
                <wp:cNvGraphicFramePr/>
                <a:graphic xmlns:a="http://schemas.openxmlformats.org/drawingml/2006/main">
                  <a:graphicData uri="http://schemas.microsoft.com/office/word/2010/wordprocessingShape">
                    <wps:wsp>
                      <wps:cNvSpPr txBox="1"/>
                      <wps:spPr>
                        <a:xfrm>
                          <a:off x="0" y="0"/>
                          <a:ext cx="1924216" cy="2703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94427A" w14:textId="67584595" w:rsidR="00154828" w:rsidRPr="00B11D5F" w:rsidRDefault="00154828">
                            <w:pPr>
                              <w:rPr>
                                <w:i/>
                                <w:iCs/>
                              </w:rPr>
                            </w:pPr>
                            <w:r w:rsidRPr="00B11D5F">
                              <w:rPr>
                                <w:i/>
                                <w:iCs/>
                              </w:rPr>
                              <w:t xml:space="preserve">Representing </w:t>
                            </w:r>
                            <w:r w:rsidRPr="00B11D5F">
                              <w:rPr>
                                <w:b/>
                                <w:bCs/>
                                <w:i/>
                                <w:iCs/>
                                <w:u w:val="single"/>
                              </w:rPr>
                              <w:t>winter</w:t>
                            </w:r>
                            <w:r w:rsidRPr="00B11D5F">
                              <w:rPr>
                                <w:i/>
                                <w:iC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FE0F8" id="Text Box 9234" o:spid="_x0000_s1029" type="#_x0000_t202" style="position:absolute;left:0;text-align:left;margin-left:41.3pt;margin-top:.6pt;width:151.5pt;height:21.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" fillcolor="white [3201]" strokecolor="white [3212]" strokeweight=".5pt">
                <v:textbox>
                  <w:txbxContent>
                    <w:p w14:paraId="2794427A" w14:textId="67584595" w:rsidR="00154828" w:rsidRPr="00B11D5F" w:rsidRDefault="00154828">
                      <w:pPr>
                        <w:rPr>
                          <w:i/>
                          <w:iCs/>
                        </w:rPr>
                      </w:pPr>
                      <w:r w:rsidRPr="00B11D5F">
                        <w:rPr>
                          <w:i/>
                          <w:iCs/>
                        </w:rPr>
                        <w:t xml:space="preserve">Representing </w:t>
                      </w:r>
                      <w:r w:rsidRPr="00B11D5F">
                        <w:rPr>
                          <w:b/>
                          <w:bCs/>
                          <w:i/>
                          <w:iCs/>
                          <w:u w:val="single"/>
                        </w:rPr>
                        <w:t>winter</w:t>
                      </w:r>
                      <w:r w:rsidRPr="00B11D5F">
                        <w:rPr>
                          <w:i/>
                          <w:iCs/>
                        </w:rPr>
                        <w:t xml:space="preserve"> scenario</w:t>
                      </w:r>
                    </w:p>
                  </w:txbxContent>
                </v:textbox>
              </v:shape>
            </w:pict>
          </mc:Fallback>
        </mc:AlternateContent>
      </w:r>
    </w:p>
    <w:p w14:paraId="5A3ABE36" w14:textId="77777777" w:rsidR="00B11D5F" w:rsidRDefault="00B11D5F" w:rsidP="00B11D5F">
      <w:pPr>
        <w:jc w:val="both"/>
        <w:rPr>
          <w:rFonts w:eastAsia="Times New Roman" w:cstheme="minorHAnsi"/>
          <w:szCs w:val="24"/>
        </w:rPr>
      </w:pPr>
    </w:p>
    <w:p w14:paraId="3337A7E1" w14:textId="75D039A0" w:rsidR="001222FC" w:rsidRDefault="00585A78" w:rsidP="00F43AC7">
      <w:pPr>
        <w:jc w:val="both"/>
        <w:rPr>
          <w:rFonts w:eastAsia="Times New Roman" w:cstheme="minorHAnsi"/>
          <w:szCs w:val="24"/>
        </w:rPr>
      </w:pPr>
      <w:r w:rsidRPr="007A1EA7">
        <w:rPr>
          <w:rFonts w:eastAsia="Times New Roman" w:cstheme="minorHAnsi"/>
          <w:szCs w:val="24"/>
        </w:rPr>
        <w:t xml:space="preserve">For the experimental design we </w:t>
      </w:r>
      <w:r w:rsidR="001222FC">
        <w:rPr>
          <w:rFonts w:eastAsia="Times New Roman" w:cstheme="minorHAnsi"/>
          <w:szCs w:val="24"/>
        </w:rPr>
        <w:t>applied</w:t>
      </w:r>
      <w:r w:rsidRPr="007A1EA7">
        <w:rPr>
          <w:rFonts w:eastAsia="Times New Roman" w:cstheme="minorHAnsi"/>
          <w:szCs w:val="24"/>
        </w:rPr>
        <w:t xml:space="preserve"> </w:t>
      </w:r>
      <w:r w:rsidR="001222FC">
        <w:rPr>
          <w:rFonts w:eastAsia="Times New Roman" w:cstheme="minorHAnsi"/>
          <w:szCs w:val="24"/>
        </w:rPr>
        <w:t xml:space="preserve">an orthogonal “main effects” experimental design </w:t>
      </w:r>
      <w:r w:rsidR="001222FC">
        <w:rPr>
          <w:rFonts w:eastAsia="Times New Roman" w:cstheme="minorHAnsi"/>
          <w:szCs w:val="24"/>
        </w:rPr>
        <w:fldChar w:fldCharType="begin"/>
      </w:r>
      <w:r w:rsidR="001222FC">
        <w:rPr>
          <w:rFonts w:eastAsia="Times New Roman" w:cstheme="minorHAnsi"/>
          <w:szCs w:val="24"/>
        </w:rPr>
        <w:instrText xml:space="preserve"> ADDIN EN.CITE &lt;EndNote&gt;&lt;Cite&gt;&lt;Author&gt;Louviere&lt;/Author&gt;&lt;Year&gt;2000&lt;/Year&gt;&lt;RecNum&gt;1872&lt;/RecNum&gt;&lt;DisplayText&gt;(Louviere et al., 2000)&lt;/DisplayText&gt;&lt;record&gt;&lt;rec-number&gt;1872&lt;/rec-number&gt;&lt;foreign-keys&gt;&lt;key app="EN" db-id="ax99aapzhvfw0lezre5xp5sg0fvt99etp9zv" timestamp="1505191765"&gt;1872&lt;/key&gt;&lt;/foreign-keys&gt;&lt;ref-type name="Book"&gt;6&lt;/ref-type&gt;&lt;contributors&gt;&lt;authors&gt;&lt;author&gt;Louviere, Jordan&lt;/author&gt;&lt;author&gt;Hensher, David A&lt;/author&gt;&lt;author&gt;Swait, Joffre D&lt;/author&gt;&lt;/authors&gt;&lt;/contributors&gt;&lt;titles&gt;&lt;title&gt;Stated choice methods: analysis and applications&lt;/title&gt;&lt;/titles&gt;&lt;dates&gt;&lt;year&gt;2000&lt;/year&gt;&lt;/dates&gt;&lt;publisher&gt;Cambridge University Press&lt;/publisher&gt;&lt;isbn&gt;0521788307&lt;/isbn&gt;&lt;urls&gt;&lt;/urls&gt;&lt;/record&gt;&lt;/Cite&gt;&lt;/EndNote&gt;</w:instrText>
      </w:r>
      <w:r w:rsidR="001222FC">
        <w:rPr>
          <w:rFonts w:eastAsia="Times New Roman" w:cstheme="minorHAnsi"/>
          <w:szCs w:val="24"/>
        </w:rPr>
        <w:fldChar w:fldCharType="separate"/>
      </w:r>
      <w:r w:rsidR="001222FC">
        <w:rPr>
          <w:rFonts w:eastAsia="Times New Roman" w:cstheme="minorHAnsi"/>
          <w:noProof/>
          <w:szCs w:val="24"/>
        </w:rPr>
        <w:t>(Louviere et al., 2000)</w:t>
      </w:r>
      <w:r w:rsidR="001222FC">
        <w:rPr>
          <w:rFonts w:eastAsia="Times New Roman" w:cstheme="minorHAnsi"/>
          <w:szCs w:val="24"/>
        </w:rPr>
        <w:fldChar w:fldCharType="end"/>
      </w:r>
      <w:r w:rsidR="001222FC">
        <w:rPr>
          <w:rFonts w:eastAsia="Times New Roman" w:cstheme="minorHAnsi"/>
          <w:szCs w:val="24"/>
        </w:rPr>
        <w:t xml:space="preserve"> to a</w:t>
      </w:r>
      <w:r w:rsidR="001222FC" w:rsidRPr="007A1EA7">
        <w:rPr>
          <w:rFonts w:eastAsia="Times New Roman" w:cstheme="minorHAnsi"/>
          <w:szCs w:val="24"/>
        </w:rPr>
        <w:t xml:space="preserve"> diverse list of attributes such as fat colour, meat colour, marbling (</w:t>
      </w:r>
      <w:r w:rsidR="00F43AC7">
        <w:rPr>
          <w:rFonts w:eastAsia="Times New Roman" w:cstheme="minorHAnsi"/>
          <w:szCs w:val="24"/>
        </w:rPr>
        <w:t>ground</w:t>
      </w:r>
      <w:r w:rsidR="001222FC" w:rsidRPr="007A1EA7">
        <w:rPr>
          <w:rFonts w:eastAsia="Times New Roman" w:cstheme="minorHAnsi"/>
          <w:szCs w:val="24"/>
        </w:rPr>
        <w:t xml:space="preserve"> and diced </w:t>
      </w:r>
      <w:r w:rsidR="001222FC">
        <w:rPr>
          <w:rFonts w:eastAsia="Times New Roman" w:cstheme="minorHAnsi"/>
          <w:szCs w:val="24"/>
        </w:rPr>
        <w:t>beefs</w:t>
      </w:r>
      <w:r w:rsidR="001222FC" w:rsidRPr="007A1EA7">
        <w:rPr>
          <w:rFonts w:eastAsia="Times New Roman" w:cstheme="minorHAnsi"/>
          <w:szCs w:val="24"/>
        </w:rPr>
        <w:t xml:space="preserve"> were excluded) types of packaging, origin</w:t>
      </w:r>
      <w:r w:rsidR="001222FC">
        <w:rPr>
          <w:rFonts w:eastAsia="Times New Roman" w:cstheme="minorHAnsi"/>
          <w:szCs w:val="24"/>
        </w:rPr>
        <w:t>/brand</w:t>
      </w:r>
      <w:r w:rsidR="00662859">
        <w:rPr>
          <w:rStyle w:val="FootnoteReference"/>
          <w:rFonts w:eastAsia="Times New Roman"/>
          <w:szCs w:val="24"/>
        </w:rPr>
        <w:footnoteReference w:id="2"/>
      </w:r>
      <w:r w:rsidR="001222FC" w:rsidRPr="007A1EA7">
        <w:rPr>
          <w:rFonts w:eastAsia="Times New Roman" w:cstheme="minorHAnsi"/>
          <w:szCs w:val="24"/>
        </w:rPr>
        <w:t xml:space="preserve">, claim attributes, weight and price (please see </w:t>
      </w:r>
      <w:r w:rsidR="001222FC" w:rsidRPr="00FB04B9">
        <w:rPr>
          <w:rFonts w:eastAsia="Times New Roman" w:cstheme="minorHAnsi"/>
          <w:szCs w:val="24"/>
        </w:rPr>
        <w:t xml:space="preserve">Table </w:t>
      </w:r>
      <w:r w:rsidR="00A120BD" w:rsidRPr="00FB04B9">
        <w:rPr>
          <w:rFonts w:eastAsia="Times New Roman" w:cstheme="minorHAnsi"/>
          <w:szCs w:val="24"/>
        </w:rPr>
        <w:t>2</w:t>
      </w:r>
      <w:r w:rsidR="001222FC" w:rsidRPr="00FB04B9">
        <w:rPr>
          <w:rFonts w:eastAsia="Times New Roman" w:cstheme="minorHAnsi"/>
          <w:szCs w:val="24"/>
        </w:rPr>
        <w:t xml:space="preserve"> for the full list of attributes and levels). </w:t>
      </w:r>
      <w:proofErr w:type="spellStart"/>
      <w:r w:rsidR="001222FC" w:rsidRPr="00FB04B9">
        <w:t>Ngene</w:t>
      </w:r>
      <w:proofErr w:type="spellEnd"/>
      <w:r w:rsidR="001222FC" w:rsidRPr="00FB04B9">
        <w:t xml:space="preserve"> software was used to generate the design for this study. The final design had a D-error of 0.0</w:t>
      </w:r>
      <w:r w:rsidR="00A120BD" w:rsidRPr="00FB04B9">
        <w:t>136</w:t>
      </w:r>
      <w:r w:rsidR="001222FC" w:rsidRPr="00FB04B9">
        <w:t xml:space="preserve"> and include</w:t>
      </w:r>
      <w:r w:rsidR="003622B7">
        <w:t>d</w:t>
      </w:r>
      <w:r w:rsidR="001222FC" w:rsidRPr="00FB04B9">
        <w:t xml:space="preserve"> </w:t>
      </w:r>
      <w:r w:rsidR="00A120BD" w:rsidRPr="00FB04B9">
        <w:t>200</w:t>
      </w:r>
      <w:r w:rsidR="001222FC" w:rsidRPr="00FB04B9">
        <w:t xml:space="preserve"> choice tasks in </w:t>
      </w:r>
      <w:r w:rsidR="00A120BD" w:rsidRPr="00FB04B9">
        <w:t>50</w:t>
      </w:r>
      <w:r w:rsidR="001222FC" w:rsidRPr="00FB04B9">
        <w:t xml:space="preserve"> blocks providing each participant with 4 repeated choice occasions. We replaced the typical “pick a product” mechanism used in traditional choice experiment surveys with an ordered logit structure and asked individuals to respond to “how many” (including zero) products they </w:t>
      </w:r>
      <w:r w:rsidR="003622B7" w:rsidRPr="00FB04B9">
        <w:t>w</w:t>
      </w:r>
      <w:r w:rsidR="003622B7">
        <w:t xml:space="preserve">ould </w:t>
      </w:r>
      <w:r w:rsidR="001222FC" w:rsidRPr="00FB04B9">
        <w:t xml:space="preserve">purchase. </w:t>
      </w:r>
      <w:r w:rsidR="001222FC" w:rsidRPr="00FB04B9">
        <w:rPr>
          <w:rFonts w:eastAsia="Times New Roman" w:cstheme="minorHAnsi"/>
          <w:szCs w:val="24"/>
        </w:rPr>
        <w:t xml:space="preserve">Figure </w:t>
      </w:r>
      <w:r w:rsidR="00B11D5F" w:rsidRPr="00FB04B9">
        <w:rPr>
          <w:rFonts w:eastAsia="Times New Roman" w:cstheme="minorHAnsi"/>
          <w:szCs w:val="24"/>
        </w:rPr>
        <w:t>3</w:t>
      </w:r>
      <w:r w:rsidR="001222FC" w:rsidRPr="00FB04B9">
        <w:rPr>
          <w:rFonts w:eastAsia="Times New Roman" w:cstheme="minorHAnsi"/>
          <w:szCs w:val="24"/>
        </w:rPr>
        <w:t xml:space="preserve"> presents a snapshot of the DCE task used for this study.</w:t>
      </w:r>
    </w:p>
    <w:p w14:paraId="3DB8C4E1" w14:textId="77777777" w:rsidR="00B11D5F" w:rsidRDefault="00B11D5F" w:rsidP="00B11D5F">
      <w:pPr>
        <w:jc w:val="both"/>
        <w:rPr>
          <w:rFonts w:eastAsia="Times New Roman" w:cstheme="minorHAnsi"/>
          <w:szCs w:val="24"/>
        </w:rPr>
      </w:pPr>
    </w:p>
    <w:p w14:paraId="7EFAB4B4" w14:textId="77777777" w:rsidR="00B11D5F" w:rsidRDefault="00B11D5F" w:rsidP="00B11D5F">
      <w:pPr>
        <w:jc w:val="both"/>
        <w:rPr>
          <w:rFonts w:eastAsia="Times New Roman" w:cstheme="minorHAnsi"/>
          <w:szCs w:val="24"/>
        </w:rPr>
      </w:pPr>
    </w:p>
    <w:p w14:paraId="09F6AF30" w14:textId="77777777" w:rsidR="00B11D5F" w:rsidRDefault="00B11D5F" w:rsidP="00B11D5F">
      <w:pPr>
        <w:jc w:val="both"/>
        <w:rPr>
          <w:rFonts w:eastAsia="Times New Roman" w:cstheme="minorHAnsi"/>
          <w:szCs w:val="24"/>
        </w:rPr>
      </w:pPr>
    </w:p>
    <w:p w14:paraId="57AB8925" w14:textId="77777777" w:rsidR="00B11D5F" w:rsidRDefault="00B11D5F" w:rsidP="00B11D5F">
      <w:pPr>
        <w:jc w:val="both"/>
        <w:rPr>
          <w:rFonts w:eastAsia="Times New Roman" w:cstheme="minorHAnsi"/>
          <w:szCs w:val="24"/>
        </w:rPr>
      </w:pPr>
    </w:p>
    <w:p w14:paraId="6AB93FEF" w14:textId="77777777" w:rsidR="00B11D5F" w:rsidRDefault="00B11D5F" w:rsidP="00B11D5F">
      <w:pPr>
        <w:jc w:val="both"/>
        <w:rPr>
          <w:rFonts w:eastAsia="Times New Roman" w:cstheme="minorHAnsi"/>
          <w:szCs w:val="24"/>
        </w:rPr>
      </w:pPr>
    </w:p>
    <w:p w14:paraId="5FD69874" w14:textId="77777777" w:rsidR="00B11D5F" w:rsidRDefault="00B11D5F" w:rsidP="00B11D5F">
      <w:pPr>
        <w:jc w:val="both"/>
        <w:rPr>
          <w:rFonts w:eastAsia="Times New Roman" w:cstheme="minorHAnsi"/>
          <w:szCs w:val="24"/>
        </w:rPr>
      </w:pPr>
    </w:p>
    <w:p w14:paraId="46A371CF" w14:textId="77777777" w:rsidR="00B11D5F" w:rsidRDefault="00B11D5F" w:rsidP="00B11D5F">
      <w:pPr>
        <w:jc w:val="both"/>
        <w:rPr>
          <w:rFonts w:eastAsia="Times New Roman" w:cstheme="minorHAnsi"/>
          <w:szCs w:val="24"/>
        </w:rPr>
      </w:pPr>
    </w:p>
    <w:p w14:paraId="0751D99C" w14:textId="77777777" w:rsidR="00B11D5F" w:rsidRDefault="00B11D5F" w:rsidP="00B11D5F">
      <w:pPr>
        <w:jc w:val="both"/>
        <w:rPr>
          <w:rFonts w:eastAsia="Times New Roman" w:cstheme="minorHAnsi"/>
          <w:szCs w:val="24"/>
        </w:rPr>
      </w:pPr>
    </w:p>
    <w:p w14:paraId="7AAE40BE" w14:textId="77777777" w:rsidR="00B11D5F" w:rsidRDefault="00B11D5F" w:rsidP="00B11D5F">
      <w:pPr>
        <w:rPr>
          <w:rFonts w:cstheme="minorHAnsi"/>
        </w:rPr>
      </w:pPr>
      <w:r w:rsidRPr="007A1EA7">
        <w:rPr>
          <w:rFonts w:cstheme="minorHAnsi"/>
          <w:b/>
          <w:bCs/>
        </w:rPr>
        <w:t xml:space="preserve">Figure </w:t>
      </w:r>
      <w:r w:rsidRPr="007A1EA7">
        <w:rPr>
          <w:rFonts w:cstheme="minorHAnsi"/>
          <w:b/>
          <w:bCs/>
        </w:rPr>
        <w:fldChar w:fldCharType="begin"/>
      </w:r>
      <w:r w:rsidRPr="007A1EA7">
        <w:rPr>
          <w:rFonts w:cstheme="minorHAnsi"/>
          <w:b/>
          <w:bCs/>
        </w:rPr>
        <w:instrText xml:space="preserve"> SEQ Figure \* ARABIC </w:instrText>
      </w:r>
      <w:r w:rsidRPr="007A1EA7">
        <w:rPr>
          <w:rFonts w:cstheme="minorHAnsi"/>
          <w:b/>
          <w:bCs/>
        </w:rPr>
        <w:fldChar w:fldCharType="separate"/>
      </w:r>
      <w:r w:rsidR="002830C7">
        <w:rPr>
          <w:rFonts w:cstheme="minorHAnsi"/>
          <w:b/>
          <w:bCs/>
          <w:noProof/>
        </w:rPr>
        <w:t>3</w:t>
      </w:r>
      <w:r w:rsidRPr="007A1EA7">
        <w:rPr>
          <w:rFonts w:cstheme="minorHAnsi"/>
          <w:b/>
          <w:bCs/>
        </w:rPr>
        <w:fldChar w:fldCharType="end"/>
      </w:r>
      <w:r w:rsidRPr="007A1EA7">
        <w:rPr>
          <w:rFonts w:cstheme="minorHAnsi"/>
          <w:b/>
          <w:bCs/>
        </w:rPr>
        <w:t xml:space="preserve">: </w:t>
      </w:r>
      <w:r w:rsidRPr="007A1EA7">
        <w:rPr>
          <w:rFonts w:cstheme="minorHAnsi"/>
        </w:rPr>
        <w:t>Sample choice experiment task.</w:t>
      </w:r>
    </w:p>
    <w:p w14:paraId="52B167AE" w14:textId="26881E08" w:rsidR="00585A78" w:rsidRPr="007A1EA7" w:rsidRDefault="00EE5CC6" w:rsidP="00585A78">
      <w:pPr>
        <w:jc w:val="center"/>
        <w:rPr>
          <w:rFonts w:cstheme="minorHAnsi"/>
          <w:sz w:val="12"/>
          <w:szCs w:val="12"/>
        </w:rPr>
      </w:pPr>
      <w:r>
        <w:rPr>
          <w:noProof/>
          <w:lang w:eastAsia="en-AU"/>
        </w:rPr>
        <w:drawing>
          <wp:inline distT="0" distB="0" distL="0" distR="0" wp14:anchorId="35D59B15" wp14:editId="24DA8B1D">
            <wp:extent cx="5731510" cy="4255135"/>
            <wp:effectExtent l="76200" t="76200" r="135890" b="1263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255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AA011FC" w14:textId="3527021D" w:rsidR="00B11D5F" w:rsidRPr="00B11D5F" w:rsidRDefault="00C35A4C" w:rsidP="00B11D5F">
      <w:pPr>
        <w:pStyle w:val="Heading2"/>
        <w:rPr>
          <w:rFonts w:eastAsia="Times New Roman"/>
          <w:color w:val="auto"/>
        </w:rPr>
      </w:pPr>
      <w:r>
        <w:rPr>
          <w:rFonts w:eastAsia="Times New Roman"/>
          <w:color w:val="auto"/>
        </w:rPr>
        <w:t xml:space="preserve">3.2 </w:t>
      </w:r>
      <w:r w:rsidR="00B11D5F" w:rsidRPr="00FF384D">
        <w:rPr>
          <w:rFonts w:eastAsia="Times New Roman"/>
          <w:color w:val="auto"/>
        </w:rPr>
        <w:t>Participants</w:t>
      </w:r>
    </w:p>
    <w:p w14:paraId="6F4CFB65" w14:textId="6602A5AC" w:rsidR="00F97583" w:rsidRPr="00F97583" w:rsidRDefault="00561624" w:rsidP="00F53782">
      <w:pPr>
        <w:jc w:val="both"/>
        <w:rPr>
          <w:rFonts w:eastAsia="Times New Roman" w:cstheme="minorHAnsi"/>
        </w:rPr>
      </w:pPr>
      <w:r w:rsidRPr="00561624">
        <w:t xml:space="preserve">In </w:t>
      </w:r>
      <w:r>
        <w:t>April 2017</w:t>
      </w:r>
      <w:r w:rsidRPr="00561624">
        <w:rPr>
          <w:rFonts w:eastAsia="Times New Roman" w:cstheme="minorHAnsi"/>
          <w:szCs w:val="24"/>
        </w:rPr>
        <w:t xml:space="preserve"> </w:t>
      </w:r>
      <w:r w:rsidRPr="007A1EA7">
        <w:rPr>
          <w:rFonts w:eastAsia="Times New Roman" w:cstheme="minorHAnsi"/>
          <w:szCs w:val="24"/>
        </w:rPr>
        <w:t xml:space="preserve">an online survey focused on labelling preferences for beef products was completed by </w:t>
      </w:r>
      <w:r>
        <w:rPr>
          <w:rFonts w:eastAsia="Times New Roman" w:cstheme="minorHAnsi"/>
          <w:szCs w:val="24"/>
        </w:rPr>
        <w:t>946</w:t>
      </w:r>
      <w:r w:rsidRPr="007A1EA7">
        <w:rPr>
          <w:rFonts w:eastAsia="Times New Roman" w:cstheme="minorHAnsi"/>
          <w:szCs w:val="24"/>
        </w:rPr>
        <w:t xml:space="preserve"> </w:t>
      </w:r>
      <w:r>
        <w:rPr>
          <w:rFonts w:eastAsia="Times New Roman" w:cstheme="minorHAnsi"/>
          <w:szCs w:val="24"/>
        </w:rPr>
        <w:t>American</w:t>
      </w:r>
      <w:r w:rsidRPr="007A1EA7">
        <w:rPr>
          <w:rFonts w:eastAsia="Times New Roman" w:cstheme="minorHAnsi"/>
          <w:szCs w:val="24"/>
        </w:rPr>
        <w:t xml:space="preserve"> residents located at the </w:t>
      </w:r>
      <w:r>
        <w:rPr>
          <w:rFonts w:eastAsia="Times New Roman" w:cstheme="minorHAnsi"/>
          <w:szCs w:val="24"/>
        </w:rPr>
        <w:t xml:space="preserve">north </w:t>
      </w:r>
      <w:r w:rsidRPr="007A1EA7">
        <w:rPr>
          <w:rFonts w:eastAsia="Times New Roman" w:cstheme="minorHAnsi"/>
          <w:szCs w:val="24"/>
        </w:rPr>
        <w:t xml:space="preserve">eastern </w:t>
      </w:r>
      <w:r>
        <w:rPr>
          <w:rFonts w:eastAsia="Times New Roman" w:cstheme="minorHAnsi"/>
          <w:szCs w:val="24"/>
        </w:rPr>
        <w:t xml:space="preserve">states including </w:t>
      </w:r>
      <w:r w:rsidRPr="00561624">
        <w:rPr>
          <w:rFonts w:eastAsia="Times New Roman" w:cstheme="minorHAnsi"/>
          <w:szCs w:val="24"/>
        </w:rPr>
        <w:t>Connecticut</w:t>
      </w:r>
      <w:r>
        <w:rPr>
          <w:rFonts w:eastAsia="Times New Roman" w:cstheme="minorHAnsi"/>
          <w:szCs w:val="24"/>
        </w:rPr>
        <w:t xml:space="preserve">, </w:t>
      </w:r>
      <w:r w:rsidRPr="00561624">
        <w:rPr>
          <w:rFonts w:eastAsia="Times New Roman" w:cstheme="minorHAnsi"/>
          <w:szCs w:val="24"/>
        </w:rPr>
        <w:t>Maine</w:t>
      </w:r>
      <w:r>
        <w:rPr>
          <w:rFonts w:eastAsia="Times New Roman" w:cstheme="minorHAnsi"/>
          <w:szCs w:val="24"/>
        </w:rPr>
        <w:t xml:space="preserve">, </w:t>
      </w:r>
      <w:r w:rsidRPr="00561624">
        <w:rPr>
          <w:rFonts w:eastAsia="Times New Roman" w:cstheme="minorHAnsi"/>
          <w:szCs w:val="24"/>
        </w:rPr>
        <w:t>Massachusetts</w:t>
      </w:r>
      <w:r>
        <w:rPr>
          <w:rFonts w:eastAsia="Times New Roman" w:cstheme="minorHAnsi"/>
          <w:szCs w:val="24"/>
        </w:rPr>
        <w:t xml:space="preserve">, </w:t>
      </w:r>
      <w:r w:rsidRPr="00561624">
        <w:rPr>
          <w:rFonts w:eastAsia="Times New Roman" w:cstheme="minorHAnsi"/>
          <w:szCs w:val="24"/>
        </w:rPr>
        <w:t>New</w:t>
      </w:r>
      <w:r>
        <w:rPr>
          <w:rFonts w:eastAsia="Times New Roman" w:cstheme="minorHAnsi"/>
          <w:szCs w:val="24"/>
        </w:rPr>
        <w:t xml:space="preserve"> </w:t>
      </w:r>
      <w:r w:rsidRPr="00561624">
        <w:rPr>
          <w:rFonts w:eastAsia="Times New Roman" w:cstheme="minorHAnsi"/>
          <w:szCs w:val="24"/>
        </w:rPr>
        <w:t>Hampshire</w:t>
      </w:r>
      <w:r>
        <w:rPr>
          <w:rFonts w:eastAsia="Times New Roman" w:cstheme="minorHAnsi"/>
          <w:szCs w:val="24"/>
        </w:rPr>
        <w:t xml:space="preserve">, </w:t>
      </w:r>
      <w:r w:rsidRPr="00561624">
        <w:rPr>
          <w:rFonts w:eastAsia="Times New Roman" w:cstheme="minorHAnsi"/>
          <w:szCs w:val="24"/>
        </w:rPr>
        <w:t>New</w:t>
      </w:r>
      <w:r>
        <w:rPr>
          <w:rFonts w:eastAsia="Times New Roman" w:cstheme="minorHAnsi"/>
          <w:szCs w:val="24"/>
        </w:rPr>
        <w:t xml:space="preserve"> </w:t>
      </w:r>
      <w:r w:rsidRPr="00561624">
        <w:rPr>
          <w:rFonts w:eastAsia="Times New Roman" w:cstheme="minorHAnsi"/>
          <w:szCs w:val="24"/>
        </w:rPr>
        <w:t>Jersey</w:t>
      </w:r>
      <w:r>
        <w:rPr>
          <w:rFonts w:eastAsia="Times New Roman" w:cstheme="minorHAnsi"/>
          <w:szCs w:val="24"/>
        </w:rPr>
        <w:t xml:space="preserve">, </w:t>
      </w:r>
      <w:r w:rsidRPr="00561624">
        <w:rPr>
          <w:rFonts w:eastAsia="Times New Roman" w:cstheme="minorHAnsi"/>
          <w:szCs w:val="24"/>
        </w:rPr>
        <w:t>New</w:t>
      </w:r>
      <w:r>
        <w:rPr>
          <w:rFonts w:eastAsia="Times New Roman" w:cstheme="minorHAnsi"/>
          <w:szCs w:val="24"/>
        </w:rPr>
        <w:t xml:space="preserve"> </w:t>
      </w:r>
      <w:r w:rsidRPr="00561624">
        <w:rPr>
          <w:rFonts w:eastAsia="Times New Roman" w:cstheme="minorHAnsi"/>
          <w:szCs w:val="24"/>
        </w:rPr>
        <w:t>York</w:t>
      </w:r>
      <w:r>
        <w:rPr>
          <w:rFonts w:eastAsia="Times New Roman" w:cstheme="minorHAnsi"/>
          <w:szCs w:val="24"/>
        </w:rPr>
        <w:t xml:space="preserve">, </w:t>
      </w:r>
      <w:r w:rsidRPr="00561624">
        <w:rPr>
          <w:rFonts w:eastAsia="Times New Roman" w:cstheme="minorHAnsi"/>
          <w:szCs w:val="24"/>
        </w:rPr>
        <w:t>Rhode</w:t>
      </w:r>
      <w:r>
        <w:rPr>
          <w:rFonts w:eastAsia="Times New Roman" w:cstheme="minorHAnsi"/>
          <w:szCs w:val="24"/>
        </w:rPr>
        <w:t xml:space="preserve"> </w:t>
      </w:r>
      <w:r w:rsidRPr="00561624">
        <w:rPr>
          <w:rFonts w:eastAsia="Times New Roman" w:cstheme="minorHAnsi"/>
          <w:szCs w:val="24"/>
        </w:rPr>
        <w:t>Island</w:t>
      </w:r>
      <w:r>
        <w:rPr>
          <w:rFonts w:eastAsia="Times New Roman" w:cstheme="minorHAnsi"/>
          <w:szCs w:val="24"/>
        </w:rPr>
        <w:t xml:space="preserve"> and </w:t>
      </w:r>
      <w:r w:rsidRPr="00561624">
        <w:rPr>
          <w:rFonts w:eastAsia="Times New Roman" w:cstheme="minorHAnsi"/>
          <w:szCs w:val="24"/>
        </w:rPr>
        <w:t>Vermont</w:t>
      </w:r>
      <w:r>
        <w:rPr>
          <w:rFonts w:eastAsia="Times New Roman" w:cstheme="minorHAnsi"/>
          <w:szCs w:val="24"/>
        </w:rPr>
        <w:t>.</w:t>
      </w:r>
      <w:r w:rsidR="00F97583">
        <w:rPr>
          <w:rFonts w:eastAsia="Times New Roman" w:cstheme="minorHAnsi"/>
          <w:szCs w:val="24"/>
        </w:rPr>
        <w:t xml:space="preserve"> From the 946 respondents 468 were allocated a summer scenario and 478 were assigned to the winter scenario. </w:t>
      </w:r>
      <w:r w:rsidR="00F97583" w:rsidRPr="000D7DD2">
        <w:rPr>
          <w:rFonts w:eastAsia="Times New Roman" w:cstheme="minorHAnsi"/>
          <w:szCs w:val="24"/>
        </w:rPr>
        <w:t xml:space="preserve">Summary data of selected demographic attributes of survey respondents are provided in Table </w:t>
      </w:r>
      <w:r w:rsidR="00F97583">
        <w:rPr>
          <w:rFonts w:eastAsia="Times New Roman" w:cstheme="minorHAnsi"/>
          <w:szCs w:val="24"/>
        </w:rPr>
        <w:t>3</w:t>
      </w:r>
      <w:r w:rsidR="00F97583" w:rsidRPr="000D7DD2">
        <w:rPr>
          <w:rFonts w:eastAsia="Times New Roman" w:cstheme="minorHAnsi"/>
          <w:szCs w:val="24"/>
        </w:rPr>
        <w:t>.</w:t>
      </w:r>
      <w:r w:rsidR="00F97583">
        <w:rPr>
          <w:rFonts w:eastAsia="Times New Roman" w:cstheme="minorHAnsi"/>
          <w:szCs w:val="24"/>
        </w:rPr>
        <w:t xml:space="preserve"> </w:t>
      </w:r>
      <w:r w:rsidR="00F97583" w:rsidRPr="007A1EA7">
        <w:rPr>
          <w:rFonts w:eastAsia="Times New Roman" w:cstheme="minorHAnsi"/>
          <w:szCs w:val="24"/>
        </w:rPr>
        <w:t xml:space="preserve">The survey was conducted amongst </w:t>
      </w:r>
      <w:r w:rsidR="00F53782">
        <w:rPr>
          <w:rFonts w:eastAsia="Times New Roman" w:cstheme="minorHAnsi"/>
          <w:szCs w:val="24"/>
        </w:rPr>
        <w:t>US residents</w:t>
      </w:r>
      <w:r w:rsidR="00F97583" w:rsidRPr="007A1EA7">
        <w:rPr>
          <w:rFonts w:eastAsia="Times New Roman" w:cstheme="minorHAnsi"/>
          <w:szCs w:val="24"/>
        </w:rPr>
        <w:t xml:space="preserve"> aged 18 years and above, who had primary or shared responsibility for grocery shopping for their household as well as for their household’s </w:t>
      </w:r>
      <w:r w:rsidR="00F97583" w:rsidRPr="000D7DD2">
        <w:rPr>
          <w:rFonts w:eastAsia="Times New Roman" w:cstheme="minorHAnsi"/>
          <w:szCs w:val="24"/>
        </w:rPr>
        <w:t>meat</w:t>
      </w:r>
      <w:r w:rsidR="00F97583" w:rsidRPr="007A1EA7">
        <w:rPr>
          <w:rFonts w:eastAsia="Times New Roman" w:cstheme="minorHAnsi"/>
          <w:szCs w:val="24"/>
        </w:rPr>
        <w:t xml:space="preserve"> purchases. No gender-based weighting was applied, as we wanted to speak to qualified meat purchasers (the sample was </w:t>
      </w:r>
      <w:r w:rsidR="00F97583">
        <w:rPr>
          <w:rFonts w:eastAsia="Times New Roman" w:cstheme="minorHAnsi"/>
          <w:szCs w:val="24"/>
        </w:rPr>
        <w:t>477</w:t>
      </w:r>
      <w:r w:rsidR="00F97583" w:rsidRPr="007A1EA7">
        <w:rPr>
          <w:rFonts w:eastAsia="Times New Roman" w:cstheme="minorHAnsi"/>
          <w:szCs w:val="24"/>
        </w:rPr>
        <w:t xml:space="preserve"> female, </w:t>
      </w:r>
      <w:r w:rsidR="00F97583">
        <w:rPr>
          <w:rFonts w:eastAsia="Times New Roman" w:cstheme="minorHAnsi"/>
          <w:szCs w:val="24"/>
        </w:rPr>
        <w:t>469</w:t>
      </w:r>
      <w:r w:rsidR="00F97583" w:rsidRPr="007A1EA7">
        <w:rPr>
          <w:rFonts w:eastAsia="Times New Roman" w:cstheme="minorHAnsi"/>
          <w:szCs w:val="24"/>
        </w:rPr>
        <w:t xml:space="preserve"> male)</w:t>
      </w:r>
      <w:r w:rsidR="00F97583">
        <w:rPr>
          <w:rFonts w:eastAsia="Times New Roman" w:cstheme="minorHAnsi"/>
          <w:szCs w:val="24"/>
        </w:rPr>
        <w:t xml:space="preserve">. </w:t>
      </w:r>
      <w:r w:rsidR="00F97583" w:rsidRPr="007A1EA7">
        <w:rPr>
          <w:rFonts w:eastAsia="Times New Roman" w:cstheme="minorHAnsi"/>
          <w:szCs w:val="24"/>
        </w:rPr>
        <w:t>Participant</w:t>
      </w:r>
      <w:r w:rsidR="003622B7">
        <w:rPr>
          <w:rFonts w:eastAsia="Times New Roman" w:cstheme="minorHAnsi"/>
          <w:szCs w:val="24"/>
        </w:rPr>
        <w:t>s</w:t>
      </w:r>
      <w:r w:rsidR="00F97583" w:rsidRPr="007A1EA7">
        <w:rPr>
          <w:rFonts w:eastAsia="Times New Roman" w:cstheme="minorHAnsi"/>
          <w:szCs w:val="24"/>
        </w:rPr>
        <w:t xml:space="preserve"> were from different types of households with the majority as “Couple family with children”</w:t>
      </w:r>
      <w:r w:rsidR="00F97583">
        <w:rPr>
          <w:rFonts w:eastAsia="Times New Roman" w:cstheme="minorHAnsi"/>
          <w:szCs w:val="24"/>
        </w:rPr>
        <w:t xml:space="preserve"> with an average household size of 3.2</w:t>
      </w:r>
      <w:r w:rsidR="00F97583" w:rsidRPr="007A1EA7">
        <w:rPr>
          <w:rFonts w:eastAsia="Times New Roman" w:cstheme="minorHAnsi"/>
          <w:szCs w:val="24"/>
        </w:rPr>
        <w:t>.</w:t>
      </w:r>
      <w:r w:rsidR="00F97583">
        <w:rPr>
          <w:rFonts w:eastAsia="Times New Roman" w:cstheme="minorHAnsi"/>
          <w:szCs w:val="24"/>
        </w:rPr>
        <w:t xml:space="preserve"> </w:t>
      </w:r>
      <w:r w:rsidR="00F97583" w:rsidRPr="007A1EA7">
        <w:rPr>
          <w:rFonts w:eastAsia="Times New Roman" w:cstheme="minorHAnsi"/>
          <w:szCs w:val="24"/>
        </w:rPr>
        <w:t xml:space="preserve">The </w:t>
      </w:r>
      <w:r w:rsidR="00F97583">
        <w:rPr>
          <w:rFonts w:eastAsia="Times New Roman" w:cstheme="minorHAnsi"/>
          <w:szCs w:val="24"/>
        </w:rPr>
        <w:t xml:space="preserve">modal age group was the </w:t>
      </w:r>
      <w:r w:rsidR="00F97583">
        <w:rPr>
          <w:rFonts w:eastAsia="Times New Roman" w:cstheme="minorHAnsi"/>
        </w:rPr>
        <w:t>25-34 years with 28.1% of the sampled population.</w:t>
      </w:r>
      <w:r w:rsidR="00CF4F78" w:rsidRPr="00CF4F78">
        <w:rPr>
          <w:rFonts w:eastAsia="Times New Roman" w:cstheme="minorHAnsi"/>
        </w:rPr>
        <w:t xml:space="preserve"> </w:t>
      </w:r>
      <w:r w:rsidR="00CF4F78">
        <w:rPr>
          <w:rFonts w:eastAsia="Times New Roman" w:cstheme="minorHAnsi"/>
        </w:rPr>
        <w:t>More than 33% of the sampled population indicated that their household income is $75,000 to $100,000 per annum.</w:t>
      </w:r>
      <w:r w:rsidR="00F97583" w:rsidRPr="007A1EA7">
        <w:rPr>
          <w:rFonts w:eastAsia="Times New Roman" w:cstheme="minorHAnsi"/>
          <w:szCs w:val="24"/>
        </w:rPr>
        <w:t xml:space="preserve"> </w:t>
      </w:r>
      <w:r w:rsidR="0097735E">
        <w:rPr>
          <w:rFonts w:eastAsia="Times New Roman" w:cstheme="minorHAnsi"/>
          <w:szCs w:val="24"/>
        </w:rPr>
        <w:t xml:space="preserve">More than </w:t>
      </w:r>
      <w:r w:rsidR="0097735E" w:rsidRPr="007A1EA7">
        <w:rPr>
          <w:rFonts w:eastAsia="Times New Roman" w:cstheme="minorHAnsi"/>
          <w:szCs w:val="24"/>
        </w:rPr>
        <w:t>8</w:t>
      </w:r>
      <w:r w:rsidR="0097735E">
        <w:rPr>
          <w:rFonts w:eastAsia="Times New Roman" w:cstheme="minorHAnsi"/>
          <w:szCs w:val="24"/>
        </w:rPr>
        <w:t>7</w:t>
      </w:r>
      <w:r w:rsidR="0097735E" w:rsidRPr="007A1EA7">
        <w:rPr>
          <w:rFonts w:eastAsia="Times New Roman" w:cstheme="minorHAnsi"/>
          <w:szCs w:val="24"/>
        </w:rPr>
        <w:t>% of the respondents were earning income.</w:t>
      </w:r>
      <w:r w:rsidR="0097735E">
        <w:rPr>
          <w:rFonts w:eastAsia="Times New Roman" w:cstheme="minorHAnsi"/>
          <w:szCs w:val="24"/>
        </w:rPr>
        <w:t xml:space="preserve"> </w:t>
      </w:r>
      <w:r w:rsidR="00F97583" w:rsidRPr="007A1EA7">
        <w:rPr>
          <w:rFonts w:eastAsia="Times New Roman" w:cstheme="minorHAnsi"/>
          <w:szCs w:val="24"/>
        </w:rPr>
        <w:t>They were either working full-time (</w:t>
      </w:r>
      <w:r w:rsidR="00CF4F78">
        <w:rPr>
          <w:rFonts w:eastAsia="Times New Roman" w:cstheme="minorHAnsi"/>
          <w:szCs w:val="24"/>
        </w:rPr>
        <w:t>58.8</w:t>
      </w:r>
      <w:r w:rsidR="00F97583" w:rsidRPr="007A1EA7">
        <w:rPr>
          <w:rFonts w:eastAsia="Times New Roman" w:cstheme="minorHAnsi"/>
          <w:szCs w:val="24"/>
        </w:rPr>
        <w:t>%), part-time (</w:t>
      </w:r>
      <w:r w:rsidR="00CF4F78">
        <w:rPr>
          <w:rFonts w:eastAsia="Times New Roman" w:cstheme="minorHAnsi"/>
          <w:szCs w:val="24"/>
        </w:rPr>
        <w:t>15.1</w:t>
      </w:r>
      <w:r w:rsidR="00F97583" w:rsidRPr="007A1EA7">
        <w:rPr>
          <w:rFonts w:eastAsia="Times New Roman" w:cstheme="minorHAnsi"/>
          <w:szCs w:val="24"/>
        </w:rPr>
        <w:t>%) or retired (</w:t>
      </w:r>
      <w:r w:rsidR="00CF4F78">
        <w:rPr>
          <w:rFonts w:eastAsia="Times New Roman" w:cstheme="minorHAnsi"/>
          <w:szCs w:val="24"/>
        </w:rPr>
        <w:t>13.9</w:t>
      </w:r>
      <w:r w:rsidR="00F97583" w:rsidRPr="007A1EA7">
        <w:rPr>
          <w:rFonts w:eastAsia="Times New Roman" w:cstheme="minorHAnsi"/>
          <w:szCs w:val="24"/>
        </w:rPr>
        <w:t xml:space="preserve">%). </w:t>
      </w:r>
      <w:r w:rsidR="00F97583">
        <w:rPr>
          <w:rFonts w:eastAsia="Times New Roman" w:cstheme="minorHAnsi"/>
          <w:szCs w:val="24"/>
        </w:rPr>
        <w:t xml:space="preserve">Only </w:t>
      </w:r>
      <w:r w:rsidR="0097735E">
        <w:rPr>
          <w:rFonts w:eastAsia="Times New Roman" w:cstheme="minorHAnsi"/>
          <w:szCs w:val="24"/>
        </w:rPr>
        <w:t>30</w:t>
      </w:r>
      <w:r w:rsidR="00F97583" w:rsidRPr="007A1EA7">
        <w:rPr>
          <w:rFonts w:eastAsia="Times New Roman" w:cstheme="minorHAnsi"/>
          <w:szCs w:val="24"/>
        </w:rPr>
        <w:t xml:space="preserve">% </w:t>
      </w:r>
      <w:r w:rsidR="00F97583">
        <w:rPr>
          <w:rFonts w:eastAsia="Times New Roman" w:cstheme="minorHAnsi"/>
          <w:szCs w:val="24"/>
        </w:rPr>
        <w:t xml:space="preserve">respondents indicated that they </w:t>
      </w:r>
      <w:r w:rsidR="0097735E">
        <w:rPr>
          <w:rFonts w:eastAsia="Times New Roman" w:cstheme="minorHAnsi"/>
          <w:szCs w:val="24"/>
        </w:rPr>
        <w:t xml:space="preserve">have graduated college or attended some school. </w:t>
      </w:r>
      <w:r w:rsidR="003622B7">
        <w:rPr>
          <w:rFonts w:eastAsia="Times New Roman" w:cstheme="minorHAnsi"/>
          <w:szCs w:val="24"/>
        </w:rPr>
        <w:t>The m</w:t>
      </w:r>
      <w:r w:rsidR="00F97583">
        <w:rPr>
          <w:rFonts w:eastAsia="Times New Roman" w:cstheme="minorHAnsi"/>
          <w:szCs w:val="24"/>
        </w:rPr>
        <w:t xml:space="preserve">ajority of </w:t>
      </w:r>
      <w:r w:rsidR="00F97583" w:rsidRPr="00F96AD6">
        <w:rPr>
          <w:rFonts w:eastAsia="Times New Roman" w:cstheme="minorHAnsi"/>
          <w:szCs w:val="24"/>
        </w:rPr>
        <w:t>respondents</w:t>
      </w:r>
      <w:r w:rsidR="00F97583">
        <w:rPr>
          <w:rFonts w:eastAsia="Times New Roman" w:cstheme="minorHAnsi"/>
          <w:szCs w:val="24"/>
        </w:rPr>
        <w:t xml:space="preserve"> (</w:t>
      </w:r>
      <w:r w:rsidR="0097735E">
        <w:rPr>
          <w:rFonts w:eastAsia="Times New Roman" w:cstheme="minorHAnsi"/>
          <w:szCs w:val="24"/>
        </w:rPr>
        <w:t>39</w:t>
      </w:r>
      <w:r w:rsidR="00F97583">
        <w:rPr>
          <w:rFonts w:eastAsia="Times New Roman" w:cstheme="minorHAnsi"/>
          <w:szCs w:val="24"/>
        </w:rPr>
        <w:t xml:space="preserve">%) purchase beef once a week whereas </w:t>
      </w:r>
      <w:r w:rsidR="0097735E">
        <w:rPr>
          <w:rFonts w:eastAsia="Times New Roman" w:cstheme="minorHAnsi"/>
          <w:szCs w:val="24"/>
        </w:rPr>
        <w:t>24</w:t>
      </w:r>
      <w:r w:rsidR="00F97583">
        <w:rPr>
          <w:rFonts w:eastAsia="Times New Roman" w:cstheme="minorHAnsi"/>
          <w:szCs w:val="24"/>
        </w:rPr>
        <w:t xml:space="preserve">% </w:t>
      </w:r>
      <w:r w:rsidR="00F97583" w:rsidRPr="00F96AD6">
        <w:rPr>
          <w:rFonts w:eastAsia="Times New Roman" w:cstheme="minorHAnsi"/>
          <w:szCs w:val="24"/>
        </w:rPr>
        <w:t>purchase it twice a week or more</w:t>
      </w:r>
      <w:r w:rsidR="0097735E">
        <w:rPr>
          <w:rFonts w:eastAsia="Times New Roman" w:cstheme="minorHAnsi"/>
          <w:szCs w:val="24"/>
        </w:rPr>
        <w:t>,</w:t>
      </w:r>
      <w:r w:rsidR="00F97583">
        <w:rPr>
          <w:rFonts w:eastAsia="Times New Roman" w:cstheme="minorHAnsi"/>
          <w:szCs w:val="24"/>
        </w:rPr>
        <w:t xml:space="preserve"> </w:t>
      </w:r>
      <w:r w:rsidR="0097735E">
        <w:rPr>
          <w:rFonts w:eastAsia="Times New Roman" w:cstheme="minorHAnsi"/>
          <w:szCs w:val="24"/>
        </w:rPr>
        <w:t>21</w:t>
      </w:r>
      <w:r w:rsidR="00F97583">
        <w:rPr>
          <w:rFonts w:eastAsia="Times New Roman" w:cstheme="minorHAnsi"/>
          <w:szCs w:val="24"/>
        </w:rPr>
        <w:t>% purchase beef 2 or 3 times a month</w:t>
      </w:r>
      <w:r w:rsidR="0097735E">
        <w:rPr>
          <w:rFonts w:eastAsia="Times New Roman" w:cstheme="minorHAnsi"/>
          <w:szCs w:val="24"/>
        </w:rPr>
        <w:t xml:space="preserve"> and 16% purchase beef once a month or less</w:t>
      </w:r>
      <w:r w:rsidR="00F97583">
        <w:rPr>
          <w:rFonts w:eastAsia="Times New Roman" w:cstheme="minorHAnsi"/>
          <w:szCs w:val="24"/>
        </w:rPr>
        <w:t>.</w:t>
      </w:r>
    </w:p>
    <w:p w14:paraId="09DEA766" w14:textId="40FE1A8A" w:rsidR="00B11D5F" w:rsidRPr="00561624" w:rsidRDefault="00B11D5F" w:rsidP="00F97583">
      <w:pPr>
        <w:jc w:val="both"/>
      </w:pPr>
    </w:p>
    <w:p w14:paraId="278B4B7F" w14:textId="33A266AC" w:rsidR="00585A78" w:rsidRPr="007A1EA7" w:rsidRDefault="00F97583" w:rsidP="00585A78">
      <w:pPr>
        <w:spacing w:after="0" w:line="240" w:lineRule="auto"/>
        <w:rPr>
          <w:rFonts w:cstheme="minorHAnsi"/>
        </w:rPr>
      </w:pPr>
      <w:r>
        <w:rPr>
          <w:rFonts w:cstheme="minorHAnsi"/>
          <w:b/>
          <w:bCs/>
        </w:rPr>
        <w:br w:type="column"/>
      </w:r>
      <w:r w:rsidR="00585A78" w:rsidRPr="007A1EA7">
        <w:rPr>
          <w:rFonts w:cstheme="minorHAnsi"/>
          <w:b/>
          <w:bCs/>
        </w:rPr>
        <w:t xml:space="preserve">Table </w:t>
      </w:r>
      <w:r w:rsidR="00585A78" w:rsidRPr="007A1EA7">
        <w:rPr>
          <w:rFonts w:cstheme="minorHAnsi"/>
          <w:b/>
          <w:bCs/>
        </w:rPr>
        <w:fldChar w:fldCharType="begin"/>
      </w:r>
      <w:r w:rsidR="00585A78" w:rsidRPr="007A1EA7">
        <w:rPr>
          <w:rFonts w:cstheme="minorHAnsi"/>
          <w:b/>
          <w:bCs/>
        </w:rPr>
        <w:instrText xml:space="preserve"> SEQ Table \* ARABIC </w:instrText>
      </w:r>
      <w:r w:rsidR="00585A78" w:rsidRPr="007A1EA7">
        <w:rPr>
          <w:rFonts w:cstheme="minorHAnsi"/>
          <w:b/>
          <w:bCs/>
        </w:rPr>
        <w:fldChar w:fldCharType="separate"/>
      </w:r>
      <w:r w:rsidR="00CD7CAF">
        <w:rPr>
          <w:rFonts w:cstheme="minorHAnsi"/>
          <w:b/>
          <w:bCs/>
          <w:noProof/>
        </w:rPr>
        <w:t>2</w:t>
      </w:r>
      <w:r w:rsidR="00585A78" w:rsidRPr="007A1EA7">
        <w:rPr>
          <w:rFonts w:cstheme="minorHAnsi"/>
          <w:b/>
          <w:bCs/>
        </w:rPr>
        <w:fldChar w:fldCharType="end"/>
      </w:r>
      <w:r w:rsidR="00585A78" w:rsidRPr="007A1EA7">
        <w:rPr>
          <w:rFonts w:cstheme="minorHAnsi"/>
          <w:b/>
          <w:bCs/>
        </w:rPr>
        <w:t xml:space="preserve">. </w:t>
      </w:r>
      <w:r w:rsidR="00585A78" w:rsidRPr="007A1EA7">
        <w:rPr>
          <w:rFonts w:cstheme="minorHAnsi"/>
        </w:rPr>
        <w:t>Attributes and levels in the choice experiment</w:t>
      </w:r>
    </w:p>
    <w:tbl>
      <w:tblPr>
        <w:tblStyle w:val="PlainTable2"/>
        <w:tblW w:w="8840" w:type="dxa"/>
        <w:tblLook w:val="04A0" w:firstRow="1" w:lastRow="0" w:firstColumn="1" w:lastColumn="0" w:noHBand="0" w:noVBand="1"/>
      </w:tblPr>
      <w:tblGrid>
        <w:gridCol w:w="1100"/>
        <w:gridCol w:w="7740"/>
      </w:tblGrid>
      <w:tr w:rsidR="00585A78" w:rsidRPr="007A1EA7" w14:paraId="27094A42" w14:textId="77777777" w:rsidTr="00585A78">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100" w:type="dxa"/>
          </w:tcPr>
          <w:p w14:paraId="25DBFF56" w14:textId="77777777" w:rsidR="00585A78" w:rsidRPr="007A1EA7" w:rsidRDefault="00585A78" w:rsidP="00585A78">
            <w:pPr>
              <w:jc w:val="center"/>
              <w:rPr>
                <w:rFonts w:eastAsia="Times New Roman" w:cstheme="minorHAnsi"/>
                <w:sz w:val="18"/>
                <w:szCs w:val="18"/>
              </w:rPr>
            </w:pPr>
            <w:r w:rsidRPr="007A1EA7">
              <w:rPr>
                <w:rFonts w:cstheme="minorHAnsi"/>
                <w:sz w:val="18"/>
                <w:szCs w:val="18"/>
              </w:rPr>
              <w:t>Attribute</w:t>
            </w:r>
          </w:p>
        </w:tc>
        <w:tc>
          <w:tcPr>
            <w:tcW w:w="7740" w:type="dxa"/>
          </w:tcPr>
          <w:p w14:paraId="03DF4290" w14:textId="77777777" w:rsidR="00585A78" w:rsidRPr="007A1EA7" w:rsidRDefault="00585A78" w:rsidP="00585A7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A1EA7">
              <w:rPr>
                <w:rFonts w:cstheme="minorHAnsi"/>
                <w:sz w:val="18"/>
                <w:szCs w:val="18"/>
              </w:rPr>
              <w:t>Levels</w:t>
            </w:r>
          </w:p>
        </w:tc>
      </w:tr>
      <w:tr w:rsidR="00585A78" w:rsidRPr="007A1EA7" w14:paraId="7B49666C" w14:textId="77777777" w:rsidTr="00585A78">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1100" w:type="dxa"/>
          </w:tcPr>
          <w:p w14:paraId="2A728571"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 xml:space="preserve">Fat </w:t>
            </w:r>
            <w:proofErr w:type="spellStart"/>
            <w:r w:rsidRPr="007A1EA7">
              <w:rPr>
                <w:rFonts w:eastAsia="Times New Roman" w:cstheme="minorHAnsi"/>
                <w:sz w:val="18"/>
                <w:szCs w:val="18"/>
              </w:rPr>
              <w:t>Colour</w:t>
            </w:r>
            <w:proofErr w:type="spellEnd"/>
            <w:r w:rsidRPr="007A1EA7">
              <w:rPr>
                <w:rFonts w:eastAsia="Times New Roman" w:cstheme="minorHAnsi"/>
                <w:sz w:val="18"/>
                <w:szCs w:val="18"/>
              </w:rPr>
              <w:t>*</w:t>
            </w:r>
          </w:p>
        </w:tc>
        <w:tc>
          <w:tcPr>
            <w:tcW w:w="7740" w:type="dxa"/>
          </w:tcPr>
          <w:p w14:paraId="06761420" w14:textId="0A6EE88F" w:rsidR="00585A78" w:rsidRPr="007A1EA7" w:rsidRDefault="005B52C3" w:rsidP="005B52C3">
            <w:pPr>
              <w:pStyle w:val="ListParagraph"/>
              <w:ind w:left="-5"/>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noProof/>
                <w:sz w:val="18"/>
                <w:szCs w:val="18"/>
                <w:lang w:eastAsia="en-AU"/>
              </w:rPr>
              <mc:AlternateContent>
                <mc:Choice Requires="wpg">
                  <w:drawing>
                    <wp:anchor distT="0" distB="0" distL="114300" distR="114300" simplePos="0" relativeHeight="251666432" behindDoc="0" locked="0" layoutInCell="1" allowOverlap="1" wp14:anchorId="78F6F244" wp14:editId="7E214F1A">
                      <wp:simplePos x="0" y="0"/>
                      <wp:positionH relativeFrom="column">
                        <wp:posOffset>1150951</wp:posOffset>
                      </wp:positionH>
                      <wp:positionV relativeFrom="paragraph">
                        <wp:posOffset>138430</wp:posOffset>
                      </wp:positionV>
                      <wp:extent cx="2449665" cy="2218911"/>
                      <wp:effectExtent l="0" t="0" r="8255" b="0"/>
                      <wp:wrapNone/>
                      <wp:docPr id="9324" name="Group 9324"/>
                      <wp:cNvGraphicFramePr/>
                      <a:graphic xmlns:a="http://schemas.openxmlformats.org/drawingml/2006/main">
                        <a:graphicData uri="http://schemas.microsoft.com/office/word/2010/wordprocessingGroup">
                          <wpg:wgp>
                            <wpg:cNvGrpSpPr/>
                            <wpg:grpSpPr>
                              <a:xfrm>
                                <a:off x="0" y="0"/>
                                <a:ext cx="2449665" cy="2218911"/>
                                <a:chOff x="0" y="0"/>
                                <a:chExt cx="2449665" cy="2218911"/>
                              </a:xfrm>
                            </wpg:grpSpPr>
                            <wps:wsp>
                              <wps:cNvPr id="23" name="Text Box 23"/>
                              <wps:cNvSpPr txBox="1"/>
                              <wps:spPr>
                                <a:xfrm>
                                  <a:off x="1892411" y="826935"/>
                                  <a:ext cx="533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6B287" w14:textId="77777777" w:rsidR="00154828" w:rsidRDefault="00154828" w:rsidP="00585A78">
                                    <w:r>
                                      <w:rPr>
                                        <w:noProof/>
                                        <w:lang w:eastAsia="en-AU"/>
                                      </w:rPr>
                                      <w:drawing>
                                        <wp:inline distT="0" distB="0" distL="0" distR="0" wp14:anchorId="6322F45E" wp14:editId="4F05A346">
                                          <wp:extent cx="314238" cy="464400"/>
                                          <wp:effectExtent l="19050" t="19050" r="10160" b="12065"/>
                                          <wp:docPr id="9321" name="Picture 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238" cy="464400"/>
                                                  </a:xfrm>
                                                  <a:prstGeom prst="rect">
                                                    <a:avLst/>
                                                  </a:prstGeom>
                                                  <a:ln>
                                                    <a:solidFill>
                                                      <a:schemeClr val="accent3"/>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533400"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A3864" w14:textId="77777777" w:rsidR="00154828" w:rsidRDefault="00154828" w:rsidP="00585A78">
                                    <w:r>
                                      <w:rPr>
                                        <w:noProof/>
                                        <w:lang w:eastAsia="en-AU"/>
                                      </w:rPr>
                                      <w:drawing>
                                        <wp:inline distT="0" distB="0" distL="0" distR="0" wp14:anchorId="48B3ADE9" wp14:editId="3023A008">
                                          <wp:extent cx="298800" cy="428400"/>
                                          <wp:effectExtent l="19050" t="19050" r="25400" b="10160"/>
                                          <wp:docPr id="9319" name="Picture 9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800" cy="428400"/>
                                                  </a:xfrm>
                                                  <a:prstGeom prst="rect">
                                                    <a:avLst/>
                                                  </a:prstGeom>
                                                  <a:ln>
                                                    <a:solidFill>
                                                      <a:schemeClr val="accent3"/>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876508" y="0"/>
                                  <a:ext cx="533400"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94F67" w14:textId="77777777" w:rsidR="00154828" w:rsidRDefault="00154828" w:rsidP="00585A78">
                                    <w:r>
                                      <w:rPr>
                                        <w:noProof/>
                                        <w:lang w:eastAsia="en-AU"/>
                                      </w:rPr>
                                      <w:drawing>
                                        <wp:inline distT="0" distB="0" distL="0" distR="0" wp14:anchorId="40F0CC15" wp14:editId="70D223C8">
                                          <wp:extent cx="300019" cy="427355"/>
                                          <wp:effectExtent l="19050" t="19050" r="24130" b="10795"/>
                                          <wp:docPr id="9318" name="Picture 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301" cy="433455"/>
                                                  </a:xfrm>
                                                  <a:prstGeom prst="rect">
                                                    <a:avLst/>
                                                  </a:prstGeom>
                                                  <a:ln>
                                                    <a:solidFill>
                                                      <a:schemeClr val="accent3"/>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5903" y="803081"/>
                                  <a:ext cx="533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CBDA4" w14:textId="77777777" w:rsidR="00154828" w:rsidRDefault="00154828" w:rsidP="00585A78">
                                    <w:r>
                                      <w:rPr>
                                        <w:noProof/>
                                        <w:lang w:eastAsia="en-AU"/>
                                      </w:rPr>
                                      <w:drawing>
                                        <wp:inline distT="0" distB="0" distL="0" distR="0" wp14:anchorId="273ED5EB" wp14:editId="30A15FA1">
                                          <wp:extent cx="311827" cy="463138"/>
                                          <wp:effectExtent l="19050" t="19050" r="12065" b="13335"/>
                                          <wp:docPr id="9320" name="Picture 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6179" cy="469601"/>
                                                  </a:xfrm>
                                                  <a:prstGeom prst="rect">
                                                    <a:avLst/>
                                                  </a:prstGeom>
                                                  <a:ln>
                                                    <a:solidFill>
                                                      <a:schemeClr val="accent3"/>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7952" y="1590261"/>
                                  <a:ext cx="533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D533D" w14:textId="77777777" w:rsidR="00154828" w:rsidRDefault="00154828" w:rsidP="00585A78">
                                    <w:r>
                                      <w:rPr>
                                        <w:noProof/>
                                        <w:lang w:eastAsia="en-AU"/>
                                      </w:rPr>
                                      <w:drawing>
                                        <wp:inline distT="0" distB="0" distL="0" distR="0" wp14:anchorId="333DB0E8" wp14:editId="60B88A86">
                                          <wp:extent cx="329565" cy="530860"/>
                                          <wp:effectExtent l="0" t="0" r="0" b="2540"/>
                                          <wp:docPr id="9323" name="Picture 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565" cy="53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916265" y="1590261"/>
                                  <a:ext cx="533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1296A" w14:textId="77777777" w:rsidR="00154828" w:rsidRDefault="00154828" w:rsidP="00585A78">
                                    <w:r>
                                      <w:rPr>
                                        <w:noProof/>
                                        <w:lang w:eastAsia="en-AU"/>
                                      </w:rPr>
                                      <w:drawing>
                                        <wp:inline distT="0" distB="0" distL="0" distR="0" wp14:anchorId="26558834" wp14:editId="3A56E937">
                                          <wp:extent cx="330835" cy="530860"/>
                                          <wp:effectExtent l="0" t="0" r="0" b="2540"/>
                                          <wp:docPr id="9322" name="Picture 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835" cy="53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F6F244" id="Group 9324" o:spid="_x0000_s1030" style="position:absolute;left:0;text-align:left;margin-left:90.65pt;margin-top:10.9pt;width:192.9pt;height:174.7pt;z-index:251666432" coordsize="24496,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">
                      <v:shape id="Text Box 23" o:spid="_x0000_s1031" type="#_x0000_t202" style="position:absolute;left:18924;top:8269;width:5334;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14:paraId="5A56B287" w14:textId="77777777" w:rsidR="00154828" w:rsidRDefault="00154828" w:rsidP="00585A78">
                              <w:r>
                                <w:rPr>
                                  <w:noProof/>
                                  <w:lang w:eastAsia="en-AU"/>
                                </w:rPr>
                                <w:drawing>
                                  <wp:inline distT="0" distB="0" distL="0" distR="0" wp14:anchorId="6322F45E" wp14:editId="4F05A346">
                                    <wp:extent cx="314238" cy="464400"/>
                                    <wp:effectExtent l="19050" t="19050" r="10160" b="12065"/>
                                    <wp:docPr id="9321" name="Picture 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4238" cy="464400"/>
                                            </a:xfrm>
                                            <a:prstGeom prst="rect">
                                              <a:avLst/>
                                            </a:prstGeom>
                                            <a:ln>
                                              <a:solidFill>
                                                <a:schemeClr val="accent3"/>
                                              </a:solidFill>
                                            </a:ln>
                                          </pic:spPr>
                                        </pic:pic>
                                      </a:graphicData>
                                    </a:graphic>
                                  </wp:inline>
                                </w:drawing>
                              </w:r>
                            </w:p>
                          </w:txbxContent>
                        </v:textbox>
                      </v:shape>
                      <v:shape id="Text Box 13" o:spid="_x0000_s1032" type="#_x0000_t202" style="position:absolute;width:5334;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14:paraId="63DA3864" w14:textId="77777777" w:rsidR="00154828" w:rsidRDefault="00154828" w:rsidP="00585A78">
                              <w:r>
                                <w:rPr>
                                  <w:noProof/>
                                  <w:lang w:eastAsia="en-AU"/>
                                </w:rPr>
                                <w:drawing>
                                  <wp:inline distT="0" distB="0" distL="0" distR="0" wp14:anchorId="48B3ADE9" wp14:editId="3023A008">
                                    <wp:extent cx="298800" cy="428400"/>
                                    <wp:effectExtent l="19050" t="19050" r="25400" b="10160"/>
                                    <wp:docPr id="9319" name="Picture 9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8800" cy="428400"/>
                                            </a:xfrm>
                                            <a:prstGeom prst="rect">
                                              <a:avLst/>
                                            </a:prstGeom>
                                            <a:ln>
                                              <a:solidFill>
                                                <a:schemeClr val="accent3"/>
                                              </a:solidFill>
                                            </a:ln>
                                          </pic:spPr>
                                        </pic:pic>
                                      </a:graphicData>
                                    </a:graphic>
                                  </wp:inline>
                                </w:drawing>
                              </w:r>
                            </w:p>
                          </w:txbxContent>
                        </v:textbox>
                      </v:shape>
                      <v:shape id="Text Box 16" o:spid="_x0000_s1033" type="#_x0000_t202" style="position:absolute;left:18765;width:5334;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14:paraId="4DF94F67" w14:textId="77777777" w:rsidR="00154828" w:rsidRDefault="00154828" w:rsidP="00585A78">
                              <w:r>
                                <w:rPr>
                                  <w:noProof/>
                                  <w:lang w:eastAsia="en-AU"/>
                                </w:rPr>
                                <w:drawing>
                                  <wp:inline distT="0" distB="0" distL="0" distR="0" wp14:anchorId="40F0CC15" wp14:editId="70D223C8">
                                    <wp:extent cx="300019" cy="427355"/>
                                    <wp:effectExtent l="19050" t="19050" r="24130" b="10795"/>
                                    <wp:docPr id="9318" name="Picture 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4301" cy="433455"/>
                                            </a:xfrm>
                                            <a:prstGeom prst="rect">
                                              <a:avLst/>
                                            </a:prstGeom>
                                            <a:ln>
                                              <a:solidFill>
                                                <a:schemeClr val="accent3"/>
                                              </a:solidFill>
                                            </a:ln>
                                          </pic:spPr>
                                        </pic:pic>
                                      </a:graphicData>
                                    </a:graphic>
                                  </wp:inline>
                                </w:drawing>
                              </w:r>
                            </w:p>
                          </w:txbxContent>
                        </v:textbox>
                      </v:shape>
                      <v:shape id="Text Box 22" o:spid="_x0000_s1034" type="#_x0000_t202" style="position:absolute;left:159;top:8030;width:5334;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14:paraId="1F4CBDA4" w14:textId="77777777" w:rsidR="00154828" w:rsidRDefault="00154828" w:rsidP="00585A78">
                              <w:r>
                                <w:rPr>
                                  <w:noProof/>
                                  <w:lang w:eastAsia="en-AU"/>
                                </w:rPr>
                                <w:drawing>
                                  <wp:inline distT="0" distB="0" distL="0" distR="0" wp14:anchorId="273ED5EB" wp14:editId="30A15FA1">
                                    <wp:extent cx="311827" cy="463138"/>
                                    <wp:effectExtent l="19050" t="19050" r="12065" b="13335"/>
                                    <wp:docPr id="9320" name="Picture 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6179" cy="469601"/>
                                            </a:xfrm>
                                            <a:prstGeom prst="rect">
                                              <a:avLst/>
                                            </a:prstGeom>
                                            <a:ln>
                                              <a:solidFill>
                                                <a:schemeClr val="accent3"/>
                                              </a:solidFill>
                                            </a:ln>
                                          </pic:spPr>
                                        </pic:pic>
                                      </a:graphicData>
                                    </a:graphic>
                                  </wp:inline>
                                </w:drawing>
                              </w:r>
                            </w:p>
                          </w:txbxContent>
                        </v:textbox>
                      </v:shape>
                      <v:shape id="Text Box 62" o:spid="_x0000_s1035" type="#_x0000_t202" style="position:absolute;left:79;top:15902;width:5334;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14:paraId="0C9D533D" w14:textId="77777777" w:rsidR="00154828" w:rsidRDefault="00154828" w:rsidP="00585A78">
                              <w:r>
                                <w:rPr>
                                  <w:noProof/>
                                  <w:lang w:eastAsia="en-AU"/>
                                </w:rPr>
                                <w:drawing>
                                  <wp:inline distT="0" distB="0" distL="0" distR="0" wp14:anchorId="333DB0E8" wp14:editId="60B88A86">
                                    <wp:extent cx="329565" cy="530860"/>
                                    <wp:effectExtent l="0" t="0" r="0" b="2540"/>
                                    <wp:docPr id="9323" name="Picture 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9565" cy="530860"/>
                                            </a:xfrm>
                                            <a:prstGeom prst="rect">
                                              <a:avLst/>
                                            </a:prstGeom>
                                          </pic:spPr>
                                        </pic:pic>
                                      </a:graphicData>
                                    </a:graphic>
                                  </wp:inline>
                                </w:drawing>
                              </w:r>
                            </w:p>
                          </w:txbxContent>
                        </v:textbox>
                      </v:shape>
                      <v:shape id="Text Box 63" o:spid="_x0000_s1036" type="#_x0000_t202" style="position:absolute;left:19162;top:15902;width:5334;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14:paraId="1C81296A" w14:textId="77777777" w:rsidR="00154828" w:rsidRDefault="00154828" w:rsidP="00585A78">
                              <w:r>
                                <w:rPr>
                                  <w:noProof/>
                                  <w:lang w:eastAsia="en-AU"/>
                                </w:rPr>
                                <w:drawing>
                                  <wp:inline distT="0" distB="0" distL="0" distR="0" wp14:anchorId="26558834" wp14:editId="3A56E937">
                                    <wp:extent cx="330835" cy="530860"/>
                                    <wp:effectExtent l="0" t="0" r="0" b="2540"/>
                                    <wp:docPr id="9322" name="Picture 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0835" cy="530860"/>
                                            </a:xfrm>
                                            <a:prstGeom prst="rect">
                                              <a:avLst/>
                                            </a:prstGeom>
                                          </pic:spPr>
                                        </pic:pic>
                                      </a:graphicData>
                                    </a:graphic>
                                  </wp:inline>
                                </w:drawing>
                              </w:r>
                            </w:p>
                          </w:txbxContent>
                        </v:textbox>
                      </v:shape>
                    </v:group>
                  </w:pict>
                </mc:Fallback>
              </mc:AlternateContent>
            </w:r>
            <w:r w:rsidR="00585A78" w:rsidRPr="007A1EA7">
              <w:rPr>
                <w:rFonts w:eastAsia="Times New Roman" w:cstheme="minorHAnsi"/>
                <w:sz w:val="18"/>
                <w:szCs w:val="18"/>
              </w:rPr>
              <w:t xml:space="preserve">1-White (0)              </w:t>
            </w:r>
            <w:r w:rsidR="00AA75EC">
              <w:rPr>
                <w:rFonts w:eastAsia="Times New Roman" w:cstheme="minorHAnsi"/>
                <w:sz w:val="18"/>
                <w:szCs w:val="18"/>
              </w:rPr>
              <w:t xml:space="preserve">             </w:t>
            </w:r>
            <w:r w:rsidR="00585A78" w:rsidRPr="007A1EA7">
              <w:rPr>
                <w:rFonts w:eastAsia="Times New Roman" w:cstheme="minorHAnsi"/>
                <w:sz w:val="18"/>
                <w:szCs w:val="18"/>
              </w:rPr>
              <w:t xml:space="preserve">                      2-Light yellow (4)</w:t>
            </w:r>
          </w:p>
          <w:p w14:paraId="7AEEBB74" w14:textId="720E4B8F" w:rsidR="00585A78" w:rsidRPr="007A1EA7" w:rsidRDefault="00585A78" w:rsidP="00585A78">
            <w:pPr>
              <w:pStyle w:val="ListParagraph"/>
              <w:ind w:left="-5"/>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p w14:paraId="339A5B4F" w14:textId="77777777" w:rsidR="00585A78" w:rsidRPr="007A1EA7" w:rsidRDefault="00585A78" w:rsidP="00585A78">
            <w:pPr>
              <w:pStyle w:val="ListParagraph"/>
              <w:ind w:left="-5"/>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p w14:paraId="43ADBD71" w14:textId="77777777" w:rsidR="00585A78" w:rsidRPr="007A1EA7" w:rsidRDefault="00585A78" w:rsidP="00585A7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85A78" w:rsidRPr="007A1EA7" w14:paraId="0323CADC" w14:textId="77777777" w:rsidTr="00550537">
        <w:trPr>
          <w:trHeight w:val="1259"/>
        </w:trPr>
        <w:tc>
          <w:tcPr>
            <w:cnfStyle w:val="001000000000" w:firstRow="0" w:lastRow="0" w:firstColumn="1" w:lastColumn="0" w:oddVBand="0" w:evenVBand="0" w:oddHBand="0" w:evenHBand="0" w:firstRowFirstColumn="0" w:firstRowLastColumn="0" w:lastRowFirstColumn="0" w:lastRowLastColumn="0"/>
            <w:tcW w:w="1100" w:type="dxa"/>
          </w:tcPr>
          <w:p w14:paraId="49EB3D49"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 xml:space="preserve">Meat </w:t>
            </w:r>
            <w:proofErr w:type="spellStart"/>
            <w:r w:rsidRPr="007A1EA7">
              <w:rPr>
                <w:rFonts w:eastAsia="Times New Roman" w:cstheme="minorHAnsi"/>
                <w:sz w:val="18"/>
                <w:szCs w:val="18"/>
              </w:rPr>
              <w:t>Colour</w:t>
            </w:r>
            <w:proofErr w:type="spellEnd"/>
            <w:r w:rsidRPr="007A1EA7">
              <w:rPr>
                <w:rFonts w:eastAsia="Times New Roman" w:cstheme="minorHAnsi"/>
                <w:sz w:val="18"/>
                <w:szCs w:val="18"/>
              </w:rPr>
              <w:t>*</w:t>
            </w:r>
          </w:p>
        </w:tc>
        <w:tc>
          <w:tcPr>
            <w:tcW w:w="7740" w:type="dxa"/>
          </w:tcPr>
          <w:p w14:paraId="609B03B1" w14:textId="3C7A92A7" w:rsidR="00585A78" w:rsidRPr="007A1EA7" w:rsidRDefault="00585A78" w:rsidP="005B52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 xml:space="preserve">1-Pink (1A)           </w:t>
            </w:r>
            <w:r w:rsidR="00AA75EC">
              <w:rPr>
                <w:rFonts w:eastAsia="Times New Roman" w:cstheme="minorHAnsi"/>
                <w:sz w:val="18"/>
                <w:szCs w:val="18"/>
              </w:rPr>
              <w:t xml:space="preserve">                   </w:t>
            </w:r>
            <w:r w:rsidRPr="007A1EA7">
              <w:rPr>
                <w:rFonts w:eastAsia="Times New Roman" w:cstheme="minorHAnsi"/>
                <w:sz w:val="18"/>
                <w:szCs w:val="18"/>
              </w:rPr>
              <w:t xml:space="preserve">                         2-Red (3)</w:t>
            </w:r>
          </w:p>
          <w:p w14:paraId="35E985E7" w14:textId="18E78A62"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5AC2B845"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7B242899"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35366740"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85A78" w:rsidRPr="007A1EA7" w14:paraId="6A193E42" w14:textId="77777777" w:rsidTr="00585A78">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100" w:type="dxa"/>
          </w:tcPr>
          <w:p w14:paraId="0F2A0DC7"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Marbling*</w:t>
            </w:r>
          </w:p>
        </w:tc>
        <w:tc>
          <w:tcPr>
            <w:tcW w:w="7740" w:type="dxa"/>
          </w:tcPr>
          <w:p w14:paraId="6E37886A" w14:textId="4558DB26" w:rsidR="00585A78" w:rsidRPr="007A1EA7" w:rsidRDefault="00585A78" w:rsidP="00AA75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 xml:space="preserve">1-Not marbled (0)                    </w:t>
            </w:r>
            <w:r w:rsidR="005B52C3">
              <w:rPr>
                <w:rFonts w:eastAsia="Times New Roman" w:cstheme="minorHAnsi"/>
                <w:sz w:val="18"/>
                <w:szCs w:val="18"/>
              </w:rPr>
              <w:t xml:space="preserve"> </w:t>
            </w:r>
            <w:r w:rsidRPr="007A1EA7">
              <w:rPr>
                <w:rFonts w:eastAsia="Times New Roman" w:cstheme="minorHAnsi"/>
                <w:sz w:val="18"/>
                <w:szCs w:val="18"/>
              </w:rPr>
              <w:t xml:space="preserve">                 2-Somewhat marbled (4)</w:t>
            </w:r>
          </w:p>
          <w:p w14:paraId="637937E7" w14:textId="77777777" w:rsidR="00585A78" w:rsidRPr="007A1EA7" w:rsidRDefault="00585A78" w:rsidP="00585A7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p w14:paraId="3C627A40" w14:textId="77777777" w:rsidR="00585A78" w:rsidRPr="007A1EA7" w:rsidRDefault="00585A78" w:rsidP="00585A7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p w14:paraId="28F8C138" w14:textId="77777777" w:rsidR="00585A78" w:rsidRPr="007A1EA7" w:rsidRDefault="00585A78" w:rsidP="00585A7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85A78" w:rsidRPr="007A1EA7" w14:paraId="4AAA5DD2" w14:textId="77777777" w:rsidTr="00550537">
        <w:trPr>
          <w:trHeight w:val="2260"/>
        </w:trPr>
        <w:tc>
          <w:tcPr>
            <w:cnfStyle w:val="001000000000" w:firstRow="0" w:lastRow="0" w:firstColumn="1" w:lastColumn="0" w:oddVBand="0" w:evenVBand="0" w:oddHBand="0" w:evenHBand="0" w:firstRowFirstColumn="0" w:firstRowLastColumn="0" w:lastRowFirstColumn="0" w:lastRowLastColumn="0"/>
            <w:tcW w:w="1100" w:type="dxa"/>
          </w:tcPr>
          <w:p w14:paraId="65765DAA"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Type of Packaging</w:t>
            </w:r>
          </w:p>
        </w:tc>
        <w:tc>
          <w:tcPr>
            <w:tcW w:w="7740" w:type="dxa"/>
          </w:tcPr>
          <w:p w14:paraId="08F42DFC"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7A1EA7">
              <w:rPr>
                <w:rFonts w:eastAsia="Times New Roman" w:cstheme="minorHAnsi"/>
                <w:noProof/>
                <w:sz w:val="18"/>
                <w:szCs w:val="18"/>
                <w:lang w:eastAsia="en-AU"/>
              </w:rPr>
              <mc:AlternateContent>
                <mc:Choice Requires="wps">
                  <w:drawing>
                    <wp:anchor distT="0" distB="0" distL="114300" distR="114300" simplePos="0" relativeHeight="251668480" behindDoc="0" locked="0" layoutInCell="1" allowOverlap="1" wp14:anchorId="4FCBB398" wp14:editId="54B59D6B">
                      <wp:simplePos x="0" y="0"/>
                      <wp:positionH relativeFrom="column">
                        <wp:posOffset>-5080</wp:posOffset>
                      </wp:positionH>
                      <wp:positionV relativeFrom="paragraph">
                        <wp:posOffset>131444</wp:posOffset>
                      </wp:positionV>
                      <wp:extent cx="3597910" cy="390525"/>
                      <wp:effectExtent l="0" t="0" r="2540" b="9525"/>
                      <wp:wrapNone/>
                      <wp:docPr id="162" name="Text Box 162"/>
                      <wp:cNvGraphicFramePr/>
                      <a:graphic xmlns:a="http://schemas.openxmlformats.org/drawingml/2006/main">
                        <a:graphicData uri="http://schemas.microsoft.com/office/word/2010/wordprocessingShape">
                          <wps:wsp>
                            <wps:cNvSpPr txBox="1"/>
                            <wps:spPr>
                              <a:xfrm>
                                <a:off x="0" y="0"/>
                                <a:ext cx="359791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CF2C8" w14:textId="77777777" w:rsidR="00154828" w:rsidRPr="00CC5ACB" w:rsidRDefault="00154828" w:rsidP="00585A78">
                                  <w:pPr>
                                    <w:spacing w:after="0" w:line="240" w:lineRule="auto"/>
                                    <w:rPr>
                                      <w:rFonts w:cstheme="minorHAnsi"/>
                                      <w:sz w:val="20"/>
                                      <w:szCs w:val="20"/>
                                    </w:rPr>
                                  </w:pPr>
                                  <w:r w:rsidRPr="00CC5ACB">
                                    <w:rPr>
                                      <w:rFonts w:eastAsia="Times New Roman" w:cstheme="minorHAnsi"/>
                                      <w:sz w:val="16"/>
                                      <w:szCs w:val="16"/>
                                    </w:rPr>
                                    <w:t>Tray packed meat is when the meat is packed into an open container or tray, and covered with a film. This is mainly used in smaller primal cuts or portioned meat.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B398" id="Text Box 162" o:spid="_x0000_s1037" type="#_x0000_t202" style="position:absolute;margin-left:-.4pt;margin-top:10.35pt;width:283.3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" fillcolor="white [3201]" stroked="f" strokeweight=".5pt">
                      <v:textbox>
                        <w:txbxContent>
                          <w:p w14:paraId="2D5CF2C8" w14:textId="77777777" w:rsidR="00154828" w:rsidRPr="00CC5ACB" w:rsidRDefault="00154828" w:rsidP="00585A78">
                            <w:pPr>
                              <w:spacing w:after="0" w:line="240" w:lineRule="auto"/>
                              <w:rPr>
                                <w:rFonts w:cstheme="minorHAnsi"/>
                                <w:sz w:val="20"/>
                                <w:szCs w:val="20"/>
                              </w:rPr>
                            </w:pPr>
                            <w:r w:rsidRPr="00CC5ACB">
                              <w:rPr>
                                <w:rFonts w:eastAsia="Times New Roman" w:cstheme="minorHAnsi"/>
                                <w:sz w:val="16"/>
                                <w:szCs w:val="16"/>
                              </w:rPr>
                              <w:t>Tray packed meat is when the meat is packed into an open container or tray, and covered with a film. This is mainly used in smaller primal cuts or portioned meat.</w:t>
                            </w:r>
                          </w:p>
                        </w:txbxContent>
                      </v:textbox>
                    </v:shape>
                  </w:pict>
                </mc:Fallback>
              </mc:AlternateContent>
            </w:r>
            <w:r w:rsidRPr="007A1EA7">
              <w:rPr>
                <w:rFonts w:eastAsia="Times New Roman" w:cstheme="minorHAnsi"/>
                <w:noProof/>
                <w:sz w:val="18"/>
                <w:szCs w:val="18"/>
                <w:lang w:eastAsia="en-AU"/>
              </w:rPr>
              <mc:AlternateContent>
                <mc:Choice Requires="wps">
                  <w:drawing>
                    <wp:anchor distT="0" distB="0" distL="114300" distR="114300" simplePos="0" relativeHeight="251669504" behindDoc="0" locked="0" layoutInCell="1" allowOverlap="1" wp14:anchorId="5664EB7C" wp14:editId="78AAD72D">
                      <wp:simplePos x="0" y="0"/>
                      <wp:positionH relativeFrom="column">
                        <wp:posOffset>3990340</wp:posOffset>
                      </wp:positionH>
                      <wp:positionV relativeFrom="paragraph">
                        <wp:posOffset>44227</wp:posOffset>
                      </wp:positionV>
                      <wp:extent cx="942975" cy="665480"/>
                      <wp:effectExtent l="0" t="0" r="9525" b="1270"/>
                      <wp:wrapNone/>
                      <wp:docPr id="10" name="Text Box 10"/>
                      <wp:cNvGraphicFramePr/>
                      <a:graphic xmlns:a="http://schemas.openxmlformats.org/drawingml/2006/main">
                        <a:graphicData uri="http://schemas.microsoft.com/office/word/2010/wordprocessingShape">
                          <wps:wsp>
                            <wps:cNvSpPr txBox="1"/>
                            <wps:spPr>
                              <a:xfrm>
                                <a:off x="0" y="0"/>
                                <a:ext cx="942975" cy="66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F8624" w14:textId="77777777" w:rsidR="00154828" w:rsidRDefault="00154828" w:rsidP="00585A78">
                                  <w:r>
                                    <w:rPr>
                                      <w:noProof/>
                                      <w:lang w:eastAsia="en-AU"/>
                                    </w:rPr>
                                    <w:drawing>
                                      <wp:inline distT="0" distB="0" distL="0" distR="0" wp14:anchorId="620E3079" wp14:editId="55666D4B">
                                        <wp:extent cx="750005" cy="577901"/>
                                        <wp:effectExtent l="0" t="0" r="0" b="0"/>
                                        <wp:docPr id="9228" name="Picture 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7450" cy="5836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EB7C" id="Text Box 10" o:spid="_x0000_s1038" type="#_x0000_t202" style="position:absolute;margin-left:314.2pt;margin-top:3.5pt;width:74.25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" fillcolor="white [3201]" stroked="f" strokeweight=".5pt">
                      <v:textbox>
                        <w:txbxContent>
                          <w:p w14:paraId="1CAF8624" w14:textId="77777777" w:rsidR="00154828" w:rsidRDefault="00154828" w:rsidP="00585A78">
                            <w:r>
                              <w:rPr>
                                <w:noProof/>
                                <w:lang w:eastAsia="en-AU"/>
                              </w:rPr>
                              <w:drawing>
                                <wp:inline distT="0" distB="0" distL="0" distR="0" wp14:anchorId="620E3079" wp14:editId="55666D4B">
                                  <wp:extent cx="750005" cy="577901"/>
                                  <wp:effectExtent l="0" t="0" r="0" b="0"/>
                                  <wp:docPr id="9228" name="Picture 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57450" cy="583637"/>
                                          </a:xfrm>
                                          <a:prstGeom prst="rect">
                                            <a:avLst/>
                                          </a:prstGeom>
                                        </pic:spPr>
                                      </pic:pic>
                                    </a:graphicData>
                                  </a:graphic>
                                </wp:inline>
                              </w:drawing>
                            </w:r>
                          </w:p>
                        </w:txbxContent>
                      </v:textbox>
                    </v:shape>
                  </w:pict>
                </mc:Fallback>
              </mc:AlternateContent>
            </w:r>
            <w:r w:rsidRPr="007A1EA7">
              <w:rPr>
                <w:rFonts w:eastAsia="Times New Roman" w:cstheme="minorHAnsi"/>
                <w:sz w:val="18"/>
                <w:szCs w:val="18"/>
              </w:rPr>
              <w:t>1-Tray Packed (TP)</w:t>
            </w:r>
          </w:p>
          <w:p w14:paraId="1A94CD41"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5992ECA3"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748D01A1"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235B323A" w14:textId="53C28B84" w:rsidR="00585A78" w:rsidRPr="007A1EA7" w:rsidRDefault="00585A78" w:rsidP="002209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7A1EA7">
              <w:rPr>
                <w:rFonts w:eastAsia="Times New Roman" w:cstheme="minorHAnsi"/>
                <w:noProof/>
                <w:sz w:val="18"/>
                <w:szCs w:val="18"/>
                <w:lang w:eastAsia="en-AU"/>
              </w:rPr>
              <mc:AlternateContent>
                <mc:Choice Requires="wps">
                  <w:drawing>
                    <wp:anchor distT="0" distB="0" distL="114300" distR="114300" simplePos="0" relativeHeight="251673600" behindDoc="0" locked="0" layoutInCell="1" allowOverlap="1" wp14:anchorId="2E1A4CF6" wp14:editId="4207554E">
                      <wp:simplePos x="0" y="0"/>
                      <wp:positionH relativeFrom="column">
                        <wp:posOffset>4004945</wp:posOffset>
                      </wp:positionH>
                      <wp:positionV relativeFrom="paragraph">
                        <wp:posOffset>118745</wp:posOffset>
                      </wp:positionV>
                      <wp:extent cx="899160" cy="65786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899160"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CCF64" w14:textId="77777777" w:rsidR="00154828" w:rsidRDefault="00154828" w:rsidP="00585A78">
                                  <w:r>
                                    <w:rPr>
                                      <w:noProof/>
                                      <w:lang w:eastAsia="en-AU"/>
                                    </w:rPr>
                                    <w:drawing>
                                      <wp:inline distT="0" distB="0" distL="0" distR="0" wp14:anchorId="307EFAA4" wp14:editId="126237A1">
                                        <wp:extent cx="702509" cy="534010"/>
                                        <wp:effectExtent l="0" t="0" r="2540" b="0"/>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25985" cy="551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A4CF6" id="Text Box 5" o:spid="_x0000_s1039" type="#_x0000_t202" style="position:absolute;margin-left:315.35pt;margin-top:9.35pt;width:70.8pt;height:5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" fillcolor="white [3201]" stroked="f" strokeweight=".5pt">
                      <v:textbox>
                        <w:txbxContent>
                          <w:p w14:paraId="3ADCCF64" w14:textId="77777777" w:rsidR="00154828" w:rsidRDefault="00154828" w:rsidP="00585A78">
                            <w:r>
                              <w:rPr>
                                <w:noProof/>
                                <w:lang w:eastAsia="en-AU"/>
                              </w:rPr>
                              <w:drawing>
                                <wp:inline distT="0" distB="0" distL="0" distR="0" wp14:anchorId="307EFAA4" wp14:editId="126237A1">
                                  <wp:extent cx="702509" cy="534010"/>
                                  <wp:effectExtent l="0" t="0" r="2540" b="0"/>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25985" cy="551855"/>
                                          </a:xfrm>
                                          <a:prstGeom prst="rect">
                                            <a:avLst/>
                                          </a:prstGeom>
                                        </pic:spPr>
                                      </pic:pic>
                                    </a:graphicData>
                                  </a:graphic>
                                </wp:inline>
                              </w:drawing>
                            </w:r>
                          </w:p>
                        </w:txbxContent>
                      </v:textbox>
                    </v:shape>
                  </w:pict>
                </mc:Fallback>
              </mc:AlternateContent>
            </w:r>
            <w:r w:rsidRPr="007A1EA7">
              <w:rPr>
                <w:rFonts w:eastAsia="Times New Roman" w:cstheme="minorHAnsi"/>
                <w:noProof/>
                <w:sz w:val="18"/>
                <w:szCs w:val="18"/>
                <w:lang w:eastAsia="en-AU"/>
              </w:rPr>
              <mc:AlternateContent>
                <mc:Choice Requires="wps">
                  <w:drawing>
                    <wp:anchor distT="0" distB="0" distL="114300" distR="114300" simplePos="0" relativeHeight="251672576" behindDoc="0" locked="0" layoutInCell="1" allowOverlap="1" wp14:anchorId="2E60664E" wp14:editId="4341976D">
                      <wp:simplePos x="0" y="0"/>
                      <wp:positionH relativeFrom="column">
                        <wp:posOffset>635</wp:posOffset>
                      </wp:positionH>
                      <wp:positionV relativeFrom="paragraph">
                        <wp:posOffset>117144</wp:posOffset>
                      </wp:positionV>
                      <wp:extent cx="3663315" cy="581660"/>
                      <wp:effectExtent l="0" t="0" r="0" b="8890"/>
                      <wp:wrapNone/>
                      <wp:docPr id="164" name="Text Box 164"/>
                      <wp:cNvGraphicFramePr/>
                      <a:graphic xmlns:a="http://schemas.openxmlformats.org/drawingml/2006/main">
                        <a:graphicData uri="http://schemas.microsoft.com/office/word/2010/wordprocessingShape">
                          <wps:wsp>
                            <wps:cNvSpPr txBox="1"/>
                            <wps:spPr>
                              <a:xfrm>
                                <a:off x="0" y="0"/>
                                <a:ext cx="3663315" cy="581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E63F8" w14:textId="77777777" w:rsidR="00154828" w:rsidRPr="00CC5ACB" w:rsidRDefault="00154828" w:rsidP="00585A78">
                                  <w:pPr>
                                    <w:spacing w:after="0" w:line="240" w:lineRule="auto"/>
                                    <w:rPr>
                                      <w:rFonts w:eastAsia="Times New Roman" w:cstheme="minorHAnsi"/>
                                      <w:sz w:val="16"/>
                                      <w:szCs w:val="16"/>
                                    </w:rPr>
                                  </w:pPr>
                                  <w:r w:rsidRPr="00CC5ACB">
                                    <w:rPr>
                                      <w:rFonts w:eastAsia="Times New Roman" w:cstheme="minorHAnsi"/>
                                      <w:sz w:val="16"/>
                                      <w:szCs w:val="16"/>
                                    </w:rPr>
                                    <w:t>Vacuum Packed involves the removal of air and oxygen from the packaging. This creates a vacuum and assists in the preservation of meat and improvement in meat quality due to the lack of oxygen around the meat that promotes bacterial growth.</w:t>
                                  </w:r>
                                </w:p>
                                <w:p w14:paraId="630DFA08" w14:textId="77777777" w:rsidR="00154828" w:rsidRDefault="00154828" w:rsidP="0058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664E" id="Text Box 164" o:spid="_x0000_s1040" type="#_x0000_t202" style="position:absolute;margin-left:.05pt;margin-top:9.2pt;width:288.45pt;height:4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" fillcolor="white [3201]" stroked="f" strokeweight=".5pt">
                      <v:textbox>
                        <w:txbxContent>
                          <w:p w14:paraId="40BE63F8" w14:textId="77777777" w:rsidR="00154828" w:rsidRPr="00CC5ACB" w:rsidRDefault="00154828" w:rsidP="00585A78">
                            <w:pPr>
                              <w:spacing w:after="0" w:line="240" w:lineRule="auto"/>
                              <w:rPr>
                                <w:rFonts w:eastAsia="Times New Roman" w:cstheme="minorHAnsi"/>
                                <w:sz w:val="16"/>
                                <w:szCs w:val="16"/>
                              </w:rPr>
                            </w:pPr>
                            <w:r w:rsidRPr="00CC5ACB">
                              <w:rPr>
                                <w:rFonts w:eastAsia="Times New Roman" w:cstheme="minorHAnsi"/>
                                <w:sz w:val="16"/>
                                <w:szCs w:val="16"/>
                              </w:rPr>
                              <w:t>Vacuum Packed involves the removal of air and oxygen from the packaging. This creates a vacuum and assists in the preservation of meat and improvement in meat quality due to the lack of oxygen around the meat that promotes bacterial growth.</w:t>
                            </w:r>
                          </w:p>
                          <w:p w14:paraId="630DFA08" w14:textId="77777777" w:rsidR="00154828" w:rsidRDefault="00154828" w:rsidP="00585A78"/>
                        </w:txbxContent>
                      </v:textbox>
                    </v:shape>
                  </w:pict>
                </mc:Fallback>
              </mc:AlternateContent>
            </w:r>
            <w:r w:rsidR="002209DF">
              <w:rPr>
                <w:rFonts w:eastAsia="Times New Roman" w:cstheme="minorHAnsi"/>
                <w:sz w:val="18"/>
                <w:szCs w:val="18"/>
              </w:rPr>
              <w:t>2</w:t>
            </w:r>
            <w:r w:rsidRPr="007A1EA7">
              <w:rPr>
                <w:rFonts w:eastAsia="Times New Roman" w:cstheme="minorHAnsi"/>
                <w:sz w:val="18"/>
                <w:szCs w:val="18"/>
              </w:rPr>
              <w:t>-Vacuum Packed (VP)</w:t>
            </w:r>
          </w:p>
          <w:p w14:paraId="7CA2A266"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063D2044"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720B71E5" w14:textId="77777777" w:rsidR="00585A78" w:rsidRPr="007A1EA7"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696F3A91" w14:textId="77777777" w:rsidR="00585A78" w:rsidRDefault="00585A78" w:rsidP="00585A7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p w14:paraId="5CE73805" w14:textId="77777777" w:rsidR="00550537" w:rsidRPr="00550537" w:rsidRDefault="00550537" w:rsidP="00662859">
            <w:pPr>
              <w:cnfStyle w:val="000000000000" w:firstRow="0" w:lastRow="0" w:firstColumn="0" w:lastColumn="0" w:oddVBand="0" w:evenVBand="0" w:oddHBand="0" w:evenHBand="0" w:firstRowFirstColumn="0" w:firstRowLastColumn="0" w:lastRowFirstColumn="0" w:lastRowLastColumn="0"/>
              <w:rPr>
                <w:rFonts w:eastAsia="Times New Roman" w:cstheme="minorHAnsi"/>
                <w:sz w:val="4"/>
                <w:szCs w:val="4"/>
              </w:rPr>
            </w:pPr>
          </w:p>
          <w:p w14:paraId="3C1D49F0" w14:textId="2DA6B845" w:rsidR="002209DF" w:rsidRPr="007A1EA7" w:rsidRDefault="002209DF" w:rsidP="0066285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sz w:val="18"/>
                <w:szCs w:val="18"/>
              </w:rPr>
              <w:t xml:space="preserve">3- Fresh from the </w:t>
            </w:r>
            <w:r w:rsidR="00662859">
              <w:rPr>
                <w:rFonts w:eastAsia="Times New Roman" w:cstheme="minorHAnsi"/>
                <w:sz w:val="18"/>
                <w:szCs w:val="18"/>
              </w:rPr>
              <w:t>butcher.</w:t>
            </w:r>
            <w:r>
              <w:rPr>
                <w:rFonts w:eastAsia="Times New Roman" w:cstheme="minorHAnsi"/>
                <w:sz w:val="18"/>
                <w:szCs w:val="18"/>
              </w:rPr>
              <w:t xml:space="preserve"> </w:t>
            </w:r>
          </w:p>
        </w:tc>
      </w:tr>
      <w:tr w:rsidR="00585A78" w:rsidRPr="007A1EA7" w14:paraId="3BB8D9CA" w14:textId="77777777" w:rsidTr="00585A7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00" w:type="dxa"/>
          </w:tcPr>
          <w:p w14:paraId="04DE0EC5" w14:textId="3C34F557" w:rsidR="00585A78" w:rsidRPr="007A1EA7" w:rsidRDefault="00023952" w:rsidP="00585A78">
            <w:pPr>
              <w:rPr>
                <w:rFonts w:eastAsia="Times New Roman" w:cstheme="minorHAnsi"/>
                <w:sz w:val="18"/>
                <w:szCs w:val="18"/>
              </w:rPr>
            </w:pPr>
            <w:r>
              <w:rPr>
                <w:rFonts w:eastAsia="Times New Roman" w:cstheme="minorHAnsi"/>
                <w:sz w:val="18"/>
                <w:szCs w:val="18"/>
              </w:rPr>
              <w:t>Brand</w:t>
            </w:r>
            <w:r w:rsidR="00A23019">
              <w:rPr>
                <w:rStyle w:val="FootnoteReference"/>
                <w:rFonts w:eastAsia="Times New Roman"/>
                <w:sz w:val="18"/>
                <w:szCs w:val="18"/>
              </w:rPr>
              <w:footnoteReference w:id="3"/>
            </w:r>
          </w:p>
        </w:tc>
        <w:tc>
          <w:tcPr>
            <w:tcW w:w="7740" w:type="dxa"/>
          </w:tcPr>
          <w:p w14:paraId="55E947FF" w14:textId="7320A4E2" w:rsidR="00585A78" w:rsidRPr="007A1EA7" w:rsidRDefault="00585A78" w:rsidP="00023952">
            <w:pPr>
              <w:tabs>
                <w:tab w:val="left" w:pos="2974"/>
                <w:tab w:val="left" w:pos="3137"/>
              </w:tab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1-</w:t>
            </w:r>
            <w:r w:rsidR="00023952">
              <w:rPr>
                <w:rFonts w:eastAsia="Times New Roman" w:cstheme="minorHAnsi"/>
                <w:sz w:val="18"/>
                <w:szCs w:val="18"/>
              </w:rPr>
              <w:t>Brand 1</w:t>
            </w:r>
            <w:r w:rsidRPr="007A1EA7">
              <w:rPr>
                <w:rFonts w:eastAsia="Times New Roman" w:cstheme="minorHAnsi"/>
                <w:sz w:val="18"/>
                <w:szCs w:val="18"/>
              </w:rPr>
              <w:t xml:space="preserve">               </w:t>
            </w:r>
            <w:r w:rsidR="00023952">
              <w:rPr>
                <w:rFonts w:eastAsia="Times New Roman" w:cstheme="minorHAnsi"/>
                <w:sz w:val="18"/>
                <w:szCs w:val="18"/>
              </w:rPr>
              <w:t xml:space="preserve">                   </w:t>
            </w:r>
            <w:r w:rsidRPr="007A1EA7">
              <w:rPr>
                <w:rFonts w:eastAsia="Times New Roman" w:cstheme="minorHAnsi"/>
                <w:sz w:val="18"/>
                <w:szCs w:val="18"/>
              </w:rPr>
              <w:t xml:space="preserve">  2-</w:t>
            </w:r>
            <w:r w:rsidR="00023952">
              <w:rPr>
                <w:rFonts w:eastAsia="Times New Roman" w:cstheme="minorHAnsi"/>
                <w:sz w:val="18"/>
                <w:szCs w:val="18"/>
              </w:rPr>
              <w:t xml:space="preserve"> Brand 2</w:t>
            </w:r>
            <w:r w:rsidR="00023952" w:rsidRPr="007A1EA7">
              <w:rPr>
                <w:rFonts w:eastAsia="Times New Roman" w:cstheme="minorHAnsi"/>
                <w:sz w:val="18"/>
                <w:szCs w:val="18"/>
              </w:rPr>
              <w:t xml:space="preserve">  </w:t>
            </w:r>
            <w:r w:rsidR="00023952">
              <w:rPr>
                <w:rFonts w:eastAsia="Times New Roman" w:cstheme="minorHAnsi"/>
                <w:sz w:val="18"/>
                <w:szCs w:val="18"/>
              </w:rPr>
              <w:t xml:space="preserve">                        </w:t>
            </w:r>
            <w:r w:rsidR="00023952" w:rsidRPr="007A1EA7">
              <w:rPr>
                <w:rFonts w:eastAsia="Times New Roman" w:cstheme="minorHAnsi"/>
                <w:sz w:val="18"/>
                <w:szCs w:val="18"/>
              </w:rPr>
              <w:t xml:space="preserve"> </w:t>
            </w:r>
            <w:r w:rsidRPr="007A1EA7">
              <w:rPr>
                <w:rFonts w:eastAsia="Times New Roman" w:cstheme="minorHAnsi"/>
                <w:sz w:val="18"/>
                <w:szCs w:val="18"/>
              </w:rPr>
              <w:t xml:space="preserve">             3-</w:t>
            </w:r>
            <w:r w:rsidR="00023952">
              <w:rPr>
                <w:rFonts w:eastAsia="Times New Roman" w:cstheme="minorHAnsi"/>
                <w:sz w:val="18"/>
                <w:szCs w:val="18"/>
              </w:rPr>
              <w:t xml:space="preserve"> Brand 3                                   4- Brand 4</w:t>
            </w:r>
          </w:p>
          <w:p w14:paraId="717BF6D2" w14:textId="56E577E2" w:rsidR="00585A78" w:rsidRPr="007A1EA7" w:rsidRDefault="00A23019" w:rsidP="00A23019">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5</w:t>
            </w:r>
            <w:r w:rsidR="00023952" w:rsidRPr="007A1EA7">
              <w:rPr>
                <w:rFonts w:eastAsia="Times New Roman" w:cstheme="minorHAnsi"/>
                <w:sz w:val="18"/>
                <w:szCs w:val="18"/>
              </w:rPr>
              <w:t>-</w:t>
            </w:r>
            <w:r w:rsidR="00023952">
              <w:rPr>
                <w:rFonts w:eastAsia="Times New Roman" w:cstheme="minorHAnsi"/>
                <w:sz w:val="18"/>
                <w:szCs w:val="18"/>
              </w:rPr>
              <w:t>Brand 5</w:t>
            </w:r>
            <w:r w:rsidR="00023952" w:rsidRPr="007A1EA7">
              <w:rPr>
                <w:rFonts w:eastAsia="Times New Roman" w:cstheme="minorHAnsi"/>
                <w:sz w:val="18"/>
                <w:szCs w:val="18"/>
              </w:rPr>
              <w:t xml:space="preserve">               </w:t>
            </w:r>
            <w:r w:rsidR="00023952">
              <w:rPr>
                <w:rFonts w:eastAsia="Times New Roman" w:cstheme="minorHAnsi"/>
                <w:sz w:val="18"/>
                <w:szCs w:val="18"/>
              </w:rPr>
              <w:t xml:space="preserve">                   </w:t>
            </w:r>
            <w:r w:rsidR="00023952" w:rsidRPr="007A1EA7">
              <w:rPr>
                <w:rFonts w:eastAsia="Times New Roman" w:cstheme="minorHAnsi"/>
                <w:sz w:val="18"/>
                <w:szCs w:val="18"/>
              </w:rPr>
              <w:t xml:space="preserve">  </w:t>
            </w:r>
            <w:r>
              <w:rPr>
                <w:rFonts w:eastAsia="Times New Roman" w:cstheme="minorHAnsi"/>
                <w:sz w:val="18"/>
                <w:szCs w:val="18"/>
              </w:rPr>
              <w:t>6</w:t>
            </w:r>
            <w:r w:rsidR="00023952" w:rsidRPr="007A1EA7">
              <w:rPr>
                <w:rFonts w:eastAsia="Times New Roman" w:cstheme="minorHAnsi"/>
                <w:sz w:val="18"/>
                <w:szCs w:val="18"/>
              </w:rPr>
              <w:t>-</w:t>
            </w:r>
            <w:r w:rsidR="00023952">
              <w:rPr>
                <w:rFonts w:eastAsia="Times New Roman" w:cstheme="minorHAnsi"/>
                <w:sz w:val="18"/>
                <w:szCs w:val="18"/>
              </w:rPr>
              <w:t xml:space="preserve"> Brand 6</w:t>
            </w:r>
            <w:r w:rsidR="00023952" w:rsidRPr="007A1EA7">
              <w:rPr>
                <w:rFonts w:eastAsia="Times New Roman" w:cstheme="minorHAnsi"/>
                <w:sz w:val="18"/>
                <w:szCs w:val="18"/>
              </w:rPr>
              <w:t xml:space="preserve">  </w:t>
            </w:r>
            <w:r w:rsidR="00023952">
              <w:rPr>
                <w:rFonts w:eastAsia="Times New Roman" w:cstheme="minorHAnsi"/>
                <w:sz w:val="18"/>
                <w:szCs w:val="18"/>
              </w:rPr>
              <w:t xml:space="preserve">                        </w:t>
            </w:r>
            <w:r w:rsidR="00023952" w:rsidRPr="007A1EA7">
              <w:rPr>
                <w:rFonts w:eastAsia="Times New Roman" w:cstheme="minorHAnsi"/>
                <w:sz w:val="18"/>
                <w:szCs w:val="18"/>
              </w:rPr>
              <w:t xml:space="preserve">              </w:t>
            </w:r>
            <w:r>
              <w:rPr>
                <w:rFonts w:eastAsia="Times New Roman" w:cstheme="minorHAnsi"/>
                <w:sz w:val="18"/>
                <w:szCs w:val="18"/>
              </w:rPr>
              <w:t>7</w:t>
            </w:r>
            <w:r w:rsidR="00023952" w:rsidRPr="007A1EA7">
              <w:rPr>
                <w:rFonts w:eastAsia="Times New Roman" w:cstheme="minorHAnsi"/>
                <w:sz w:val="18"/>
                <w:szCs w:val="18"/>
              </w:rPr>
              <w:t>-</w:t>
            </w:r>
            <w:r w:rsidR="00023952">
              <w:rPr>
                <w:rFonts w:eastAsia="Times New Roman" w:cstheme="minorHAnsi"/>
                <w:sz w:val="18"/>
                <w:szCs w:val="18"/>
              </w:rPr>
              <w:t xml:space="preserve"> Brand 7                                   </w:t>
            </w:r>
            <w:r>
              <w:rPr>
                <w:rFonts w:eastAsia="Times New Roman" w:cstheme="minorHAnsi"/>
                <w:sz w:val="18"/>
                <w:szCs w:val="18"/>
              </w:rPr>
              <w:t>8</w:t>
            </w:r>
            <w:r w:rsidR="00023952">
              <w:rPr>
                <w:rFonts w:eastAsia="Times New Roman" w:cstheme="minorHAnsi"/>
                <w:sz w:val="18"/>
                <w:szCs w:val="18"/>
              </w:rPr>
              <w:t>- Brand 8</w:t>
            </w:r>
          </w:p>
        </w:tc>
      </w:tr>
      <w:tr w:rsidR="00585A78" w:rsidRPr="007A1EA7" w14:paraId="46397201" w14:textId="77777777" w:rsidTr="00550537">
        <w:trPr>
          <w:trHeight w:val="858"/>
        </w:trPr>
        <w:tc>
          <w:tcPr>
            <w:cnfStyle w:val="001000000000" w:firstRow="0" w:lastRow="0" w:firstColumn="1" w:lastColumn="0" w:oddVBand="0" w:evenVBand="0" w:oddHBand="0" w:evenHBand="0" w:firstRowFirstColumn="0" w:firstRowLastColumn="0" w:lastRowFirstColumn="0" w:lastRowLastColumn="0"/>
            <w:tcW w:w="1100" w:type="dxa"/>
          </w:tcPr>
          <w:p w14:paraId="3D87EBD5"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Claim attributes</w:t>
            </w:r>
          </w:p>
        </w:tc>
        <w:tc>
          <w:tcPr>
            <w:tcW w:w="7740" w:type="dxa"/>
          </w:tcPr>
          <w:p w14:paraId="226F0EDE" w14:textId="3599DC42" w:rsidR="00585A78" w:rsidRPr="007A1EA7" w:rsidRDefault="00585A78" w:rsidP="00EE5CC6">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1-Grass fed</w:t>
            </w:r>
            <w:r w:rsidR="00EE5CC6">
              <w:rPr>
                <w:rFonts w:eastAsia="Times New Roman" w:cstheme="minorHAnsi"/>
                <w:sz w:val="18"/>
                <w:szCs w:val="18"/>
              </w:rPr>
              <w:t xml:space="preserve">                          </w:t>
            </w:r>
            <w:r w:rsidRPr="007A1EA7">
              <w:rPr>
                <w:rFonts w:eastAsia="Times New Roman" w:cstheme="minorHAnsi"/>
                <w:sz w:val="18"/>
                <w:szCs w:val="18"/>
              </w:rPr>
              <w:t xml:space="preserve">                      </w:t>
            </w:r>
            <w:r w:rsidR="00662859">
              <w:rPr>
                <w:rFonts w:eastAsia="Times New Roman" w:cstheme="minorHAnsi"/>
                <w:sz w:val="18"/>
                <w:szCs w:val="18"/>
              </w:rPr>
              <w:t xml:space="preserve"> </w:t>
            </w:r>
            <w:r w:rsidRPr="007A1EA7">
              <w:rPr>
                <w:rFonts w:eastAsia="Times New Roman" w:cstheme="minorHAnsi"/>
                <w:sz w:val="18"/>
                <w:szCs w:val="18"/>
              </w:rPr>
              <w:t xml:space="preserve">2-Grain fed                                  </w:t>
            </w:r>
            <w:r w:rsidR="00E5072D">
              <w:rPr>
                <w:rFonts w:eastAsia="Times New Roman" w:cstheme="minorHAnsi"/>
                <w:sz w:val="18"/>
                <w:szCs w:val="18"/>
              </w:rPr>
              <w:t xml:space="preserve">         </w:t>
            </w:r>
            <w:r w:rsidRPr="007A1EA7">
              <w:rPr>
                <w:rFonts w:eastAsia="Times New Roman" w:cstheme="minorHAnsi"/>
                <w:sz w:val="18"/>
                <w:szCs w:val="18"/>
              </w:rPr>
              <w:t>3-Traceable back to the farm</w:t>
            </w:r>
          </w:p>
          <w:p w14:paraId="6FF7F366" w14:textId="374F3C1D" w:rsidR="00585A78" w:rsidRDefault="00585A78" w:rsidP="0055053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4-</w:t>
            </w:r>
            <w:r w:rsidR="00662859">
              <w:t xml:space="preserve"> </w:t>
            </w:r>
            <w:r w:rsidR="00662859" w:rsidRPr="00662859">
              <w:rPr>
                <w:rFonts w:eastAsia="Times New Roman" w:cstheme="minorHAnsi"/>
                <w:sz w:val="18"/>
                <w:szCs w:val="18"/>
              </w:rPr>
              <w:t>No added Antibiotic</w:t>
            </w:r>
            <w:r w:rsidRPr="007A1EA7">
              <w:rPr>
                <w:rFonts w:eastAsia="Times New Roman" w:cstheme="minorHAnsi"/>
                <w:sz w:val="18"/>
                <w:szCs w:val="18"/>
              </w:rPr>
              <w:t xml:space="preserve">                            </w:t>
            </w:r>
            <w:r w:rsidR="00662859">
              <w:rPr>
                <w:rFonts w:eastAsia="Times New Roman" w:cstheme="minorHAnsi"/>
                <w:sz w:val="18"/>
                <w:szCs w:val="18"/>
              </w:rPr>
              <w:t xml:space="preserve"> </w:t>
            </w:r>
            <w:r w:rsidRPr="007A1EA7">
              <w:rPr>
                <w:rFonts w:eastAsia="Times New Roman" w:cstheme="minorHAnsi"/>
                <w:sz w:val="18"/>
                <w:szCs w:val="18"/>
              </w:rPr>
              <w:t xml:space="preserve">5-Organic                                     </w:t>
            </w:r>
            <w:r w:rsidR="00E5072D">
              <w:rPr>
                <w:rFonts w:eastAsia="Times New Roman" w:cstheme="minorHAnsi"/>
                <w:sz w:val="18"/>
                <w:szCs w:val="18"/>
              </w:rPr>
              <w:t xml:space="preserve"> </w:t>
            </w:r>
            <w:r w:rsidR="00550537">
              <w:rPr>
                <w:rFonts w:eastAsia="Times New Roman" w:cstheme="minorHAnsi"/>
                <w:sz w:val="18"/>
                <w:szCs w:val="18"/>
              </w:rPr>
              <w:t xml:space="preserve"> </w:t>
            </w:r>
            <w:r w:rsidR="00E5072D">
              <w:rPr>
                <w:rFonts w:eastAsia="Times New Roman" w:cstheme="minorHAnsi"/>
                <w:sz w:val="18"/>
                <w:szCs w:val="18"/>
              </w:rPr>
              <w:t xml:space="preserve">       </w:t>
            </w:r>
            <w:r w:rsidRPr="007A1EA7">
              <w:rPr>
                <w:rFonts w:eastAsia="Times New Roman" w:cstheme="minorHAnsi"/>
                <w:sz w:val="18"/>
                <w:szCs w:val="18"/>
              </w:rPr>
              <w:t>6-Angus</w:t>
            </w:r>
          </w:p>
          <w:p w14:paraId="2D2DD1F1" w14:textId="7CE34EB4" w:rsidR="00662859" w:rsidRDefault="00662859" w:rsidP="0055053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sz w:val="18"/>
                <w:szCs w:val="18"/>
              </w:rPr>
              <w:t xml:space="preserve">7- </w:t>
            </w:r>
            <w:r w:rsidRPr="00662859">
              <w:rPr>
                <w:rFonts w:eastAsia="Times New Roman" w:cstheme="minorHAnsi"/>
                <w:sz w:val="18"/>
                <w:szCs w:val="18"/>
              </w:rPr>
              <w:t>No added Hormone</w:t>
            </w:r>
            <w:r>
              <w:rPr>
                <w:rFonts w:eastAsia="Times New Roman" w:cstheme="minorHAnsi"/>
                <w:sz w:val="18"/>
                <w:szCs w:val="18"/>
              </w:rPr>
              <w:t xml:space="preserve">                             </w:t>
            </w:r>
            <w:r w:rsidR="00550537">
              <w:rPr>
                <w:rFonts w:eastAsia="Times New Roman" w:cstheme="minorHAnsi"/>
                <w:sz w:val="18"/>
                <w:szCs w:val="18"/>
              </w:rPr>
              <w:t xml:space="preserve"> </w:t>
            </w:r>
            <w:r>
              <w:rPr>
                <w:rFonts w:eastAsia="Times New Roman" w:cstheme="minorHAnsi"/>
                <w:sz w:val="18"/>
                <w:szCs w:val="18"/>
              </w:rPr>
              <w:t xml:space="preserve">8- </w:t>
            </w:r>
            <w:r w:rsidRPr="00662859">
              <w:rPr>
                <w:rFonts w:eastAsia="Times New Roman" w:cstheme="minorHAnsi"/>
                <w:sz w:val="18"/>
                <w:szCs w:val="18"/>
              </w:rPr>
              <w:t>Pasture Raised/ Not confined</w:t>
            </w:r>
            <w:r w:rsidR="00E5072D">
              <w:rPr>
                <w:rFonts w:eastAsia="Times New Roman" w:cstheme="minorHAnsi"/>
                <w:sz w:val="18"/>
                <w:szCs w:val="18"/>
              </w:rPr>
              <w:t xml:space="preserve">      </w:t>
            </w:r>
            <w:r>
              <w:rPr>
                <w:rFonts w:eastAsia="Times New Roman" w:cstheme="minorHAnsi"/>
                <w:sz w:val="18"/>
                <w:szCs w:val="18"/>
              </w:rPr>
              <w:t>9-</w:t>
            </w:r>
            <w:r>
              <w:t xml:space="preserve"> </w:t>
            </w:r>
            <w:r w:rsidRPr="00662859">
              <w:rPr>
                <w:rFonts w:eastAsia="Times New Roman" w:cstheme="minorHAnsi"/>
                <w:sz w:val="18"/>
                <w:szCs w:val="18"/>
              </w:rPr>
              <w:t>Non-GMO</w:t>
            </w:r>
          </w:p>
          <w:p w14:paraId="199A0EE0" w14:textId="490A52E1" w:rsidR="00662859" w:rsidRPr="007A1EA7" w:rsidRDefault="00662859" w:rsidP="0055053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sz w:val="18"/>
                <w:szCs w:val="18"/>
              </w:rPr>
              <w:t xml:space="preserve">10- </w:t>
            </w:r>
            <w:r w:rsidRPr="00662859">
              <w:rPr>
                <w:rFonts w:eastAsia="Times New Roman" w:cstheme="minorHAnsi"/>
                <w:sz w:val="18"/>
                <w:szCs w:val="18"/>
              </w:rPr>
              <w:t>Natural</w:t>
            </w:r>
          </w:p>
        </w:tc>
      </w:tr>
      <w:tr w:rsidR="00585A78" w:rsidRPr="007A1EA7" w14:paraId="19E99CD3" w14:textId="77777777" w:rsidTr="00585A7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00" w:type="dxa"/>
          </w:tcPr>
          <w:p w14:paraId="0AD26128"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Best before</w:t>
            </w:r>
          </w:p>
        </w:tc>
        <w:tc>
          <w:tcPr>
            <w:tcW w:w="7740" w:type="dxa"/>
          </w:tcPr>
          <w:p w14:paraId="43E5F0CE" w14:textId="63397C98" w:rsidR="00585A78" w:rsidRPr="007A1EA7" w:rsidRDefault="00585A78" w:rsidP="0055053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1-One day to expiry                                  2-Three days to expiry             3-Seven days to expiry</w:t>
            </w:r>
          </w:p>
          <w:p w14:paraId="6753EE4B" w14:textId="713148CD" w:rsidR="00585A78" w:rsidRPr="007A1EA7" w:rsidRDefault="00585A78" w:rsidP="003622B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7A1EA7">
              <w:rPr>
                <w:rFonts w:eastAsia="Times New Roman" w:cstheme="minorHAnsi"/>
                <w:sz w:val="18"/>
                <w:szCs w:val="18"/>
              </w:rPr>
              <w:t>4-Fo</w:t>
            </w:r>
            <w:r w:rsidR="003622B7">
              <w:rPr>
                <w:rFonts w:eastAsia="Times New Roman" w:cstheme="minorHAnsi"/>
                <w:sz w:val="18"/>
                <w:szCs w:val="18"/>
              </w:rPr>
              <w:t>u</w:t>
            </w:r>
            <w:r w:rsidRPr="007A1EA7">
              <w:rPr>
                <w:rFonts w:eastAsia="Times New Roman" w:cstheme="minorHAnsi"/>
                <w:sz w:val="18"/>
                <w:szCs w:val="18"/>
              </w:rPr>
              <w:t>r</w:t>
            </w:r>
            <w:r w:rsidR="003622B7">
              <w:rPr>
                <w:rFonts w:eastAsia="Times New Roman" w:cstheme="minorHAnsi"/>
                <w:sz w:val="18"/>
                <w:szCs w:val="18"/>
              </w:rPr>
              <w:t>t</w:t>
            </w:r>
            <w:r w:rsidRPr="007A1EA7">
              <w:rPr>
                <w:rFonts w:eastAsia="Times New Roman" w:cstheme="minorHAnsi"/>
                <w:sz w:val="18"/>
                <w:szCs w:val="18"/>
              </w:rPr>
              <w:t>een days to expiry</w:t>
            </w:r>
          </w:p>
        </w:tc>
      </w:tr>
      <w:tr w:rsidR="00585A78" w:rsidRPr="007A1EA7" w14:paraId="41B74FD5" w14:textId="77777777" w:rsidTr="00585A78">
        <w:trPr>
          <w:trHeight w:val="858"/>
        </w:trPr>
        <w:tc>
          <w:tcPr>
            <w:cnfStyle w:val="001000000000" w:firstRow="0" w:lastRow="0" w:firstColumn="1" w:lastColumn="0" w:oddVBand="0" w:evenVBand="0" w:oddHBand="0" w:evenHBand="0" w:firstRowFirstColumn="0" w:firstRowLastColumn="0" w:lastRowFirstColumn="0" w:lastRowLastColumn="0"/>
            <w:tcW w:w="1100" w:type="dxa"/>
          </w:tcPr>
          <w:p w14:paraId="3231FB82" w14:textId="77777777" w:rsidR="00585A78" w:rsidRPr="007A1EA7" w:rsidRDefault="00585A78" w:rsidP="00585A78">
            <w:pPr>
              <w:rPr>
                <w:rFonts w:eastAsia="Times New Roman" w:cstheme="minorHAnsi"/>
                <w:sz w:val="18"/>
                <w:szCs w:val="18"/>
              </w:rPr>
            </w:pPr>
            <w:r w:rsidRPr="007A1EA7">
              <w:rPr>
                <w:rFonts w:eastAsia="Times New Roman" w:cstheme="minorHAnsi"/>
                <w:sz w:val="18"/>
                <w:szCs w:val="18"/>
              </w:rPr>
              <w:t>Weight</w:t>
            </w:r>
          </w:p>
        </w:tc>
        <w:tc>
          <w:tcPr>
            <w:tcW w:w="7740" w:type="dxa"/>
          </w:tcPr>
          <w:p w14:paraId="428A6E30" w14:textId="16F41643" w:rsidR="00585A78" w:rsidRPr="0089657A" w:rsidRDefault="00F43AC7" w:rsidP="0089657A">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Ground</w:t>
            </w:r>
            <w:r w:rsidR="0089657A" w:rsidRPr="0089657A">
              <w:rPr>
                <w:rFonts w:eastAsia="Times New Roman" w:cstheme="minorHAnsi"/>
                <w:i/>
                <w:iCs/>
                <w:sz w:val="18"/>
                <w:szCs w:val="18"/>
              </w:rPr>
              <w:t xml:space="preserve">, </w:t>
            </w:r>
            <w:r w:rsidR="00585A78" w:rsidRPr="0089657A">
              <w:rPr>
                <w:rFonts w:eastAsia="Times New Roman" w:cstheme="minorHAnsi"/>
                <w:i/>
                <w:iCs/>
                <w:sz w:val="18"/>
                <w:szCs w:val="18"/>
              </w:rPr>
              <w:t>diced</w:t>
            </w:r>
            <w:r w:rsidR="0089657A" w:rsidRPr="0089657A">
              <w:rPr>
                <w:rFonts w:eastAsia="Times New Roman" w:cstheme="minorHAnsi"/>
                <w:i/>
                <w:iCs/>
                <w:sz w:val="18"/>
                <w:szCs w:val="18"/>
              </w:rPr>
              <w:t xml:space="preserve"> &amp; Flap</w:t>
            </w:r>
            <w:r w:rsidR="00585A78" w:rsidRPr="0089657A">
              <w:rPr>
                <w:rFonts w:eastAsia="Times New Roman" w:cstheme="minorHAnsi"/>
                <w:i/>
                <w:iCs/>
                <w:sz w:val="18"/>
                <w:szCs w:val="18"/>
              </w:rPr>
              <w:t>:</w:t>
            </w:r>
            <w:r w:rsidR="00585A78" w:rsidRPr="0089657A">
              <w:rPr>
                <w:rFonts w:eastAsia="Times New Roman" w:cstheme="minorHAnsi"/>
                <w:sz w:val="18"/>
                <w:szCs w:val="18"/>
              </w:rPr>
              <w:t xml:space="preserve"> </w:t>
            </w:r>
            <w:r w:rsidR="00550537">
              <w:rPr>
                <w:rFonts w:eastAsia="Times New Roman" w:cstheme="minorHAnsi"/>
                <w:sz w:val="18"/>
                <w:szCs w:val="18"/>
              </w:rPr>
              <w:t xml:space="preserve">            </w:t>
            </w:r>
            <w:r w:rsidR="00E5072D" w:rsidRPr="0089657A">
              <w:rPr>
                <w:rFonts w:eastAsia="Times New Roman" w:cstheme="minorHAnsi"/>
                <w:sz w:val="18"/>
                <w:szCs w:val="18"/>
              </w:rPr>
              <w:t>12(OZ), 16(OZ)</w:t>
            </w:r>
            <w:r w:rsidR="00585A78" w:rsidRPr="0089657A">
              <w:rPr>
                <w:rFonts w:eastAsia="Times New Roman" w:cstheme="minorHAnsi"/>
                <w:sz w:val="18"/>
                <w:szCs w:val="18"/>
              </w:rPr>
              <w:t xml:space="preserve">                                                                  </w:t>
            </w:r>
          </w:p>
          <w:p w14:paraId="53B1F79C" w14:textId="0BB925FB" w:rsidR="00585A78" w:rsidRPr="00550537" w:rsidRDefault="00585A78" w:rsidP="0055053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9657A">
              <w:rPr>
                <w:rFonts w:eastAsia="Times New Roman" w:cstheme="minorHAnsi"/>
                <w:i/>
                <w:iCs/>
                <w:sz w:val="18"/>
                <w:szCs w:val="18"/>
              </w:rPr>
              <w:t>Roast:</w:t>
            </w:r>
            <w:r w:rsidR="00550537">
              <w:rPr>
                <w:rFonts w:eastAsia="Times New Roman" w:cstheme="minorHAnsi"/>
                <w:i/>
                <w:iCs/>
                <w:sz w:val="18"/>
                <w:szCs w:val="18"/>
              </w:rPr>
              <w:t xml:space="preserve">                                 </w:t>
            </w:r>
            <w:r w:rsidR="00550537" w:rsidRPr="00550537">
              <w:rPr>
                <w:rFonts w:eastAsia="Times New Roman" w:cstheme="minorHAnsi"/>
                <w:sz w:val="18"/>
                <w:szCs w:val="18"/>
              </w:rPr>
              <w:t xml:space="preserve">    </w:t>
            </w:r>
            <w:r w:rsidR="0050425B">
              <w:rPr>
                <w:rFonts w:eastAsia="Times New Roman" w:cstheme="minorHAnsi"/>
                <w:sz w:val="18"/>
                <w:szCs w:val="18"/>
              </w:rPr>
              <w:t xml:space="preserve">   </w:t>
            </w:r>
            <w:r w:rsidR="00550537" w:rsidRPr="00550537">
              <w:rPr>
                <w:rFonts w:eastAsia="Times New Roman" w:cstheme="minorHAnsi"/>
                <w:sz w:val="18"/>
                <w:szCs w:val="18"/>
              </w:rPr>
              <w:t xml:space="preserve"> </w:t>
            </w:r>
            <w:r w:rsidR="0089657A" w:rsidRPr="00550537">
              <w:rPr>
                <w:rFonts w:eastAsia="Times New Roman" w:cstheme="minorHAnsi"/>
                <w:sz w:val="18"/>
                <w:szCs w:val="18"/>
              </w:rPr>
              <w:t>3(</w:t>
            </w:r>
            <w:proofErr w:type="spellStart"/>
            <w:r w:rsidR="0089657A" w:rsidRPr="00550537">
              <w:rPr>
                <w:rFonts w:eastAsia="Times New Roman" w:cstheme="minorHAnsi"/>
                <w:sz w:val="18"/>
                <w:szCs w:val="18"/>
              </w:rPr>
              <w:t>Lb</w:t>
            </w:r>
            <w:proofErr w:type="spellEnd"/>
            <w:r w:rsidR="0089657A" w:rsidRPr="00550537">
              <w:rPr>
                <w:rFonts w:eastAsia="Times New Roman" w:cstheme="minorHAnsi"/>
                <w:sz w:val="18"/>
                <w:szCs w:val="18"/>
              </w:rPr>
              <w:t>), 5(</w:t>
            </w:r>
            <w:proofErr w:type="spellStart"/>
            <w:r w:rsidR="0089657A" w:rsidRPr="00550537">
              <w:rPr>
                <w:rFonts w:eastAsia="Times New Roman" w:cstheme="minorHAnsi"/>
                <w:sz w:val="18"/>
                <w:szCs w:val="18"/>
              </w:rPr>
              <w:t>Lb</w:t>
            </w:r>
            <w:proofErr w:type="spellEnd"/>
            <w:r w:rsidR="0089657A" w:rsidRPr="00550537">
              <w:rPr>
                <w:rFonts w:eastAsia="Times New Roman" w:cstheme="minorHAnsi"/>
                <w:sz w:val="18"/>
                <w:szCs w:val="18"/>
              </w:rPr>
              <w:t>)</w:t>
            </w:r>
          </w:p>
          <w:p w14:paraId="6D750325" w14:textId="58F2B512" w:rsidR="00585A78" w:rsidRPr="0089657A" w:rsidRDefault="00F43AC7" w:rsidP="0089657A">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Sirloin</w:t>
            </w:r>
            <w:r w:rsidR="00585A78" w:rsidRPr="0089657A">
              <w:rPr>
                <w:rFonts w:eastAsia="Times New Roman" w:cstheme="minorHAnsi"/>
                <w:i/>
                <w:iCs/>
                <w:sz w:val="18"/>
                <w:szCs w:val="18"/>
              </w:rPr>
              <w:t>:</w:t>
            </w:r>
            <w:r w:rsidR="00585A78" w:rsidRPr="0089657A">
              <w:rPr>
                <w:rFonts w:eastAsia="Times New Roman" w:cstheme="minorHAnsi"/>
                <w:sz w:val="18"/>
                <w:szCs w:val="18"/>
              </w:rPr>
              <w:t xml:space="preserve"> </w:t>
            </w:r>
            <w:r w:rsidR="00550537">
              <w:rPr>
                <w:rFonts w:eastAsia="Times New Roman" w:cstheme="minorHAnsi"/>
                <w:sz w:val="18"/>
                <w:szCs w:val="18"/>
              </w:rPr>
              <w:t xml:space="preserve">                                    </w:t>
            </w:r>
            <w:r w:rsidR="0050425B">
              <w:rPr>
                <w:rFonts w:eastAsia="Times New Roman" w:cstheme="minorHAnsi"/>
                <w:sz w:val="18"/>
                <w:szCs w:val="18"/>
              </w:rPr>
              <w:t xml:space="preserve">  </w:t>
            </w:r>
            <w:r w:rsidR="00550537">
              <w:rPr>
                <w:rFonts w:eastAsia="Times New Roman" w:cstheme="minorHAnsi"/>
                <w:sz w:val="18"/>
                <w:szCs w:val="18"/>
              </w:rPr>
              <w:t xml:space="preserve"> </w:t>
            </w:r>
            <w:r w:rsidR="0089657A" w:rsidRPr="0089657A">
              <w:rPr>
                <w:rFonts w:eastAsia="Times New Roman" w:cstheme="minorHAnsi"/>
                <w:sz w:val="18"/>
                <w:szCs w:val="18"/>
              </w:rPr>
              <w:t>8(OZ),12(OZ)</w:t>
            </w:r>
            <w:r w:rsidR="00585A78" w:rsidRPr="0089657A">
              <w:rPr>
                <w:rFonts w:eastAsia="Times New Roman" w:cstheme="minorHAnsi"/>
                <w:sz w:val="18"/>
                <w:szCs w:val="18"/>
              </w:rPr>
              <w:t xml:space="preserve">                                    </w:t>
            </w:r>
          </w:p>
          <w:p w14:paraId="142B7B0A" w14:textId="721957CA" w:rsidR="0089657A" w:rsidRPr="0089657A" w:rsidRDefault="0089657A" w:rsidP="0055053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9657A">
              <w:rPr>
                <w:rFonts w:eastAsia="Times New Roman" w:cstheme="minorHAnsi"/>
                <w:i/>
                <w:iCs/>
                <w:sz w:val="18"/>
                <w:szCs w:val="18"/>
              </w:rPr>
              <w:t>New York Strip &amp; Flank</w:t>
            </w:r>
            <w:r w:rsidRPr="0089657A">
              <w:rPr>
                <w:rFonts w:eastAsia="Times New Roman" w:cstheme="minorHAnsi"/>
                <w:sz w:val="18"/>
                <w:szCs w:val="18"/>
              </w:rPr>
              <w:t>:</w:t>
            </w:r>
            <w:r w:rsidR="00550537">
              <w:rPr>
                <w:rFonts w:eastAsia="Times New Roman" w:cstheme="minorHAnsi"/>
                <w:sz w:val="18"/>
                <w:szCs w:val="18"/>
              </w:rPr>
              <w:t xml:space="preserve">    </w:t>
            </w:r>
            <w:r w:rsidR="0050425B">
              <w:rPr>
                <w:rFonts w:eastAsia="Times New Roman" w:cstheme="minorHAnsi"/>
                <w:sz w:val="18"/>
                <w:szCs w:val="18"/>
              </w:rPr>
              <w:t xml:space="preserve">   </w:t>
            </w:r>
            <w:r w:rsidR="00550537">
              <w:rPr>
                <w:rFonts w:eastAsia="Times New Roman" w:cstheme="minorHAnsi"/>
                <w:sz w:val="18"/>
                <w:szCs w:val="18"/>
              </w:rPr>
              <w:t xml:space="preserve">   </w:t>
            </w:r>
            <w:r w:rsidRPr="0089657A">
              <w:rPr>
                <w:rFonts w:eastAsia="Times New Roman" w:cstheme="minorHAnsi"/>
                <w:sz w:val="18"/>
                <w:szCs w:val="18"/>
              </w:rPr>
              <w:t>6(OZ),12(OZ)</w:t>
            </w:r>
          </w:p>
          <w:p w14:paraId="618AF5D0" w14:textId="5149E1EF" w:rsidR="00585A78" w:rsidRPr="0089657A" w:rsidRDefault="00F43AC7" w:rsidP="005042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Tenderloin</w:t>
            </w:r>
            <w:r w:rsidR="00585A78" w:rsidRPr="0089657A">
              <w:rPr>
                <w:rFonts w:eastAsia="Times New Roman" w:cstheme="minorHAnsi"/>
                <w:i/>
                <w:iCs/>
                <w:sz w:val="18"/>
                <w:szCs w:val="18"/>
              </w:rPr>
              <w:t>:</w:t>
            </w:r>
            <w:r w:rsidR="00585A78" w:rsidRPr="0089657A">
              <w:rPr>
                <w:rFonts w:eastAsia="Times New Roman" w:cstheme="minorHAnsi"/>
                <w:sz w:val="18"/>
                <w:szCs w:val="18"/>
              </w:rPr>
              <w:t xml:space="preserve"> </w:t>
            </w:r>
            <w:r w:rsidR="00550537">
              <w:rPr>
                <w:rFonts w:eastAsia="Times New Roman" w:cstheme="minorHAnsi"/>
                <w:sz w:val="18"/>
                <w:szCs w:val="18"/>
              </w:rPr>
              <w:t xml:space="preserve">                               </w:t>
            </w:r>
            <w:r w:rsidR="0089657A" w:rsidRPr="0089657A">
              <w:rPr>
                <w:rFonts w:eastAsia="Times New Roman" w:cstheme="minorHAnsi"/>
                <w:sz w:val="18"/>
                <w:szCs w:val="18"/>
              </w:rPr>
              <w:t>4(OZ),9(OZ)</w:t>
            </w:r>
          </w:p>
          <w:p w14:paraId="3D069CBA" w14:textId="7284F28C" w:rsidR="0089657A" w:rsidRPr="0089657A" w:rsidRDefault="0089657A" w:rsidP="0089657A">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9657A">
              <w:rPr>
                <w:rFonts w:eastAsia="Times New Roman" w:cstheme="minorHAnsi"/>
                <w:i/>
                <w:iCs/>
                <w:sz w:val="18"/>
                <w:szCs w:val="18"/>
              </w:rPr>
              <w:t>Cowboy</w:t>
            </w:r>
            <w:r w:rsidRPr="0089657A">
              <w:rPr>
                <w:rFonts w:eastAsia="Times New Roman" w:cstheme="minorHAnsi"/>
                <w:sz w:val="18"/>
                <w:szCs w:val="18"/>
              </w:rPr>
              <w:t xml:space="preserve">: </w:t>
            </w:r>
            <w:r w:rsidR="00550537">
              <w:rPr>
                <w:rFonts w:eastAsia="Times New Roman" w:cstheme="minorHAnsi"/>
                <w:sz w:val="18"/>
                <w:szCs w:val="18"/>
              </w:rPr>
              <w:t xml:space="preserve">                               </w:t>
            </w:r>
            <w:r w:rsidR="0050425B">
              <w:rPr>
                <w:rFonts w:eastAsia="Times New Roman" w:cstheme="minorHAnsi"/>
                <w:sz w:val="18"/>
                <w:szCs w:val="18"/>
              </w:rPr>
              <w:t xml:space="preserve">   </w:t>
            </w:r>
            <w:r w:rsidR="00550537">
              <w:rPr>
                <w:rFonts w:eastAsia="Times New Roman" w:cstheme="minorHAnsi"/>
                <w:sz w:val="18"/>
                <w:szCs w:val="18"/>
              </w:rPr>
              <w:t xml:space="preserve">  </w:t>
            </w:r>
            <w:r w:rsidRPr="0089657A">
              <w:rPr>
                <w:rFonts w:eastAsia="Times New Roman" w:cstheme="minorHAnsi"/>
                <w:sz w:val="18"/>
                <w:szCs w:val="18"/>
              </w:rPr>
              <w:t>1(</w:t>
            </w:r>
            <w:proofErr w:type="spellStart"/>
            <w:r w:rsidRPr="0089657A">
              <w:rPr>
                <w:rFonts w:eastAsia="Times New Roman" w:cstheme="minorHAnsi"/>
                <w:sz w:val="18"/>
                <w:szCs w:val="18"/>
              </w:rPr>
              <w:t>Lb</w:t>
            </w:r>
            <w:proofErr w:type="spellEnd"/>
            <w:r w:rsidRPr="0089657A">
              <w:rPr>
                <w:rFonts w:eastAsia="Times New Roman" w:cstheme="minorHAnsi"/>
                <w:sz w:val="18"/>
                <w:szCs w:val="18"/>
              </w:rPr>
              <w:t>), 1.5(</w:t>
            </w:r>
            <w:proofErr w:type="spellStart"/>
            <w:r w:rsidRPr="0089657A">
              <w:rPr>
                <w:rFonts w:eastAsia="Times New Roman" w:cstheme="minorHAnsi"/>
                <w:sz w:val="18"/>
                <w:szCs w:val="18"/>
              </w:rPr>
              <w:t>Lb</w:t>
            </w:r>
            <w:proofErr w:type="spellEnd"/>
            <w:r w:rsidRPr="0089657A">
              <w:rPr>
                <w:rFonts w:eastAsia="Times New Roman" w:cstheme="minorHAnsi"/>
                <w:sz w:val="18"/>
                <w:szCs w:val="18"/>
              </w:rPr>
              <w:t>)</w:t>
            </w:r>
          </w:p>
        </w:tc>
      </w:tr>
      <w:tr w:rsidR="00585A78" w:rsidRPr="007A1EA7" w14:paraId="646AEB2E" w14:textId="77777777" w:rsidTr="0089657A">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100" w:type="dxa"/>
          </w:tcPr>
          <w:p w14:paraId="1CDE2808" w14:textId="3CFAB938" w:rsidR="00585A78" w:rsidRPr="007A1EA7" w:rsidRDefault="0089657A" w:rsidP="0089657A">
            <w:pPr>
              <w:rPr>
                <w:rFonts w:eastAsia="Times New Roman" w:cstheme="minorHAnsi"/>
                <w:sz w:val="18"/>
                <w:szCs w:val="18"/>
              </w:rPr>
            </w:pPr>
            <w:r>
              <w:rPr>
                <w:rFonts w:eastAsia="Times New Roman" w:cstheme="minorHAnsi"/>
                <w:sz w:val="18"/>
                <w:szCs w:val="18"/>
              </w:rPr>
              <w:t>Price ($US</w:t>
            </w:r>
            <w:r w:rsidR="00585A78" w:rsidRPr="007A1EA7">
              <w:rPr>
                <w:rFonts w:eastAsia="Times New Roman" w:cstheme="minorHAnsi"/>
                <w:sz w:val="18"/>
                <w:szCs w:val="18"/>
              </w:rPr>
              <w:t xml:space="preserve">/per </w:t>
            </w:r>
            <w:proofErr w:type="spellStart"/>
            <w:r>
              <w:rPr>
                <w:rFonts w:eastAsia="Times New Roman" w:cstheme="minorHAnsi"/>
                <w:sz w:val="18"/>
                <w:szCs w:val="18"/>
              </w:rPr>
              <w:t>lb</w:t>
            </w:r>
            <w:proofErr w:type="spellEnd"/>
            <w:r w:rsidR="00585A78" w:rsidRPr="007A1EA7">
              <w:rPr>
                <w:rFonts w:eastAsia="Times New Roman" w:cstheme="minorHAnsi"/>
                <w:sz w:val="18"/>
                <w:szCs w:val="18"/>
              </w:rPr>
              <w:t>)</w:t>
            </w:r>
          </w:p>
        </w:tc>
        <w:tc>
          <w:tcPr>
            <w:tcW w:w="7740" w:type="dxa"/>
          </w:tcPr>
          <w:p w14:paraId="11B26C23" w14:textId="2CAA8F9E" w:rsidR="00585A78" w:rsidRPr="007A1EA7" w:rsidRDefault="00F43AC7" w:rsidP="005042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Ground</w:t>
            </w:r>
            <w:r w:rsidR="0089657A">
              <w:rPr>
                <w:rFonts w:eastAsia="Times New Roman" w:cstheme="minorHAnsi"/>
                <w:i/>
                <w:iCs/>
                <w:sz w:val="18"/>
                <w:szCs w:val="18"/>
              </w:rPr>
              <w:t xml:space="preserve">, </w:t>
            </w:r>
            <w:r w:rsidR="0089657A" w:rsidRPr="007A1EA7">
              <w:rPr>
                <w:rFonts w:eastAsia="Times New Roman" w:cstheme="minorHAnsi"/>
                <w:i/>
                <w:iCs/>
                <w:sz w:val="18"/>
                <w:szCs w:val="18"/>
              </w:rPr>
              <w:t>diced</w:t>
            </w:r>
            <w:r w:rsidR="0089657A">
              <w:rPr>
                <w:rFonts w:eastAsia="Times New Roman" w:cstheme="minorHAnsi"/>
                <w:i/>
                <w:iCs/>
                <w:sz w:val="18"/>
                <w:szCs w:val="18"/>
              </w:rPr>
              <w:t xml:space="preserve"> &amp; Flank:</w:t>
            </w:r>
            <w:r w:rsidR="00585A78" w:rsidRPr="007A1EA7">
              <w:rPr>
                <w:rFonts w:eastAsia="Times New Roman" w:cstheme="minorHAnsi"/>
                <w:sz w:val="18"/>
                <w:szCs w:val="18"/>
              </w:rPr>
              <w:t xml:space="preserve"> </w:t>
            </w:r>
            <w:r w:rsidR="00550537">
              <w:rPr>
                <w:rFonts w:eastAsia="Times New Roman" w:cstheme="minorHAnsi"/>
                <w:sz w:val="18"/>
                <w:szCs w:val="18"/>
              </w:rPr>
              <w:t xml:space="preserve">         </w:t>
            </w:r>
            <w:r w:rsidR="0089657A">
              <w:rPr>
                <w:rFonts w:eastAsia="Times New Roman" w:cstheme="minorHAnsi"/>
                <w:sz w:val="18"/>
                <w:szCs w:val="18"/>
              </w:rPr>
              <w:t>$6,</w:t>
            </w:r>
            <w:r w:rsidR="00550537">
              <w:rPr>
                <w:rFonts w:eastAsia="Times New Roman" w:cstheme="minorHAnsi"/>
                <w:sz w:val="18"/>
                <w:szCs w:val="18"/>
              </w:rPr>
              <w:t xml:space="preserve"> $12, $18, </w:t>
            </w:r>
            <w:r w:rsidR="0089657A" w:rsidRPr="0089657A">
              <w:rPr>
                <w:rFonts w:eastAsia="Times New Roman" w:cstheme="minorHAnsi"/>
                <w:sz w:val="18"/>
                <w:szCs w:val="18"/>
              </w:rPr>
              <w:t>$24</w:t>
            </w:r>
            <w:r w:rsidR="00585A78" w:rsidRPr="007A1EA7">
              <w:rPr>
                <w:rFonts w:eastAsia="Times New Roman" w:cstheme="minorHAnsi"/>
                <w:sz w:val="18"/>
                <w:szCs w:val="18"/>
              </w:rPr>
              <w:t xml:space="preserve"> </w:t>
            </w:r>
          </w:p>
          <w:p w14:paraId="04EB3B28" w14:textId="7159DC11" w:rsidR="00585A78" w:rsidRPr="007A1EA7" w:rsidRDefault="00585A78" w:rsidP="0089657A">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7A1EA7">
              <w:rPr>
                <w:rFonts w:eastAsia="Times New Roman" w:cstheme="minorHAnsi"/>
                <w:i/>
                <w:iCs/>
                <w:sz w:val="18"/>
                <w:szCs w:val="18"/>
              </w:rPr>
              <w:t>Roast:</w:t>
            </w:r>
            <w:r w:rsidRPr="007A1EA7">
              <w:rPr>
                <w:rFonts w:eastAsia="Times New Roman" w:cstheme="minorHAnsi"/>
                <w:sz w:val="18"/>
                <w:szCs w:val="18"/>
              </w:rPr>
              <w:t xml:space="preserve"> </w:t>
            </w:r>
            <w:r w:rsidR="00550537">
              <w:rPr>
                <w:rFonts w:eastAsia="Times New Roman" w:cstheme="minorHAnsi"/>
                <w:sz w:val="18"/>
                <w:szCs w:val="18"/>
              </w:rPr>
              <w:t xml:space="preserve">                                   </w:t>
            </w:r>
            <w:r w:rsidR="0050425B">
              <w:rPr>
                <w:rFonts w:eastAsia="Times New Roman" w:cstheme="minorHAnsi"/>
                <w:sz w:val="18"/>
                <w:szCs w:val="18"/>
              </w:rPr>
              <w:t xml:space="preserve">  </w:t>
            </w:r>
            <w:r w:rsidR="00550537">
              <w:rPr>
                <w:rFonts w:eastAsia="Times New Roman" w:cstheme="minorHAnsi"/>
                <w:sz w:val="18"/>
                <w:szCs w:val="18"/>
              </w:rPr>
              <w:t xml:space="preserve">  </w:t>
            </w:r>
            <w:r w:rsidR="0089657A">
              <w:rPr>
                <w:rFonts w:eastAsia="Times New Roman" w:cstheme="minorHAnsi"/>
                <w:sz w:val="18"/>
                <w:szCs w:val="18"/>
              </w:rPr>
              <w:t xml:space="preserve">$8, </w:t>
            </w:r>
            <w:r w:rsidR="00550537">
              <w:rPr>
                <w:rFonts w:eastAsia="Times New Roman" w:cstheme="minorHAnsi"/>
                <w:sz w:val="18"/>
                <w:szCs w:val="18"/>
              </w:rPr>
              <w:t xml:space="preserve">$14, $20, </w:t>
            </w:r>
            <w:r w:rsidR="0089657A">
              <w:rPr>
                <w:rFonts w:eastAsia="Times New Roman" w:cstheme="minorHAnsi"/>
                <w:sz w:val="18"/>
                <w:szCs w:val="18"/>
              </w:rPr>
              <w:t>$26</w:t>
            </w:r>
          </w:p>
          <w:p w14:paraId="4F492919" w14:textId="1F5C7815" w:rsidR="00585A78" w:rsidRPr="007A1EA7" w:rsidRDefault="00F43AC7" w:rsidP="003F637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Sirloin</w:t>
            </w:r>
            <w:r w:rsidR="0089657A">
              <w:rPr>
                <w:rFonts w:eastAsia="Times New Roman" w:cstheme="minorHAnsi"/>
                <w:i/>
                <w:iCs/>
                <w:sz w:val="18"/>
                <w:szCs w:val="18"/>
              </w:rPr>
              <w:t xml:space="preserve">, </w:t>
            </w:r>
            <w:r w:rsidR="003F6375">
              <w:rPr>
                <w:rFonts w:eastAsia="Times New Roman" w:cstheme="minorHAnsi"/>
                <w:i/>
                <w:iCs/>
                <w:sz w:val="18"/>
                <w:szCs w:val="18"/>
              </w:rPr>
              <w:t>Flap</w:t>
            </w:r>
            <w:r w:rsidR="0089657A">
              <w:rPr>
                <w:rFonts w:eastAsia="Times New Roman" w:cstheme="minorHAnsi"/>
                <w:i/>
                <w:iCs/>
                <w:sz w:val="18"/>
                <w:szCs w:val="18"/>
              </w:rPr>
              <w:t xml:space="preserve"> &amp; </w:t>
            </w:r>
            <w:r w:rsidR="0089657A" w:rsidRPr="0089657A">
              <w:rPr>
                <w:rFonts w:eastAsia="Times New Roman" w:cstheme="minorHAnsi"/>
                <w:i/>
                <w:iCs/>
                <w:sz w:val="18"/>
                <w:szCs w:val="18"/>
              </w:rPr>
              <w:t>Cowboy</w:t>
            </w:r>
            <w:r w:rsidR="00585A78" w:rsidRPr="007A1EA7">
              <w:rPr>
                <w:rFonts w:eastAsia="Times New Roman" w:cstheme="minorHAnsi"/>
                <w:i/>
                <w:iCs/>
                <w:sz w:val="18"/>
                <w:szCs w:val="18"/>
              </w:rPr>
              <w:t>:</w:t>
            </w:r>
            <w:r w:rsidR="00585A78" w:rsidRPr="007A1EA7">
              <w:rPr>
                <w:rFonts w:eastAsia="Times New Roman" w:cstheme="minorHAnsi"/>
                <w:sz w:val="18"/>
                <w:szCs w:val="18"/>
              </w:rPr>
              <w:t xml:space="preserve"> </w:t>
            </w:r>
            <w:r w:rsidR="00550537">
              <w:rPr>
                <w:rFonts w:eastAsia="Times New Roman" w:cstheme="minorHAnsi"/>
                <w:sz w:val="18"/>
                <w:szCs w:val="18"/>
              </w:rPr>
              <w:t xml:space="preserve">      </w:t>
            </w:r>
            <w:r w:rsidR="0050425B">
              <w:rPr>
                <w:rFonts w:eastAsia="Times New Roman" w:cstheme="minorHAnsi"/>
                <w:sz w:val="18"/>
                <w:szCs w:val="18"/>
              </w:rPr>
              <w:t xml:space="preserve">   </w:t>
            </w:r>
            <w:r w:rsidR="0089657A">
              <w:rPr>
                <w:rFonts w:eastAsia="Times New Roman" w:cstheme="minorHAnsi"/>
                <w:sz w:val="18"/>
                <w:szCs w:val="18"/>
              </w:rPr>
              <w:t>$14,</w:t>
            </w:r>
            <w:r w:rsidR="00550537">
              <w:rPr>
                <w:rFonts w:eastAsia="Times New Roman" w:cstheme="minorHAnsi"/>
                <w:sz w:val="18"/>
                <w:szCs w:val="18"/>
              </w:rPr>
              <w:t xml:space="preserve"> $20, $26,</w:t>
            </w:r>
            <w:r w:rsidR="0089657A">
              <w:rPr>
                <w:rFonts w:eastAsia="Times New Roman" w:cstheme="minorHAnsi"/>
                <w:sz w:val="18"/>
                <w:szCs w:val="18"/>
              </w:rPr>
              <w:t xml:space="preserve"> $32</w:t>
            </w:r>
          </w:p>
          <w:p w14:paraId="2FA4D453" w14:textId="39777381" w:rsidR="0089657A" w:rsidRPr="0089657A" w:rsidRDefault="0089657A" w:rsidP="0089657A">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 xml:space="preserve">New York Strip: </w:t>
            </w:r>
            <w:r w:rsidR="00550537">
              <w:rPr>
                <w:rFonts w:eastAsia="Times New Roman" w:cstheme="minorHAnsi"/>
                <w:i/>
                <w:iCs/>
                <w:sz w:val="18"/>
                <w:szCs w:val="18"/>
              </w:rPr>
              <w:t xml:space="preserve">                     </w:t>
            </w:r>
            <w:r w:rsidR="0050425B">
              <w:rPr>
                <w:rFonts w:eastAsia="Times New Roman" w:cstheme="minorHAnsi"/>
                <w:i/>
                <w:iCs/>
                <w:sz w:val="18"/>
                <w:szCs w:val="18"/>
              </w:rPr>
              <w:t xml:space="preserve">  </w:t>
            </w:r>
            <w:r>
              <w:rPr>
                <w:rFonts w:eastAsia="Times New Roman" w:cstheme="minorHAnsi"/>
                <w:sz w:val="18"/>
                <w:szCs w:val="18"/>
              </w:rPr>
              <w:t>$12,</w:t>
            </w:r>
            <w:r w:rsidR="00550537">
              <w:rPr>
                <w:rFonts w:eastAsia="Times New Roman" w:cstheme="minorHAnsi"/>
                <w:sz w:val="18"/>
                <w:szCs w:val="18"/>
              </w:rPr>
              <w:t xml:space="preserve"> $18, $24,</w:t>
            </w:r>
            <w:r>
              <w:rPr>
                <w:rFonts w:eastAsia="Times New Roman" w:cstheme="minorHAnsi"/>
                <w:sz w:val="18"/>
                <w:szCs w:val="18"/>
              </w:rPr>
              <w:t xml:space="preserve"> $30</w:t>
            </w:r>
          </w:p>
          <w:p w14:paraId="353C468A" w14:textId="560F8693" w:rsidR="00585A78" w:rsidRPr="007A1EA7" w:rsidRDefault="00F43AC7" w:rsidP="005042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i/>
                <w:iCs/>
                <w:sz w:val="18"/>
                <w:szCs w:val="18"/>
              </w:rPr>
              <w:t>Tenderloin</w:t>
            </w:r>
            <w:r w:rsidR="0089657A" w:rsidRPr="007A1EA7">
              <w:rPr>
                <w:rFonts w:eastAsia="Times New Roman" w:cstheme="minorHAnsi"/>
                <w:i/>
                <w:iCs/>
                <w:sz w:val="18"/>
                <w:szCs w:val="18"/>
              </w:rPr>
              <w:t>:</w:t>
            </w:r>
            <w:r w:rsidR="0089657A" w:rsidRPr="007A1EA7">
              <w:rPr>
                <w:rFonts w:eastAsia="Times New Roman" w:cstheme="minorHAnsi"/>
                <w:sz w:val="18"/>
                <w:szCs w:val="18"/>
              </w:rPr>
              <w:t xml:space="preserve"> </w:t>
            </w:r>
            <w:r w:rsidR="00550537">
              <w:rPr>
                <w:rFonts w:eastAsia="Times New Roman" w:cstheme="minorHAnsi"/>
                <w:sz w:val="18"/>
                <w:szCs w:val="18"/>
              </w:rPr>
              <w:t xml:space="preserve">                              </w:t>
            </w:r>
            <w:r w:rsidR="0089657A">
              <w:rPr>
                <w:rFonts w:eastAsia="Times New Roman" w:cstheme="minorHAnsi"/>
                <w:sz w:val="18"/>
                <w:szCs w:val="18"/>
              </w:rPr>
              <w:t>$30,</w:t>
            </w:r>
            <w:r w:rsidR="00550537">
              <w:rPr>
                <w:rFonts w:eastAsia="Times New Roman" w:cstheme="minorHAnsi"/>
                <w:sz w:val="18"/>
                <w:szCs w:val="18"/>
              </w:rPr>
              <w:t xml:space="preserve"> $42, $54,</w:t>
            </w:r>
            <w:r w:rsidR="0089657A">
              <w:rPr>
                <w:rFonts w:eastAsia="Times New Roman" w:cstheme="minorHAnsi"/>
                <w:sz w:val="18"/>
                <w:szCs w:val="18"/>
              </w:rPr>
              <w:t xml:space="preserve"> $66</w:t>
            </w:r>
          </w:p>
        </w:tc>
      </w:tr>
    </w:tbl>
    <w:p w14:paraId="78F627EC" w14:textId="77777777" w:rsidR="00A23019" w:rsidRDefault="00585A78" w:rsidP="00A23019">
      <w:pPr>
        <w:spacing w:after="0" w:line="240" w:lineRule="auto"/>
        <w:rPr>
          <w:rFonts w:eastAsia="Times New Roman" w:cstheme="minorHAnsi"/>
          <w:sz w:val="18"/>
          <w:szCs w:val="18"/>
        </w:rPr>
      </w:pPr>
      <w:r w:rsidRPr="007A1EA7">
        <w:rPr>
          <w:rFonts w:eastAsia="Times New Roman" w:cstheme="minorHAnsi"/>
          <w:sz w:val="18"/>
          <w:szCs w:val="18"/>
        </w:rPr>
        <w:t xml:space="preserve">*Note that we used the handbook of Australian meat standards to present the levels for these attributes. The number between the </w:t>
      </w:r>
      <w:r>
        <w:rPr>
          <w:rFonts w:eastAsia="Times New Roman" w:cstheme="minorHAnsi"/>
          <w:sz w:val="18"/>
          <w:szCs w:val="18"/>
        </w:rPr>
        <w:t xml:space="preserve">parentheses </w:t>
      </w:r>
      <w:r w:rsidRPr="007A1EA7">
        <w:rPr>
          <w:rFonts w:eastAsia="Times New Roman" w:cstheme="minorHAnsi"/>
          <w:sz w:val="18"/>
          <w:szCs w:val="18"/>
        </w:rPr>
        <w:t xml:space="preserve">refers to the reference standard score. Please see the following link for more information.   </w:t>
      </w:r>
      <w:hyperlink r:id="rId32" w:history="1">
        <w:r w:rsidRPr="007A1EA7">
          <w:rPr>
            <w:rStyle w:val="Hyperlink"/>
            <w:rFonts w:eastAsia="Times New Roman" w:cstheme="minorHAnsi"/>
            <w:sz w:val="18"/>
            <w:szCs w:val="18"/>
          </w:rPr>
          <w:t>https://www.ausmeat.com.au/custom-content/cdrom/Handbook-7th-edition/English/DA71F4DE-F68A-11DA-AA4B-000A95D14B6E.html</w:t>
        </w:r>
      </w:hyperlink>
      <w:r w:rsidRPr="007A1EA7">
        <w:rPr>
          <w:rFonts w:eastAsia="Times New Roman" w:cstheme="minorHAnsi"/>
          <w:sz w:val="18"/>
          <w:szCs w:val="18"/>
        </w:rPr>
        <w:t xml:space="preserve"> </w:t>
      </w:r>
    </w:p>
    <w:p w14:paraId="6ED7717C" w14:textId="746FAA13" w:rsidR="00FF384D" w:rsidRDefault="00FF384D" w:rsidP="00A23019">
      <w:pPr>
        <w:spacing w:after="0" w:line="240" w:lineRule="auto"/>
        <w:rPr>
          <w:rFonts w:eastAsia="Times New Roman"/>
        </w:rPr>
      </w:pPr>
    </w:p>
    <w:p w14:paraId="7ADC98A1" w14:textId="77777777" w:rsidR="00A23019" w:rsidRDefault="00A23019" w:rsidP="00A23019">
      <w:pPr>
        <w:spacing w:after="0" w:line="240" w:lineRule="auto"/>
        <w:rPr>
          <w:rFonts w:eastAsia="Times New Roman"/>
        </w:rPr>
      </w:pPr>
    </w:p>
    <w:p w14:paraId="7BD850E5" w14:textId="77777777" w:rsidR="00A23019" w:rsidRDefault="00A23019" w:rsidP="00A23019">
      <w:pPr>
        <w:spacing w:after="0" w:line="240" w:lineRule="auto"/>
        <w:rPr>
          <w:rFonts w:eastAsia="Times New Roman"/>
        </w:rPr>
      </w:pPr>
    </w:p>
    <w:p w14:paraId="34A45D80" w14:textId="77777777" w:rsidR="00A23019" w:rsidRPr="00FF384D" w:rsidRDefault="00A23019" w:rsidP="00A23019">
      <w:pPr>
        <w:spacing w:after="0" w:line="240" w:lineRule="auto"/>
        <w:rPr>
          <w:rFonts w:eastAsia="Times New Roman"/>
        </w:rPr>
      </w:pPr>
    </w:p>
    <w:p w14:paraId="3BB2C82A" w14:textId="77777777" w:rsidR="00FB04B9" w:rsidRPr="00B7072F" w:rsidRDefault="00FB04B9" w:rsidP="00FB04B9">
      <w:pPr>
        <w:pStyle w:val="Caption"/>
        <w:rPr>
          <w:rFonts w:cstheme="minorHAnsi"/>
          <w:i w:val="0"/>
          <w:iCs w:val="0"/>
          <w:color w:val="auto"/>
          <w:sz w:val="24"/>
          <w:szCs w:val="22"/>
        </w:rPr>
      </w:pPr>
      <w:r w:rsidRPr="00B7072F">
        <w:rPr>
          <w:rFonts w:cstheme="minorHAnsi"/>
          <w:b/>
          <w:bCs/>
          <w:i w:val="0"/>
          <w:iCs w:val="0"/>
          <w:color w:val="auto"/>
          <w:sz w:val="24"/>
          <w:szCs w:val="22"/>
        </w:rPr>
        <w:t xml:space="preserve">Table </w:t>
      </w:r>
      <w:r w:rsidRPr="00B7072F">
        <w:rPr>
          <w:rFonts w:cstheme="minorHAnsi"/>
          <w:b/>
          <w:bCs/>
          <w:i w:val="0"/>
          <w:iCs w:val="0"/>
          <w:color w:val="auto"/>
          <w:sz w:val="24"/>
          <w:szCs w:val="22"/>
        </w:rPr>
        <w:fldChar w:fldCharType="begin"/>
      </w:r>
      <w:r w:rsidRPr="00B7072F">
        <w:rPr>
          <w:rFonts w:cstheme="minorHAnsi"/>
          <w:b/>
          <w:bCs/>
          <w:i w:val="0"/>
          <w:iCs w:val="0"/>
          <w:color w:val="auto"/>
          <w:sz w:val="24"/>
          <w:szCs w:val="22"/>
        </w:rPr>
        <w:instrText xml:space="preserve"> SEQ Table \* ARABIC </w:instrText>
      </w:r>
      <w:r w:rsidRPr="00B7072F">
        <w:rPr>
          <w:rFonts w:cstheme="minorHAnsi"/>
          <w:b/>
          <w:bCs/>
          <w:i w:val="0"/>
          <w:iCs w:val="0"/>
          <w:color w:val="auto"/>
          <w:sz w:val="24"/>
          <w:szCs w:val="22"/>
        </w:rPr>
        <w:fldChar w:fldCharType="separate"/>
      </w:r>
      <w:r w:rsidR="00CD7CAF">
        <w:rPr>
          <w:rFonts w:cstheme="minorHAnsi"/>
          <w:b/>
          <w:bCs/>
          <w:i w:val="0"/>
          <w:iCs w:val="0"/>
          <w:noProof/>
          <w:color w:val="auto"/>
          <w:sz w:val="24"/>
          <w:szCs w:val="22"/>
        </w:rPr>
        <w:t>3</w:t>
      </w:r>
      <w:r w:rsidRPr="00B7072F">
        <w:rPr>
          <w:rFonts w:cstheme="minorHAnsi"/>
          <w:b/>
          <w:bCs/>
          <w:i w:val="0"/>
          <w:iCs w:val="0"/>
          <w:color w:val="auto"/>
          <w:sz w:val="24"/>
          <w:szCs w:val="22"/>
        </w:rPr>
        <w:fldChar w:fldCharType="end"/>
      </w:r>
      <w:r w:rsidRPr="00B7072F">
        <w:rPr>
          <w:rFonts w:cstheme="minorHAnsi"/>
          <w:b/>
          <w:bCs/>
          <w:i w:val="0"/>
          <w:iCs w:val="0"/>
          <w:color w:val="auto"/>
          <w:sz w:val="24"/>
          <w:szCs w:val="22"/>
        </w:rPr>
        <w:t>.</w:t>
      </w:r>
      <w:r>
        <w:rPr>
          <w:rFonts w:cstheme="minorHAnsi"/>
          <w:b/>
          <w:bCs/>
          <w:i w:val="0"/>
          <w:iCs w:val="0"/>
          <w:color w:val="auto"/>
          <w:sz w:val="24"/>
          <w:szCs w:val="22"/>
        </w:rPr>
        <w:t xml:space="preserve"> </w:t>
      </w:r>
      <w:r w:rsidRPr="00B7072F">
        <w:rPr>
          <w:rFonts w:cstheme="minorHAnsi"/>
          <w:i w:val="0"/>
          <w:iCs w:val="0"/>
          <w:color w:val="auto"/>
          <w:sz w:val="24"/>
          <w:szCs w:val="22"/>
        </w:rPr>
        <w:t xml:space="preserve">Demographic variables and summary statistics of choice experiment participants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2070"/>
      </w:tblGrid>
      <w:tr w:rsidR="00FB04B9" w14:paraId="4068160C" w14:textId="77777777" w:rsidTr="0097735E">
        <w:trPr>
          <w:jc w:val="center"/>
        </w:trPr>
        <w:tc>
          <w:tcPr>
            <w:tcW w:w="3005" w:type="dxa"/>
            <w:tcBorders>
              <w:top w:val="single" w:sz="6" w:space="0" w:color="auto"/>
              <w:bottom w:val="single" w:sz="6" w:space="0" w:color="auto"/>
            </w:tcBorders>
          </w:tcPr>
          <w:p w14:paraId="54B5BBB6" w14:textId="77777777" w:rsidR="00FB04B9" w:rsidRDefault="00FB04B9" w:rsidP="005B52C3">
            <w:pPr>
              <w:rPr>
                <w:rFonts w:eastAsia="Times New Roman" w:cstheme="minorHAnsi"/>
                <w:szCs w:val="24"/>
              </w:rPr>
            </w:pPr>
            <w:r>
              <w:rPr>
                <w:rFonts w:eastAsia="Times New Roman" w:cstheme="minorHAnsi"/>
                <w:szCs w:val="24"/>
              </w:rPr>
              <w:t>Variable</w:t>
            </w:r>
          </w:p>
        </w:tc>
        <w:tc>
          <w:tcPr>
            <w:tcW w:w="3005" w:type="dxa"/>
            <w:tcBorders>
              <w:top w:val="single" w:sz="6" w:space="0" w:color="auto"/>
              <w:bottom w:val="single" w:sz="6" w:space="0" w:color="auto"/>
            </w:tcBorders>
          </w:tcPr>
          <w:p w14:paraId="5AEF27C2" w14:textId="77777777" w:rsidR="00FB04B9" w:rsidRPr="00AE77C5" w:rsidRDefault="00FB04B9" w:rsidP="005B52C3">
            <w:pPr>
              <w:rPr>
                <w:rFonts w:eastAsia="Times New Roman" w:cstheme="minorHAnsi"/>
              </w:rPr>
            </w:pPr>
            <w:r w:rsidRPr="00452710">
              <w:rPr>
                <w:rFonts w:eastAsia="Times New Roman" w:cstheme="minorHAnsi"/>
                <w:szCs w:val="24"/>
              </w:rPr>
              <w:t>Definition</w:t>
            </w:r>
          </w:p>
        </w:tc>
        <w:tc>
          <w:tcPr>
            <w:tcW w:w="2070" w:type="dxa"/>
            <w:tcBorders>
              <w:top w:val="single" w:sz="6" w:space="0" w:color="auto"/>
              <w:bottom w:val="single" w:sz="6" w:space="0" w:color="auto"/>
            </w:tcBorders>
          </w:tcPr>
          <w:p w14:paraId="23D513DF" w14:textId="77777777" w:rsidR="00FB04B9" w:rsidRDefault="00FB04B9" w:rsidP="005B52C3">
            <w:pPr>
              <w:rPr>
                <w:rFonts w:eastAsia="Times New Roman" w:cstheme="minorHAnsi"/>
                <w:szCs w:val="24"/>
              </w:rPr>
            </w:pPr>
            <w:r>
              <w:rPr>
                <w:rFonts w:eastAsia="Times New Roman" w:cstheme="minorHAnsi"/>
                <w:szCs w:val="24"/>
              </w:rPr>
              <w:t>Statistics</w:t>
            </w:r>
          </w:p>
        </w:tc>
      </w:tr>
      <w:tr w:rsidR="00FB04B9" w14:paraId="6E75C11C" w14:textId="77777777" w:rsidTr="0097735E">
        <w:trPr>
          <w:jc w:val="center"/>
        </w:trPr>
        <w:tc>
          <w:tcPr>
            <w:tcW w:w="3005" w:type="dxa"/>
            <w:tcBorders>
              <w:top w:val="single" w:sz="6" w:space="0" w:color="auto"/>
            </w:tcBorders>
          </w:tcPr>
          <w:p w14:paraId="7422A180" w14:textId="77777777" w:rsidR="00FB04B9" w:rsidRPr="00AE77C5" w:rsidRDefault="00FB04B9" w:rsidP="005B52C3">
            <w:pPr>
              <w:rPr>
                <w:rFonts w:eastAsia="Times New Roman" w:cstheme="minorHAnsi"/>
                <w:i/>
                <w:iCs/>
              </w:rPr>
            </w:pPr>
            <w:r w:rsidRPr="00AE77C5">
              <w:rPr>
                <w:rFonts w:eastAsia="Times New Roman" w:cstheme="minorHAnsi"/>
                <w:i/>
                <w:iCs/>
              </w:rPr>
              <w:t>Gender</w:t>
            </w:r>
          </w:p>
        </w:tc>
        <w:tc>
          <w:tcPr>
            <w:tcW w:w="3005" w:type="dxa"/>
            <w:tcBorders>
              <w:top w:val="single" w:sz="6" w:space="0" w:color="auto"/>
            </w:tcBorders>
          </w:tcPr>
          <w:p w14:paraId="6F9A8EDA" w14:textId="77777777" w:rsidR="00FB04B9" w:rsidRPr="00AE77C5" w:rsidRDefault="00FB04B9" w:rsidP="005B52C3">
            <w:pPr>
              <w:rPr>
                <w:rFonts w:eastAsia="Times New Roman" w:cstheme="minorHAnsi"/>
              </w:rPr>
            </w:pPr>
          </w:p>
        </w:tc>
        <w:tc>
          <w:tcPr>
            <w:tcW w:w="2070" w:type="dxa"/>
            <w:tcBorders>
              <w:top w:val="single" w:sz="6" w:space="0" w:color="auto"/>
            </w:tcBorders>
          </w:tcPr>
          <w:p w14:paraId="17673C01" w14:textId="77777777" w:rsidR="00FB04B9" w:rsidRDefault="00FB04B9" w:rsidP="005B52C3">
            <w:pPr>
              <w:rPr>
                <w:rFonts w:eastAsia="Times New Roman" w:cstheme="minorHAnsi"/>
                <w:szCs w:val="24"/>
              </w:rPr>
            </w:pPr>
          </w:p>
        </w:tc>
      </w:tr>
      <w:tr w:rsidR="00FB04B9" w14:paraId="3BB94252" w14:textId="77777777" w:rsidTr="0097735E">
        <w:trPr>
          <w:jc w:val="center"/>
        </w:trPr>
        <w:tc>
          <w:tcPr>
            <w:tcW w:w="3005" w:type="dxa"/>
          </w:tcPr>
          <w:p w14:paraId="367E4BB4" w14:textId="77777777" w:rsidR="00FB04B9" w:rsidRPr="00AE77C5" w:rsidRDefault="00FB04B9" w:rsidP="005B52C3">
            <w:pPr>
              <w:rPr>
                <w:rFonts w:eastAsia="Times New Roman" w:cstheme="minorHAnsi"/>
                <w:i/>
                <w:iCs/>
              </w:rPr>
            </w:pPr>
          </w:p>
        </w:tc>
        <w:tc>
          <w:tcPr>
            <w:tcW w:w="3005" w:type="dxa"/>
          </w:tcPr>
          <w:p w14:paraId="262B0E09" w14:textId="77777777" w:rsidR="00FB04B9" w:rsidRPr="00AE77C5" w:rsidRDefault="00FB04B9" w:rsidP="005B52C3">
            <w:pPr>
              <w:rPr>
                <w:rFonts w:eastAsia="Times New Roman" w:cstheme="minorHAnsi"/>
              </w:rPr>
            </w:pPr>
            <w:r w:rsidRPr="00AE77C5">
              <w:rPr>
                <w:rFonts w:eastAsia="Times New Roman" w:cstheme="minorHAnsi"/>
              </w:rPr>
              <w:t>Male</w:t>
            </w:r>
          </w:p>
        </w:tc>
        <w:tc>
          <w:tcPr>
            <w:tcW w:w="2070" w:type="dxa"/>
          </w:tcPr>
          <w:p w14:paraId="5CC63A59" w14:textId="4DB86106" w:rsidR="00FB04B9" w:rsidRPr="008E143A" w:rsidRDefault="004067F1" w:rsidP="005B52C3">
            <w:pPr>
              <w:rPr>
                <w:rFonts w:eastAsia="Times New Roman" w:cstheme="minorHAnsi"/>
              </w:rPr>
            </w:pPr>
            <w:r>
              <w:rPr>
                <w:rFonts w:eastAsia="Times New Roman" w:cstheme="minorHAnsi"/>
              </w:rPr>
              <w:t>50.4</w:t>
            </w:r>
            <w:r w:rsidR="00FB04B9" w:rsidRPr="008E143A">
              <w:rPr>
                <w:rFonts w:eastAsia="Times New Roman" w:cstheme="minorHAnsi"/>
              </w:rPr>
              <w:t>%</w:t>
            </w:r>
          </w:p>
        </w:tc>
      </w:tr>
      <w:tr w:rsidR="00FB04B9" w14:paraId="74F4B75B" w14:textId="77777777" w:rsidTr="0097735E">
        <w:trPr>
          <w:jc w:val="center"/>
        </w:trPr>
        <w:tc>
          <w:tcPr>
            <w:tcW w:w="3005" w:type="dxa"/>
          </w:tcPr>
          <w:p w14:paraId="4D322366" w14:textId="77777777" w:rsidR="00FB04B9" w:rsidRPr="00AE77C5" w:rsidRDefault="00FB04B9" w:rsidP="005B52C3">
            <w:pPr>
              <w:rPr>
                <w:rFonts w:eastAsia="Times New Roman" w:cstheme="minorHAnsi"/>
                <w:i/>
                <w:iCs/>
              </w:rPr>
            </w:pPr>
          </w:p>
        </w:tc>
        <w:tc>
          <w:tcPr>
            <w:tcW w:w="3005" w:type="dxa"/>
          </w:tcPr>
          <w:p w14:paraId="1784D134" w14:textId="77777777" w:rsidR="00FB04B9" w:rsidRPr="00AE77C5" w:rsidRDefault="00FB04B9" w:rsidP="005B52C3">
            <w:pPr>
              <w:rPr>
                <w:rFonts w:eastAsia="Times New Roman" w:cstheme="minorHAnsi"/>
              </w:rPr>
            </w:pPr>
            <w:r w:rsidRPr="00AE77C5">
              <w:rPr>
                <w:rFonts w:eastAsia="Times New Roman" w:cstheme="minorHAnsi"/>
              </w:rPr>
              <w:t>Female</w:t>
            </w:r>
          </w:p>
        </w:tc>
        <w:tc>
          <w:tcPr>
            <w:tcW w:w="2070" w:type="dxa"/>
          </w:tcPr>
          <w:p w14:paraId="5D5A86DD" w14:textId="356EFA06" w:rsidR="00FB04B9" w:rsidRPr="008E143A" w:rsidRDefault="004067F1" w:rsidP="004067F1">
            <w:pPr>
              <w:rPr>
                <w:rFonts w:eastAsia="Times New Roman" w:cstheme="minorHAnsi"/>
              </w:rPr>
            </w:pPr>
            <w:r>
              <w:rPr>
                <w:rFonts w:eastAsia="Times New Roman" w:cstheme="minorHAnsi"/>
              </w:rPr>
              <w:t>49.6</w:t>
            </w:r>
            <w:r w:rsidR="00FB04B9" w:rsidRPr="008E143A">
              <w:rPr>
                <w:rFonts w:eastAsia="Times New Roman" w:cstheme="minorHAnsi"/>
              </w:rPr>
              <w:t>%</w:t>
            </w:r>
          </w:p>
        </w:tc>
      </w:tr>
      <w:tr w:rsidR="00FB04B9" w14:paraId="536B2DA3" w14:textId="77777777" w:rsidTr="0097735E">
        <w:trPr>
          <w:jc w:val="center"/>
        </w:trPr>
        <w:tc>
          <w:tcPr>
            <w:tcW w:w="3005" w:type="dxa"/>
          </w:tcPr>
          <w:p w14:paraId="6B2B0D8D" w14:textId="77777777" w:rsidR="00FB04B9" w:rsidRPr="00AE77C5" w:rsidRDefault="00FB04B9" w:rsidP="005B52C3">
            <w:pPr>
              <w:rPr>
                <w:rFonts w:eastAsia="Times New Roman" w:cstheme="minorHAnsi"/>
                <w:i/>
                <w:iCs/>
              </w:rPr>
            </w:pPr>
          </w:p>
        </w:tc>
        <w:tc>
          <w:tcPr>
            <w:tcW w:w="3005" w:type="dxa"/>
          </w:tcPr>
          <w:p w14:paraId="6DB3BED9" w14:textId="77777777" w:rsidR="00FB04B9" w:rsidRPr="00AE77C5" w:rsidRDefault="00FB04B9" w:rsidP="005B52C3">
            <w:pPr>
              <w:rPr>
                <w:rFonts w:eastAsia="Times New Roman" w:cstheme="minorHAnsi"/>
              </w:rPr>
            </w:pPr>
            <w:r w:rsidRPr="000D7DD2">
              <w:rPr>
                <w:rFonts w:eastAsia="Times New Roman" w:cstheme="minorHAnsi"/>
              </w:rPr>
              <w:t>Total participants</w:t>
            </w:r>
          </w:p>
        </w:tc>
        <w:tc>
          <w:tcPr>
            <w:tcW w:w="2070" w:type="dxa"/>
          </w:tcPr>
          <w:p w14:paraId="23AD88F0" w14:textId="1C67C776" w:rsidR="00FB04B9" w:rsidRPr="008E143A" w:rsidRDefault="005D6ED0" w:rsidP="005B52C3">
            <w:pPr>
              <w:rPr>
                <w:rFonts w:eastAsia="Times New Roman" w:cstheme="minorHAnsi"/>
              </w:rPr>
            </w:pPr>
            <w:r>
              <w:rPr>
                <w:rFonts w:eastAsia="Times New Roman" w:cstheme="minorHAnsi"/>
              </w:rPr>
              <w:t>946</w:t>
            </w:r>
          </w:p>
        </w:tc>
      </w:tr>
      <w:tr w:rsidR="00FB04B9" w14:paraId="3BAFCE53" w14:textId="77777777" w:rsidTr="0097735E">
        <w:trPr>
          <w:jc w:val="center"/>
        </w:trPr>
        <w:tc>
          <w:tcPr>
            <w:tcW w:w="3005" w:type="dxa"/>
          </w:tcPr>
          <w:p w14:paraId="51C2A6DF" w14:textId="77777777" w:rsidR="00FB04B9" w:rsidRPr="00AE77C5" w:rsidRDefault="00FB04B9" w:rsidP="005B52C3">
            <w:pPr>
              <w:rPr>
                <w:rFonts w:eastAsia="Times New Roman" w:cstheme="minorHAnsi"/>
                <w:i/>
                <w:iCs/>
              </w:rPr>
            </w:pPr>
            <w:r w:rsidRPr="00AE77C5">
              <w:rPr>
                <w:rFonts w:eastAsia="Times New Roman" w:cstheme="minorHAnsi"/>
                <w:i/>
                <w:iCs/>
              </w:rPr>
              <w:t>Age</w:t>
            </w:r>
          </w:p>
        </w:tc>
        <w:tc>
          <w:tcPr>
            <w:tcW w:w="3005" w:type="dxa"/>
          </w:tcPr>
          <w:p w14:paraId="33889EFD" w14:textId="77777777" w:rsidR="00FB04B9" w:rsidRPr="00AE77C5" w:rsidRDefault="00FB04B9" w:rsidP="005B52C3">
            <w:pPr>
              <w:rPr>
                <w:rFonts w:eastAsia="Times New Roman" w:cstheme="minorHAnsi"/>
              </w:rPr>
            </w:pPr>
          </w:p>
        </w:tc>
        <w:tc>
          <w:tcPr>
            <w:tcW w:w="2070" w:type="dxa"/>
          </w:tcPr>
          <w:p w14:paraId="1B4831EB" w14:textId="77777777" w:rsidR="00FB04B9" w:rsidRPr="008E143A" w:rsidRDefault="00FB04B9" w:rsidP="005B52C3">
            <w:pPr>
              <w:rPr>
                <w:rFonts w:eastAsia="Times New Roman" w:cstheme="minorHAnsi"/>
              </w:rPr>
            </w:pPr>
          </w:p>
        </w:tc>
      </w:tr>
      <w:tr w:rsidR="00FB04B9" w14:paraId="11DE188F" w14:textId="77777777" w:rsidTr="0097735E">
        <w:trPr>
          <w:jc w:val="center"/>
        </w:trPr>
        <w:tc>
          <w:tcPr>
            <w:tcW w:w="3005" w:type="dxa"/>
          </w:tcPr>
          <w:p w14:paraId="628B2AB4" w14:textId="77777777" w:rsidR="00FB04B9" w:rsidRPr="00AE77C5" w:rsidRDefault="00FB04B9" w:rsidP="005B52C3">
            <w:pPr>
              <w:rPr>
                <w:rFonts w:eastAsia="Times New Roman" w:cstheme="minorHAnsi"/>
                <w:i/>
                <w:iCs/>
              </w:rPr>
            </w:pPr>
          </w:p>
        </w:tc>
        <w:tc>
          <w:tcPr>
            <w:tcW w:w="3005" w:type="dxa"/>
          </w:tcPr>
          <w:p w14:paraId="0FF23274" w14:textId="4B34C359" w:rsidR="00FB04B9" w:rsidRPr="00AE77C5" w:rsidRDefault="005D6ED0" w:rsidP="0097735E">
            <w:pPr>
              <w:rPr>
                <w:rFonts w:eastAsia="Times New Roman" w:cstheme="minorHAnsi"/>
              </w:rPr>
            </w:pPr>
            <w:r>
              <w:rPr>
                <w:rFonts w:eastAsia="Times New Roman" w:cstheme="minorHAnsi"/>
              </w:rPr>
              <w:t xml:space="preserve">Modal age </w:t>
            </w:r>
            <w:r w:rsidR="00465668">
              <w:rPr>
                <w:rFonts w:eastAsia="Times New Roman" w:cstheme="minorHAnsi"/>
              </w:rPr>
              <w:t>group</w:t>
            </w:r>
          </w:p>
        </w:tc>
        <w:tc>
          <w:tcPr>
            <w:tcW w:w="2070" w:type="dxa"/>
          </w:tcPr>
          <w:p w14:paraId="598657AB" w14:textId="21371509" w:rsidR="00FB04B9" w:rsidRPr="008E143A" w:rsidRDefault="005D6ED0" w:rsidP="005B52C3">
            <w:pPr>
              <w:rPr>
                <w:rFonts w:eastAsia="Times New Roman" w:cstheme="minorHAnsi"/>
              </w:rPr>
            </w:pPr>
            <w:r>
              <w:rPr>
                <w:rFonts w:eastAsia="Times New Roman" w:cstheme="minorHAnsi"/>
              </w:rPr>
              <w:t xml:space="preserve">25-34 </w:t>
            </w:r>
            <w:r w:rsidR="0097735E">
              <w:rPr>
                <w:rFonts w:eastAsia="Times New Roman" w:cstheme="minorHAnsi"/>
              </w:rPr>
              <w:t>years (28.1%)</w:t>
            </w:r>
          </w:p>
        </w:tc>
      </w:tr>
      <w:tr w:rsidR="00065B10" w14:paraId="6B5525BE" w14:textId="77777777" w:rsidTr="0097735E">
        <w:trPr>
          <w:jc w:val="center"/>
        </w:trPr>
        <w:tc>
          <w:tcPr>
            <w:tcW w:w="3005" w:type="dxa"/>
          </w:tcPr>
          <w:p w14:paraId="75953B6C" w14:textId="5C3F3C4C" w:rsidR="00065B10" w:rsidRPr="00AE77C5" w:rsidRDefault="00065B10" w:rsidP="005B52C3">
            <w:pPr>
              <w:rPr>
                <w:rFonts w:eastAsia="Times New Roman" w:cstheme="minorHAnsi"/>
                <w:i/>
                <w:iCs/>
              </w:rPr>
            </w:pPr>
            <w:r>
              <w:rPr>
                <w:rFonts w:eastAsia="Times New Roman" w:cstheme="minorHAnsi"/>
                <w:i/>
                <w:iCs/>
              </w:rPr>
              <w:t>State of origin</w:t>
            </w:r>
          </w:p>
        </w:tc>
        <w:tc>
          <w:tcPr>
            <w:tcW w:w="3005" w:type="dxa"/>
          </w:tcPr>
          <w:p w14:paraId="79158675" w14:textId="77777777" w:rsidR="00065B10" w:rsidRDefault="00065B10" w:rsidP="005B52C3">
            <w:pPr>
              <w:rPr>
                <w:rFonts w:eastAsia="Times New Roman" w:cstheme="minorHAnsi"/>
              </w:rPr>
            </w:pPr>
          </w:p>
        </w:tc>
        <w:tc>
          <w:tcPr>
            <w:tcW w:w="2070" w:type="dxa"/>
          </w:tcPr>
          <w:p w14:paraId="49D429D1" w14:textId="77777777" w:rsidR="00065B10" w:rsidRDefault="00065B10" w:rsidP="005B52C3">
            <w:pPr>
              <w:rPr>
                <w:rFonts w:eastAsia="Times New Roman" w:cstheme="minorHAnsi"/>
              </w:rPr>
            </w:pPr>
          </w:p>
        </w:tc>
      </w:tr>
      <w:tr w:rsidR="00065B10" w14:paraId="52772291" w14:textId="77777777" w:rsidTr="0097735E">
        <w:trPr>
          <w:jc w:val="center"/>
        </w:trPr>
        <w:tc>
          <w:tcPr>
            <w:tcW w:w="3005" w:type="dxa"/>
          </w:tcPr>
          <w:p w14:paraId="5688D0E9" w14:textId="77777777" w:rsidR="00065B10" w:rsidRDefault="00065B10" w:rsidP="005B52C3">
            <w:pPr>
              <w:rPr>
                <w:rFonts w:eastAsia="Times New Roman" w:cstheme="minorHAnsi"/>
                <w:i/>
                <w:iCs/>
              </w:rPr>
            </w:pPr>
          </w:p>
        </w:tc>
        <w:tc>
          <w:tcPr>
            <w:tcW w:w="3005" w:type="dxa"/>
          </w:tcPr>
          <w:p w14:paraId="59C35DD9" w14:textId="0B73076D" w:rsidR="00065B10" w:rsidRDefault="00065B10" w:rsidP="005B52C3">
            <w:pPr>
              <w:rPr>
                <w:rFonts w:eastAsia="Times New Roman" w:cstheme="minorHAnsi"/>
              </w:rPr>
            </w:pPr>
            <w:r>
              <w:rPr>
                <w:rFonts w:eastAsia="Times New Roman" w:cstheme="minorHAnsi"/>
              </w:rPr>
              <w:t>New York</w:t>
            </w:r>
          </w:p>
        </w:tc>
        <w:tc>
          <w:tcPr>
            <w:tcW w:w="2070" w:type="dxa"/>
          </w:tcPr>
          <w:p w14:paraId="36F43A8E" w14:textId="5B8F76AE" w:rsidR="00065B10" w:rsidRDefault="00065B10" w:rsidP="005B52C3">
            <w:pPr>
              <w:rPr>
                <w:rFonts w:eastAsia="Times New Roman" w:cstheme="minorHAnsi"/>
              </w:rPr>
            </w:pPr>
            <w:r>
              <w:rPr>
                <w:rFonts w:eastAsia="Times New Roman" w:cstheme="minorHAnsi"/>
              </w:rPr>
              <w:t>72%</w:t>
            </w:r>
          </w:p>
        </w:tc>
      </w:tr>
      <w:tr w:rsidR="00065B10" w14:paraId="24BDC9B2" w14:textId="77777777" w:rsidTr="0097735E">
        <w:trPr>
          <w:jc w:val="center"/>
        </w:trPr>
        <w:tc>
          <w:tcPr>
            <w:tcW w:w="3005" w:type="dxa"/>
          </w:tcPr>
          <w:p w14:paraId="6422B0F1" w14:textId="77777777" w:rsidR="00065B10" w:rsidRPr="00AE77C5" w:rsidRDefault="00065B10" w:rsidP="005B52C3">
            <w:pPr>
              <w:rPr>
                <w:rFonts w:eastAsia="Times New Roman" w:cstheme="minorHAnsi"/>
                <w:i/>
                <w:iCs/>
              </w:rPr>
            </w:pPr>
          </w:p>
        </w:tc>
        <w:tc>
          <w:tcPr>
            <w:tcW w:w="3005" w:type="dxa"/>
          </w:tcPr>
          <w:p w14:paraId="21EAF434" w14:textId="655F3ABB" w:rsidR="00065B10" w:rsidRDefault="00065B10" w:rsidP="005B52C3">
            <w:pPr>
              <w:rPr>
                <w:rFonts w:eastAsia="Times New Roman" w:cstheme="minorHAnsi"/>
              </w:rPr>
            </w:pPr>
            <w:r>
              <w:rPr>
                <w:rFonts w:eastAsia="Times New Roman" w:cstheme="minorHAnsi"/>
              </w:rPr>
              <w:t>Other</w:t>
            </w:r>
          </w:p>
        </w:tc>
        <w:tc>
          <w:tcPr>
            <w:tcW w:w="2070" w:type="dxa"/>
          </w:tcPr>
          <w:p w14:paraId="4DA742E2" w14:textId="363284EA" w:rsidR="00065B10" w:rsidRDefault="00065B10" w:rsidP="005B52C3">
            <w:pPr>
              <w:rPr>
                <w:rFonts w:eastAsia="Times New Roman" w:cstheme="minorHAnsi"/>
              </w:rPr>
            </w:pPr>
            <w:r>
              <w:rPr>
                <w:rFonts w:eastAsia="Times New Roman" w:cstheme="minorHAnsi"/>
              </w:rPr>
              <w:t>28%</w:t>
            </w:r>
          </w:p>
        </w:tc>
      </w:tr>
      <w:tr w:rsidR="00FB04B9" w14:paraId="78FAC73E" w14:textId="77777777" w:rsidTr="0097735E">
        <w:trPr>
          <w:jc w:val="center"/>
        </w:trPr>
        <w:tc>
          <w:tcPr>
            <w:tcW w:w="3005" w:type="dxa"/>
          </w:tcPr>
          <w:p w14:paraId="1060ECD6" w14:textId="77777777" w:rsidR="00FB04B9" w:rsidRPr="00AE77C5" w:rsidRDefault="00FB04B9" w:rsidP="005B52C3">
            <w:pPr>
              <w:rPr>
                <w:rFonts w:eastAsia="Times New Roman" w:cstheme="minorHAnsi"/>
                <w:i/>
                <w:iCs/>
              </w:rPr>
            </w:pPr>
            <w:r w:rsidRPr="00AE77C5">
              <w:rPr>
                <w:rFonts w:eastAsia="Times New Roman" w:cstheme="minorHAnsi"/>
                <w:i/>
                <w:iCs/>
              </w:rPr>
              <w:t>Household type</w:t>
            </w:r>
          </w:p>
        </w:tc>
        <w:tc>
          <w:tcPr>
            <w:tcW w:w="3005" w:type="dxa"/>
          </w:tcPr>
          <w:p w14:paraId="716A7AC5" w14:textId="77777777" w:rsidR="00FB04B9" w:rsidRPr="00AE77C5" w:rsidRDefault="00FB04B9" w:rsidP="005B52C3">
            <w:pPr>
              <w:rPr>
                <w:rFonts w:eastAsia="Times New Roman" w:cstheme="minorHAnsi"/>
              </w:rPr>
            </w:pPr>
          </w:p>
        </w:tc>
        <w:tc>
          <w:tcPr>
            <w:tcW w:w="2070" w:type="dxa"/>
          </w:tcPr>
          <w:p w14:paraId="1CF4DE24" w14:textId="77777777" w:rsidR="00FB04B9" w:rsidRPr="008E143A" w:rsidRDefault="00FB04B9" w:rsidP="005B52C3">
            <w:pPr>
              <w:rPr>
                <w:rFonts w:eastAsia="Times New Roman" w:cstheme="minorHAnsi"/>
              </w:rPr>
            </w:pPr>
          </w:p>
        </w:tc>
      </w:tr>
      <w:tr w:rsidR="00FB04B9" w14:paraId="0DE36D37" w14:textId="77777777" w:rsidTr="0097735E">
        <w:trPr>
          <w:jc w:val="center"/>
        </w:trPr>
        <w:tc>
          <w:tcPr>
            <w:tcW w:w="3005" w:type="dxa"/>
          </w:tcPr>
          <w:p w14:paraId="47BA9041" w14:textId="77777777" w:rsidR="00FB04B9" w:rsidRPr="008E143A" w:rsidRDefault="00FB04B9" w:rsidP="005B52C3">
            <w:pPr>
              <w:rPr>
                <w:rFonts w:eastAsia="Times New Roman" w:cstheme="minorHAnsi"/>
                <w:i/>
                <w:iCs/>
              </w:rPr>
            </w:pPr>
          </w:p>
        </w:tc>
        <w:tc>
          <w:tcPr>
            <w:tcW w:w="3005" w:type="dxa"/>
          </w:tcPr>
          <w:p w14:paraId="5B3CFBD5" w14:textId="77777777" w:rsidR="00FB04B9" w:rsidRPr="00AE77C5" w:rsidRDefault="00FB04B9" w:rsidP="005B52C3">
            <w:pPr>
              <w:rPr>
                <w:rFonts w:eastAsia="Times New Roman" w:cstheme="minorHAnsi"/>
              </w:rPr>
            </w:pPr>
            <w:r w:rsidRPr="00AE77C5">
              <w:rPr>
                <w:rFonts w:eastAsia="Times New Roman" w:cstheme="minorHAnsi"/>
              </w:rPr>
              <w:t>Couple family with no children</w:t>
            </w:r>
          </w:p>
        </w:tc>
        <w:tc>
          <w:tcPr>
            <w:tcW w:w="2070" w:type="dxa"/>
          </w:tcPr>
          <w:p w14:paraId="4D95FBA3" w14:textId="0F04BA53" w:rsidR="00FB04B9" w:rsidRPr="008E143A" w:rsidRDefault="00065B10" w:rsidP="005B52C3">
            <w:pPr>
              <w:rPr>
                <w:rFonts w:eastAsia="Times New Roman" w:cstheme="minorHAnsi"/>
              </w:rPr>
            </w:pPr>
            <w:r>
              <w:rPr>
                <w:rFonts w:eastAsia="Times New Roman" w:cstheme="minorHAnsi"/>
              </w:rPr>
              <w:t>16</w:t>
            </w:r>
            <w:r w:rsidR="00FB04B9" w:rsidRPr="008E143A">
              <w:rPr>
                <w:rFonts w:eastAsia="Times New Roman" w:cstheme="minorHAnsi"/>
              </w:rPr>
              <w:t>%</w:t>
            </w:r>
          </w:p>
        </w:tc>
      </w:tr>
      <w:tr w:rsidR="00FB04B9" w14:paraId="06240C97" w14:textId="77777777" w:rsidTr="0097735E">
        <w:trPr>
          <w:jc w:val="center"/>
        </w:trPr>
        <w:tc>
          <w:tcPr>
            <w:tcW w:w="3005" w:type="dxa"/>
          </w:tcPr>
          <w:p w14:paraId="68E19804" w14:textId="77777777" w:rsidR="00FB04B9" w:rsidRPr="008E143A" w:rsidRDefault="00FB04B9" w:rsidP="005B52C3">
            <w:pPr>
              <w:rPr>
                <w:rFonts w:eastAsia="Times New Roman" w:cstheme="minorHAnsi"/>
                <w:i/>
                <w:iCs/>
              </w:rPr>
            </w:pPr>
          </w:p>
        </w:tc>
        <w:tc>
          <w:tcPr>
            <w:tcW w:w="3005" w:type="dxa"/>
          </w:tcPr>
          <w:p w14:paraId="3191C4C5" w14:textId="77777777" w:rsidR="00FB04B9" w:rsidRPr="00AE77C5" w:rsidRDefault="00FB04B9" w:rsidP="005B52C3">
            <w:pPr>
              <w:rPr>
                <w:rFonts w:eastAsia="Times New Roman" w:cstheme="minorHAnsi"/>
              </w:rPr>
            </w:pPr>
            <w:r w:rsidRPr="00AE77C5">
              <w:rPr>
                <w:rFonts w:eastAsia="Times New Roman" w:cstheme="minorHAnsi"/>
              </w:rPr>
              <w:t>Couple family with children</w:t>
            </w:r>
          </w:p>
        </w:tc>
        <w:tc>
          <w:tcPr>
            <w:tcW w:w="2070" w:type="dxa"/>
          </w:tcPr>
          <w:p w14:paraId="403681F3" w14:textId="77777777" w:rsidR="00FB04B9" w:rsidRPr="008E143A" w:rsidRDefault="00FB04B9" w:rsidP="005B52C3">
            <w:pPr>
              <w:rPr>
                <w:rFonts w:eastAsia="Times New Roman" w:cstheme="minorHAnsi"/>
              </w:rPr>
            </w:pPr>
            <w:r w:rsidRPr="008E143A">
              <w:rPr>
                <w:rFonts w:eastAsia="Times New Roman" w:cstheme="minorHAnsi"/>
              </w:rPr>
              <w:t>33.2%</w:t>
            </w:r>
          </w:p>
        </w:tc>
      </w:tr>
      <w:tr w:rsidR="00FB04B9" w14:paraId="17BFE717" w14:textId="77777777" w:rsidTr="0097735E">
        <w:trPr>
          <w:jc w:val="center"/>
        </w:trPr>
        <w:tc>
          <w:tcPr>
            <w:tcW w:w="3005" w:type="dxa"/>
          </w:tcPr>
          <w:p w14:paraId="3003B102" w14:textId="77777777" w:rsidR="00FB04B9" w:rsidRPr="008E143A" w:rsidRDefault="00FB04B9" w:rsidP="005B52C3">
            <w:pPr>
              <w:rPr>
                <w:rFonts w:eastAsia="Times New Roman" w:cstheme="minorHAnsi"/>
                <w:i/>
                <w:iCs/>
              </w:rPr>
            </w:pPr>
          </w:p>
        </w:tc>
        <w:tc>
          <w:tcPr>
            <w:tcW w:w="3005" w:type="dxa"/>
          </w:tcPr>
          <w:p w14:paraId="18AA5D64" w14:textId="77777777" w:rsidR="00FB04B9" w:rsidRPr="00AE77C5" w:rsidRDefault="00FB04B9" w:rsidP="005B52C3">
            <w:pPr>
              <w:rPr>
                <w:rFonts w:eastAsia="Times New Roman" w:cstheme="minorHAnsi"/>
              </w:rPr>
            </w:pPr>
            <w:r w:rsidRPr="00AE77C5">
              <w:rPr>
                <w:rFonts w:eastAsia="Times New Roman" w:cstheme="minorHAnsi"/>
              </w:rPr>
              <w:t>One parent family</w:t>
            </w:r>
          </w:p>
        </w:tc>
        <w:tc>
          <w:tcPr>
            <w:tcW w:w="2070" w:type="dxa"/>
          </w:tcPr>
          <w:p w14:paraId="5ACD79A0" w14:textId="77777777" w:rsidR="00FB04B9" w:rsidRPr="008E143A" w:rsidRDefault="00FB04B9" w:rsidP="005B52C3">
            <w:pPr>
              <w:rPr>
                <w:rFonts w:eastAsia="Times New Roman" w:cstheme="minorHAnsi"/>
              </w:rPr>
            </w:pPr>
            <w:r w:rsidRPr="008E143A">
              <w:rPr>
                <w:rFonts w:eastAsia="Times New Roman" w:cstheme="minorHAnsi"/>
              </w:rPr>
              <w:t>6.7%</w:t>
            </w:r>
          </w:p>
        </w:tc>
      </w:tr>
      <w:tr w:rsidR="00FB04B9" w14:paraId="58B4F3B0" w14:textId="77777777" w:rsidTr="0097735E">
        <w:trPr>
          <w:jc w:val="center"/>
        </w:trPr>
        <w:tc>
          <w:tcPr>
            <w:tcW w:w="3005" w:type="dxa"/>
          </w:tcPr>
          <w:p w14:paraId="3811096A" w14:textId="77777777" w:rsidR="00FB04B9" w:rsidRPr="008E143A" w:rsidRDefault="00FB04B9" w:rsidP="005B52C3">
            <w:pPr>
              <w:rPr>
                <w:rFonts w:eastAsia="Times New Roman" w:cstheme="minorHAnsi"/>
                <w:i/>
                <w:iCs/>
              </w:rPr>
            </w:pPr>
          </w:p>
        </w:tc>
        <w:tc>
          <w:tcPr>
            <w:tcW w:w="3005" w:type="dxa"/>
          </w:tcPr>
          <w:p w14:paraId="00A2F9DC" w14:textId="77777777" w:rsidR="00FB04B9" w:rsidRPr="00AE77C5" w:rsidRDefault="00FB04B9" w:rsidP="005B52C3">
            <w:pPr>
              <w:rPr>
                <w:rFonts w:eastAsia="Times New Roman" w:cstheme="minorHAnsi"/>
              </w:rPr>
            </w:pPr>
            <w:r w:rsidRPr="00AE77C5">
              <w:rPr>
                <w:rFonts w:eastAsia="Times New Roman" w:cstheme="minorHAnsi"/>
              </w:rPr>
              <w:t>Single person household</w:t>
            </w:r>
          </w:p>
        </w:tc>
        <w:tc>
          <w:tcPr>
            <w:tcW w:w="2070" w:type="dxa"/>
          </w:tcPr>
          <w:p w14:paraId="075811F1" w14:textId="77777777" w:rsidR="00FB04B9" w:rsidRPr="008E143A" w:rsidRDefault="00FB04B9" w:rsidP="005B52C3">
            <w:pPr>
              <w:rPr>
                <w:rFonts w:eastAsia="Times New Roman" w:cstheme="minorHAnsi"/>
              </w:rPr>
            </w:pPr>
            <w:r w:rsidRPr="008E143A">
              <w:rPr>
                <w:rFonts w:eastAsia="Times New Roman" w:cstheme="minorHAnsi"/>
              </w:rPr>
              <w:t>15.6%</w:t>
            </w:r>
          </w:p>
        </w:tc>
      </w:tr>
      <w:tr w:rsidR="00FB04B9" w14:paraId="3B174CAC" w14:textId="77777777" w:rsidTr="0097735E">
        <w:trPr>
          <w:jc w:val="center"/>
        </w:trPr>
        <w:tc>
          <w:tcPr>
            <w:tcW w:w="3005" w:type="dxa"/>
          </w:tcPr>
          <w:p w14:paraId="30F58191" w14:textId="77777777" w:rsidR="00FB04B9" w:rsidRPr="008E143A" w:rsidRDefault="00FB04B9" w:rsidP="005B52C3">
            <w:pPr>
              <w:rPr>
                <w:rFonts w:eastAsia="Times New Roman" w:cstheme="minorHAnsi"/>
                <w:i/>
                <w:iCs/>
              </w:rPr>
            </w:pPr>
          </w:p>
        </w:tc>
        <w:tc>
          <w:tcPr>
            <w:tcW w:w="3005" w:type="dxa"/>
          </w:tcPr>
          <w:p w14:paraId="55785292" w14:textId="60461F0B" w:rsidR="00FB04B9" w:rsidRPr="00AE77C5" w:rsidRDefault="00FB04B9" w:rsidP="005B52C3">
            <w:pPr>
              <w:rPr>
                <w:rFonts w:eastAsia="Times New Roman" w:cstheme="minorHAnsi"/>
              </w:rPr>
            </w:pPr>
          </w:p>
        </w:tc>
        <w:tc>
          <w:tcPr>
            <w:tcW w:w="2070" w:type="dxa"/>
          </w:tcPr>
          <w:p w14:paraId="04047C0A" w14:textId="309BB39B" w:rsidR="00FB04B9" w:rsidRPr="008E143A" w:rsidRDefault="00FB04B9" w:rsidP="005B52C3">
            <w:pPr>
              <w:rPr>
                <w:rFonts w:eastAsia="Times New Roman" w:cstheme="minorHAnsi"/>
              </w:rPr>
            </w:pPr>
          </w:p>
        </w:tc>
      </w:tr>
      <w:tr w:rsidR="005D6ED0" w14:paraId="461BB7FC" w14:textId="77777777" w:rsidTr="0097735E">
        <w:trPr>
          <w:jc w:val="center"/>
        </w:trPr>
        <w:tc>
          <w:tcPr>
            <w:tcW w:w="3005" w:type="dxa"/>
          </w:tcPr>
          <w:p w14:paraId="006C1E4A" w14:textId="170C9C9F" w:rsidR="005D6ED0" w:rsidRPr="008E143A" w:rsidRDefault="005D6ED0" w:rsidP="005B52C3">
            <w:pPr>
              <w:rPr>
                <w:rFonts w:eastAsia="Times New Roman" w:cstheme="minorHAnsi"/>
                <w:i/>
                <w:iCs/>
              </w:rPr>
            </w:pPr>
            <w:r>
              <w:rPr>
                <w:rFonts w:eastAsia="Times New Roman" w:cstheme="minorHAnsi"/>
                <w:i/>
                <w:iCs/>
              </w:rPr>
              <w:t>Household size</w:t>
            </w:r>
          </w:p>
        </w:tc>
        <w:tc>
          <w:tcPr>
            <w:tcW w:w="3005" w:type="dxa"/>
          </w:tcPr>
          <w:p w14:paraId="4ED29C34" w14:textId="77777777" w:rsidR="005D6ED0" w:rsidRPr="00AE77C5" w:rsidRDefault="005D6ED0" w:rsidP="005B52C3">
            <w:pPr>
              <w:rPr>
                <w:rFonts w:eastAsia="Times New Roman" w:cstheme="minorHAnsi"/>
              </w:rPr>
            </w:pPr>
          </w:p>
        </w:tc>
        <w:tc>
          <w:tcPr>
            <w:tcW w:w="2070" w:type="dxa"/>
          </w:tcPr>
          <w:p w14:paraId="00BF4DE3" w14:textId="77777777" w:rsidR="005D6ED0" w:rsidRPr="008E143A" w:rsidRDefault="005D6ED0" w:rsidP="005B52C3">
            <w:pPr>
              <w:rPr>
                <w:rFonts w:eastAsia="Times New Roman" w:cstheme="minorHAnsi"/>
              </w:rPr>
            </w:pPr>
          </w:p>
        </w:tc>
      </w:tr>
      <w:tr w:rsidR="005D6ED0" w14:paraId="0C2F8BA3" w14:textId="77777777" w:rsidTr="0097735E">
        <w:trPr>
          <w:jc w:val="center"/>
        </w:trPr>
        <w:tc>
          <w:tcPr>
            <w:tcW w:w="3005" w:type="dxa"/>
          </w:tcPr>
          <w:p w14:paraId="06E5186A" w14:textId="77777777" w:rsidR="005D6ED0" w:rsidRPr="008E143A" w:rsidRDefault="005D6ED0" w:rsidP="005B52C3">
            <w:pPr>
              <w:rPr>
                <w:rFonts w:eastAsia="Times New Roman" w:cstheme="minorHAnsi"/>
                <w:i/>
                <w:iCs/>
              </w:rPr>
            </w:pPr>
          </w:p>
        </w:tc>
        <w:tc>
          <w:tcPr>
            <w:tcW w:w="3005" w:type="dxa"/>
          </w:tcPr>
          <w:p w14:paraId="1DE64059" w14:textId="3E408EE8" w:rsidR="005D6ED0" w:rsidRPr="00AE77C5" w:rsidRDefault="005D6ED0" w:rsidP="005B52C3">
            <w:pPr>
              <w:rPr>
                <w:rFonts w:eastAsia="Times New Roman" w:cstheme="minorHAnsi"/>
              </w:rPr>
            </w:pPr>
            <w:r>
              <w:rPr>
                <w:rFonts w:eastAsia="Times New Roman" w:cstheme="minorHAnsi"/>
              </w:rPr>
              <w:t>Average household</w:t>
            </w:r>
            <w:r w:rsidR="00065B10">
              <w:rPr>
                <w:rFonts w:eastAsia="Times New Roman" w:cstheme="minorHAnsi"/>
              </w:rPr>
              <w:t xml:space="preserve"> size</w:t>
            </w:r>
          </w:p>
        </w:tc>
        <w:tc>
          <w:tcPr>
            <w:tcW w:w="2070" w:type="dxa"/>
          </w:tcPr>
          <w:p w14:paraId="253F65C2" w14:textId="4DB73518" w:rsidR="005D6ED0" w:rsidRPr="008E143A" w:rsidRDefault="00065B10" w:rsidP="005B52C3">
            <w:pPr>
              <w:rPr>
                <w:rFonts w:eastAsia="Times New Roman" w:cstheme="minorHAnsi"/>
              </w:rPr>
            </w:pPr>
            <w:r>
              <w:rPr>
                <w:rFonts w:eastAsia="Times New Roman" w:cstheme="minorHAnsi"/>
              </w:rPr>
              <w:t>3.2</w:t>
            </w:r>
          </w:p>
        </w:tc>
      </w:tr>
      <w:tr w:rsidR="00FB04B9" w14:paraId="79EB5E6B" w14:textId="77777777" w:rsidTr="0097735E">
        <w:trPr>
          <w:jc w:val="center"/>
        </w:trPr>
        <w:tc>
          <w:tcPr>
            <w:tcW w:w="3005" w:type="dxa"/>
          </w:tcPr>
          <w:p w14:paraId="07E52F71" w14:textId="77777777" w:rsidR="00FB04B9" w:rsidRPr="008E143A" w:rsidRDefault="00FB04B9" w:rsidP="005B52C3">
            <w:pPr>
              <w:rPr>
                <w:rFonts w:eastAsia="Times New Roman" w:cstheme="minorHAnsi"/>
                <w:i/>
                <w:iCs/>
              </w:rPr>
            </w:pPr>
            <w:r w:rsidRPr="008E143A">
              <w:rPr>
                <w:rFonts w:eastAsia="Times New Roman" w:cstheme="minorHAnsi"/>
                <w:i/>
                <w:iCs/>
              </w:rPr>
              <w:t>Household income</w:t>
            </w:r>
          </w:p>
        </w:tc>
        <w:tc>
          <w:tcPr>
            <w:tcW w:w="3005" w:type="dxa"/>
          </w:tcPr>
          <w:p w14:paraId="7E59A411" w14:textId="77777777" w:rsidR="00FB04B9" w:rsidRPr="00AE77C5" w:rsidRDefault="00FB04B9" w:rsidP="005B52C3">
            <w:pPr>
              <w:rPr>
                <w:rFonts w:eastAsia="Times New Roman" w:cstheme="minorHAnsi"/>
              </w:rPr>
            </w:pPr>
          </w:p>
        </w:tc>
        <w:tc>
          <w:tcPr>
            <w:tcW w:w="2070" w:type="dxa"/>
          </w:tcPr>
          <w:p w14:paraId="4FF80BD9" w14:textId="77777777" w:rsidR="00FB04B9" w:rsidRPr="008E143A" w:rsidRDefault="00FB04B9" w:rsidP="005B52C3">
            <w:pPr>
              <w:rPr>
                <w:rFonts w:eastAsia="Times New Roman" w:cstheme="minorHAnsi"/>
              </w:rPr>
            </w:pPr>
          </w:p>
        </w:tc>
      </w:tr>
      <w:tr w:rsidR="00FB04B9" w14:paraId="49F465CF" w14:textId="77777777" w:rsidTr="0097735E">
        <w:trPr>
          <w:jc w:val="center"/>
        </w:trPr>
        <w:tc>
          <w:tcPr>
            <w:tcW w:w="3005" w:type="dxa"/>
          </w:tcPr>
          <w:p w14:paraId="55921FDD" w14:textId="77777777" w:rsidR="00FB04B9" w:rsidRPr="008E143A" w:rsidRDefault="00FB04B9" w:rsidP="005B52C3">
            <w:pPr>
              <w:rPr>
                <w:rFonts w:eastAsia="Times New Roman" w:cstheme="minorHAnsi"/>
                <w:i/>
                <w:iCs/>
              </w:rPr>
            </w:pPr>
          </w:p>
        </w:tc>
        <w:tc>
          <w:tcPr>
            <w:tcW w:w="3005" w:type="dxa"/>
          </w:tcPr>
          <w:p w14:paraId="61DD37D3" w14:textId="73EC3C26" w:rsidR="00FB04B9" w:rsidRPr="00AE77C5" w:rsidRDefault="00465668" w:rsidP="0097735E">
            <w:pPr>
              <w:rPr>
                <w:rFonts w:eastAsia="Times New Roman" w:cstheme="minorHAnsi"/>
              </w:rPr>
            </w:pPr>
            <w:r>
              <w:rPr>
                <w:rFonts w:eastAsia="Times New Roman" w:cstheme="minorHAnsi"/>
              </w:rPr>
              <w:t>Modal income bracket</w:t>
            </w:r>
            <w:r w:rsidR="00AC6D2A">
              <w:rPr>
                <w:rFonts w:eastAsia="Times New Roman" w:cstheme="minorHAnsi"/>
              </w:rPr>
              <w:t xml:space="preserve"> </w:t>
            </w:r>
          </w:p>
        </w:tc>
        <w:tc>
          <w:tcPr>
            <w:tcW w:w="2070" w:type="dxa"/>
          </w:tcPr>
          <w:p w14:paraId="7EB391FC" w14:textId="67B4A85A" w:rsidR="00FB04B9" w:rsidRPr="008E143A" w:rsidRDefault="00465668" w:rsidP="005B52C3">
            <w:pPr>
              <w:rPr>
                <w:rFonts w:eastAsia="Times New Roman" w:cstheme="minorHAnsi"/>
              </w:rPr>
            </w:pPr>
            <w:r>
              <w:rPr>
                <w:rFonts w:eastAsia="Times New Roman" w:cstheme="minorHAnsi"/>
              </w:rPr>
              <w:t>$75,000 to $100,000</w:t>
            </w:r>
            <w:r w:rsidR="0097735E">
              <w:rPr>
                <w:rFonts w:eastAsia="Times New Roman" w:cstheme="minorHAnsi"/>
              </w:rPr>
              <w:t xml:space="preserve"> (33.2%)</w:t>
            </w:r>
          </w:p>
        </w:tc>
      </w:tr>
      <w:tr w:rsidR="00FB04B9" w14:paraId="0DD317C8" w14:textId="77777777" w:rsidTr="0097735E">
        <w:trPr>
          <w:jc w:val="center"/>
        </w:trPr>
        <w:tc>
          <w:tcPr>
            <w:tcW w:w="3005" w:type="dxa"/>
          </w:tcPr>
          <w:p w14:paraId="3FF29A61" w14:textId="77777777" w:rsidR="00FB04B9" w:rsidRPr="008E143A" w:rsidRDefault="00FB04B9" w:rsidP="005B52C3">
            <w:pPr>
              <w:rPr>
                <w:rFonts w:eastAsia="Times New Roman" w:cstheme="minorHAnsi"/>
                <w:i/>
                <w:iCs/>
              </w:rPr>
            </w:pPr>
            <w:r w:rsidRPr="008E143A">
              <w:rPr>
                <w:rFonts w:eastAsia="Times New Roman" w:cstheme="minorHAnsi"/>
                <w:i/>
                <w:iCs/>
              </w:rPr>
              <w:t>Employment</w:t>
            </w:r>
          </w:p>
        </w:tc>
        <w:tc>
          <w:tcPr>
            <w:tcW w:w="3005" w:type="dxa"/>
          </w:tcPr>
          <w:p w14:paraId="59194F75" w14:textId="77777777" w:rsidR="00FB04B9" w:rsidRDefault="00FB04B9" w:rsidP="005B52C3">
            <w:pPr>
              <w:rPr>
                <w:rFonts w:eastAsia="Times New Roman" w:cstheme="minorHAnsi"/>
              </w:rPr>
            </w:pPr>
          </w:p>
        </w:tc>
        <w:tc>
          <w:tcPr>
            <w:tcW w:w="2070" w:type="dxa"/>
          </w:tcPr>
          <w:p w14:paraId="3B0A1BA3" w14:textId="77777777" w:rsidR="00FB04B9" w:rsidRPr="008E143A" w:rsidRDefault="00FB04B9" w:rsidP="005B52C3">
            <w:pPr>
              <w:rPr>
                <w:rFonts w:eastAsia="Times New Roman" w:cstheme="minorHAnsi"/>
              </w:rPr>
            </w:pPr>
          </w:p>
        </w:tc>
      </w:tr>
      <w:tr w:rsidR="00FB04B9" w14:paraId="08BC4B9E" w14:textId="77777777" w:rsidTr="0097735E">
        <w:trPr>
          <w:jc w:val="center"/>
        </w:trPr>
        <w:tc>
          <w:tcPr>
            <w:tcW w:w="3005" w:type="dxa"/>
          </w:tcPr>
          <w:p w14:paraId="764405C8" w14:textId="77777777" w:rsidR="00FB04B9" w:rsidRPr="008E143A" w:rsidRDefault="00FB04B9" w:rsidP="005B52C3">
            <w:pPr>
              <w:rPr>
                <w:rFonts w:eastAsia="Times New Roman" w:cstheme="minorHAnsi"/>
                <w:i/>
                <w:iCs/>
              </w:rPr>
            </w:pPr>
          </w:p>
        </w:tc>
        <w:tc>
          <w:tcPr>
            <w:tcW w:w="3005" w:type="dxa"/>
          </w:tcPr>
          <w:p w14:paraId="2A9EB75A" w14:textId="77777777" w:rsidR="00FB04B9" w:rsidRDefault="00FB04B9" w:rsidP="005B52C3">
            <w:pPr>
              <w:rPr>
                <w:rFonts w:eastAsia="Times New Roman" w:cstheme="minorHAnsi"/>
              </w:rPr>
            </w:pPr>
            <w:r>
              <w:rPr>
                <w:rFonts w:eastAsia="Times New Roman" w:cstheme="minorHAnsi"/>
              </w:rPr>
              <w:t>F</w:t>
            </w:r>
            <w:r w:rsidRPr="008E143A">
              <w:rPr>
                <w:rFonts w:eastAsia="Times New Roman" w:cstheme="minorHAnsi"/>
              </w:rPr>
              <w:t>ull-time</w:t>
            </w:r>
          </w:p>
        </w:tc>
        <w:tc>
          <w:tcPr>
            <w:tcW w:w="2070" w:type="dxa"/>
          </w:tcPr>
          <w:p w14:paraId="25ECCE8A" w14:textId="35E34511" w:rsidR="00FB04B9" w:rsidRPr="008E143A" w:rsidRDefault="00AC6D2A" w:rsidP="005B52C3">
            <w:pPr>
              <w:rPr>
                <w:rFonts w:eastAsia="Times New Roman" w:cstheme="minorHAnsi"/>
              </w:rPr>
            </w:pPr>
            <w:r>
              <w:rPr>
                <w:rFonts w:eastAsia="Times New Roman" w:cstheme="minorHAnsi"/>
              </w:rPr>
              <w:t>58.8</w:t>
            </w:r>
            <w:r w:rsidR="00FB04B9" w:rsidRPr="008E143A">
              <w:rPr>
                <w:rFonts w:eastAsia="Times New Roman" w:cstheme="minorHAnsi"/>
              </w:rPr>
              <w:t>%</w:t>
            </w:r>
          </w:p>
        </w:tc>
      </w:tr>
      <w:tr w:rsidR="00FB04B9" w14:paraId="479E1894" w14:textId="77777777" w:rsidTr="0097735E">
        <w:trPr>
          <w:jc w:val="center"/>
        </w:trPr>
        <w:tc>
          <w:tcPr>
            <w:tcW w:w="3005" w:type="dxa"/>
          </w:tcPr>
          <w:p w14:paraId="3AADAAD0" w14:textId="77777777" w:rsidR="00FB04B9" w:rsidRPr="008E143A" w:rsidRDefault="00FB04B9" w:rsidP="005B52C3">
            <w:pPr>
              <w:rPr>
                <w:rFonts w:eastAsia="Times New Roman" w:cstheme="minorHAnsi"/>
                <w:i/>
                <w:iCs/>
              </w:rPr>
            </w:pPr>
          </w:p>
        </w:tc>
        <w:tc>
          <w:tcPr>
            <w:tcW w:w="3005" w:type="dxa"/>
          </w:tcPr>
          <w:p w14:paraId="337ED32B" w14:textId="77777777" w:rsidR="00FB04B9" w:rsidRDefault="00FB04B9" w:rsidP="005B52C3">
            <w:pPr>
              <w:rPr>
                <w:rFonts w:eastAsia="Times New Roman" w:cstheme="minorHAnsi"/>
              </w:rPr>
            </w:pPr>
            <w:r>
              <w:rPr>
                <w:rFonts w:eastAsia="Times New Roman" w:cstheme="minorHAnsi"/>
              </w:rPr>
              <w:t>P</w:t>
            </w:r>
            <w:r w:rsidRPr="008E143A">
              <w:rPr>
                <w:rFonts w:eastAsia="Times New Roman" w:cstheme="minorHAnsi"/>
              </w:rPr>
              <w:t>art-time</w:t>
            </w:r>
          </w:p>
        </w:tc>
        <w:tc>
          <w:tcPr>
            <w:tcW w:w="2070" w:type="dxa"/>
          </w:tcPr>
          <w:p w14:paraId="2377D7CA" w14:textId="517E1801" w:rsidR="00FB04B9" w:rsidRPr="008E143A" w:rsidRDefault="00AC6D2A" w:rsidP="005B52C3">
            <w:pPr>
              <w:rPr>
                <w:rFonts w:eastAsia="Times New Roman" w:cstheme="minorHAnsi"/>
              </w:rPr>
            </w:pPr>
            <w:r>
              <w:rPr>
                <w:rFonts w:eastAsia="Times New Roman" w:cstheme="minorHAnsi"/>
              </w:rPr>
              <w:t>15.1</w:t>
            </w:r>
            <w:r w:rsidR="00FB04B9" w:rsidRPr="008E143A">
              <w:rPr>
                <w:rFonts w:eastAsia="Times New Roman" w:cstheme="minorHAnsi"/>
              </w:rPr>
              <w:t>%</w:t>
            </w:r>
          </w:p>
        </w:tc>
      </w:tr>
      <w:tr w:rsidR="00FB04B9" w14:paraId="5D75098D" w14:textId="77777777" w:rsidTr="0097735E">
        <w:trPr>
          <w:jc w:val="center"/>
        </w:trPr>
        <w:tc>
          <w:tcPr>
            <w:tcW w:w="3005" w:type="dxa"/>
          </w:tcPr>
          <w:p w14:paraId="1721C873" w14:textId="77777777" w:rsidR="00FB04B9" w:rsidRPr="008E143A" w:rsidRDefault="00FB04B9" w:rsidP="005B52C3">
            <w:pPr>
              <w:rPr>
                <w:rFonts w:eastAsia="Times New Roman" w:cstheme="minorHAnsi"/>
                <w:i/>
                <w:iCs/>
              </w:rPr>
            </w:pPr>
          </w:p>
        </w:tc>
        <w:tc>
          <w:tcPr>
            <w:tcW w:w="3005" w:type="dxa"/>
          </w:tcPr>
          <w:p w14:paraId="06139FB9" w14:textId="77777777" w:rsidR="00FB04B9" w:rsidRDefault="00FB04B9" w:rsidP="005B52C3">
            <w:pPr>
              <w:rPr>
                <w:rFonts w:eastAsia="Times New Roman" w:cstheme="minorHAnsi"/>
              </w:rPr>
            </w:pPr>
            <w:r>
              <w:rPr>
                <w:rFonts w:eastAsia="Times New Roman" w:cstheme="minorHAnsi"/>
              </w:rPr>
              <w:t>R</w:t>
            </w:r>
            <w:r w:rsidRPr="008E143A">
              <w:rPr>
                <w:rFonts w:eastAsia="Times New Roman" w:cstheme="minorHAnsi"/>
              </w:rPr>
              <w:t>etired</w:t>
            </w:r>
          </w:p>
        </w:tc>
        <w:tc>
          <w:tcPr>
            <w:tcW w:w="2070" w:type="dxa"/>
          </w:tcPr>
          <w:p w14:paraId="39E33BAC" w14:textId="39660F2F" w:rsidR="00FB04B9" w:rsidRPr="008E143A" w:rsidRDefault="00AC6D2A" w:rsidP="005B52C3">
            <w:pPr>
              <w:rPr>
                <w:rFonts w:eastAsia="Times New Roman" w:cstheme="minorHAnsi"/>
              </w:rPr>
            </w:pPr>
            <w:r>
              <w:rPr>
                <w:rFonts w:eastAsia="Times New Roman" w:cstheme="minorHAnsi"/>
              </w:rPr>
              <w:t>13.9</w:t>
            </w:r>
            <w:r w:rsidR="00FB04B9" w:rsidRPr="008E143A">
              <w:rPr>
                <w:rFonts w:eastAsia="Times New Roman" w:cstheme="minorHAnsi"/>
              </w:rPr>
              <w:t>%</w:t>
            </w:r>
          </w:p>
        </w:tc>
      </w:tr>
      <w:tr w:rsidR="00FB04B9" w14:paraId="638F6F0C" w14:textId="77777777" w:rsidTr="0097735E">
        <w:trPr>
          <w:jc w:val="center"/>
        </w:trPr>
        <w:tc>
          <w:tcPr>
            <w:tcW w:w="3005" w:type="dxa"/>
          </w:tcPr>
          <w:p w14:paraId="6DFC5EC8" w14:textId="77777777" w:rsidR="00FB04B9" w:rsidRPr="008E143A" w:rsidRDefault="00FB04B9" w:rsidP="005B52C3">
            <w:pPr>
              <w:rPr>
                <w:rFonts w:eastAsia="Times New Roman" w:cstheme="minorHAnsi"/>
                <w:i/>
                <w:iCs/>
              </w:rPr>
            </w:pPr>
          </w:p>
        </w:tc>
        <w:tc>
          <w:tcPr>
            <w:tcW w:w="3005" w:type="dxa"/>
          </w:tcPr>
          <w:p w14:paraId="05CD0277" w14:textId="77777777" w:rsidR="00FB04B9" w:rsidRDefault="00FB04B9" w:rsidP="005B52C3">
            <w:pPr>
              <w:rPr>
                <w:rFonts w:eastAsia="Times New Roman" w:cstheme="minorHAnsi"/>
              </w:rPr>
            </w:pPr>
            <w:r>
              <w:rPr>
                <w:rFonts w:eastAsia="Times New Roman" w:cstheme="minorHAnsi"/>
              </w:rPr>
              <w:t>Un-employed</w:t>
            </w:r>
          </w:p>
        </w:tc>
        <w:tc>
          <w:tcPr>
            <w:tcW w:w="2070" w:type="dxa"/>
          </w:tcPr>
          <w:p w14:paraId="24E4409C" w14:textId="0C5788D9" w:rsidR="00FB04B9" w:rsidRPr="008E143A" w:rsidRDefault="00AC6D2A" w:rsidP="005B52C3">
            <w:pPr>
              <w:rPr>
                <w:rFonts w:eastAsia="Times New Roman" w:cstheme="minorHAnsi"/>
              </w:rPr>
            </w:pPr>
            <w:r>
              <w:rPr>
                <w:rFonts w:eastAsia="Times New Roman" w:cstheme="minorHAnsi"/>
              </w:rPr>
              <w:t>12.2</w:t>
            </w:r>
            <w:r w:rsidR="00FB04B9" w:rsidRPr="008E143A">
              <w:rPr>
                <w:rFonts w:eastAsia="Times New Roman" w:cstheme="minorHAnsi"/>
              </w:rPr>
              <w:t>%</w:t>
            </w:r>
          </w:p>
        </w:tc>
      </w:tr>
      <w:tr w:rsidR="00FB04B9" w14:paraId="06815145" w14:textId="77777777" w:rsidTr="0097735E">
        <w:trPr>
          <w:jc w:val="center"/>
        </w:trPr>
        <w:tc>
          <w:tcPr>
            <w:tcW w:w="3005" w:type="dxa"/>
          </w:tcPr>
          <w:p w14:paraId="10A3F90D" w14:textId="77777777" w:rsidR="00FB04B9" w:rsidRPr="008E143A" w:rsidRDefault="00FB04B9" w:rsidP="005B52C3">
            <w:pPr>
              <w:rPr>
                <w:rFonts w:eastAsia="Times New Roman" w:cstheme="minorHAnsi"/>
                <w:i/>
                <w:iCs/>
              </w:rPr>
            </w:pPr>
            <w:r>
              <w:rPr>
                <w:rFonts w:eastAsia="Times New Roman" w:cstheme="minorHAnsi"/>
                <w:i/>
                <w:iCs/>
              </w:rPr>
              <w:t>Education</w:t>
            </w:r>
          </w:p>
        </w:tc>
        <w:tc>
          <w:tcPr>
            <w:tcW w:w="3005" w:type="dxa"/>
          </w:tcPr>
          <w:p w14:paraId="7D962B74" w14:textId="77777777" w:rsidR="00FB04B9" w:rsidRDefault="00FB04B9" w:rsidP="005B52C3">
            <w:pPr>
              <w:rPr>
                <w:rFonts w:eastAsia="Times New Roman" w:cstheme="minorHAnsi"/>
              </w:rPr>
            </w:pPr>
          </w:p>
        </w:tc>
        <w:tc>
          <w:tcPr>
            <w:tcW w:w="2070" w:type="dxa"/>
          </w:tcPr>
          <w:p w14:paraId="050E0924" w14:textId="77777777" w:rsidR="00FB04B9" w:rsidRPr="008E143A" w:rsidRDefault="00FB04B9" w:rsidP="005B52C3">
            <w:pPr>
              <w:rPr>
                <w:rFonts w:eastAsia="Times New Roman" w:cstheme="minorHAnsi"/>
              </w:rPr>
            </w:pPr>
          </w:p>
        </w:tc>
      </w:tr>
      <w:tr w:rsidR="00FB04B9" w14:paraId="064BD91E" w14:textId="77777777" w:rsidTr="0097735E">
        <w:trPr>
          <w:jc w:val="center"/>
        </w:trPr>
        <w:tc>
          <w:tcPr>
            <w:tcW w:w="3005" w:type="dxa"/>
          </w:tcPr>
          <w:p w14:paraId="2A177778" w14:textId="77777777" w:rsidR="00FB04B9" w:rsidRPr="008E143A" w:rsidRDefault="00FB04B9" w:rsidP="005B52C3">
            <w:pPr>
              <w:rPr>
                <w:rFonts w:eastAsia="Times New Roman" w:cstheme="minorHAnsi"/>
                <w:i/>
                <w:iCs/>
              </w:rPr>
            </w:pPr>
          </w:p>
        </w:tc>
        <w:tc>
          <w:tcPr>
            <w:tcW w:w="3005" w:type="dxa"/>
          </w:tcPr>
          <w:p w14:paraId="614F014C" w14:textId="530DA174" w:rsidR="00FB04B9" w:rsidRDefault="004067F1" w:rsidP="005B52C3">
            <w:pPr>
              <w:rPr>
                <w:rFonts w:eastAsia="Times New Roman" w:cstheme="minorHAnsi"/>
              </w:rPr>
            </w:pPr>
            <w:r>
              <w:rPr>
                <w:rFonts w:eastAsia="Times New Roman" w:cstheme="minorHAnsi"/>
              </w:rPr>
              <w:t>Graduate</w:t>
            </w:r>
            <w:r w:rsidR="0063549C">
              <w:rPr>
                <w:rFonts w:eastAsia="Times New Roman" w:cstheme="minorHAnsi"/>
              </w:rPr>
              <w:t xml:space="preserve"> degree</w:t>
            </w:r>
          </w:p>
        </w:tc>
        <w:tc>
          <w:tcPr>
            <w:tcW w:w="2070" w:type="dxa"/>
          </w:tcPr>
          <w:p w14:paraId="2EF19E1F" w14:textId="5FB6D833" w:rsidR="00FB04B9" w:rsidRPr="008E143A" w:rsidRDefault="004067F1" w:rsidP="005B52C3">
            <w:pPr>
              <w:rPr>
                <w:rFonts w:eastAsia="Times New Roman" w:cstheme="minorHAnsi"/>
              </w:rPr>
            </w:pPr>
            <w:r>
              <w:rPr>
                <w:rFonts w:eastAsia="Times New Roman" w:cstheme="minorHAnsi"/>
              </w:rPr>
              <w:t>30</w:t>
            </w:r>
            <w:r w:rsidR="00FB04B9" w:rsidRPr="008E143A">
              <w:rPr>
                <w:rFonts w:eastAsia="Times New Roman" w:cstheme="minorHAnsi"/>
              </w:rPr>
              <w:t>%</w:t>
            </w:r>
          </w:p>
        </w:tc>
      </w:tr>
      <w:tr w:rsidR="00FB04B9" w14:paraId="493133E3" w14:textId="77777777" w:rsidTr="0097735E">
        <w:trPr>
          <w:jc w:val="center"/>
        </w:trPr>
        <w:tc>
          <w:tcPr>
            <w:tcW w:w="3005" w:type="dxa"/>
          </w:tcPr>
          <w:p w14:paraId="26D4FCD0" w14:textId="77777777" w:rsidR="00FB04B9" w:rsidRPr="008E143A" w:rsidRDefault="00FB04B9" w:rsidP="005B52C3">
            <w:pPr>
              <w:rPr>
                <w:rFonts w:eastAsia="Times New Roman" w:cstheme="minorHAnsi"/>
                <w:i/>
                <w:iCs/>
              </w:rPr>
            </w:pPr>
          </w:p>
        </w:tc>
        <w:tc>
          <w:tcPr>
            <w:tcW w:w="3005" w:type="dxa"/>
          </w:tcPr>
          <w:p w14:paraId="53F371C8" w14:textId="7AC36618" w:rsidR="00FB04B9" w:rsidRDefault="004067F1" w:rsidP="005B52C3">
            <w:pPr>
              <w:rPr>
                <w:rFonts w:eastAsia="Times New Roman" w:cstheme="minorHAnsi"/>
              </w:rPr>
            </w:pPr>
            <w:r>
              <w:rPr>
                <w:rFonts w:eastAsia="Times New Roman" w:cstheme="minorHAnsi"/>
              </w:rPr>
              <w:t>Bachelor’s degree</w:t>
            </w:r>
          </w:p>
        </w:tc>
        <w:tc>
          <w:tcPr>
            <w:tcW w:w="2070" w:type="dxa"/>
          </w:tcPr>
          <w:p w14:paraId="3D60E4AA" w14:textId="48AD058F" w:rsidR="00FB04B9" w:rsidRPr="008E143A" w:rsidRDefault="004067F1" w:rsidP="005B52C3">
            <w:pPr>
              <w:rPr>
                <w:rFonts w:eastAsia="Times New Roman" w:cstheme="minorHAnsi"/>
              </w:rPr>
            </w:pPr>
            <w:r>
              <w:rPr>
                <w:rFonts w:eastAsia="Times New Roman" w:cstheme="minorHAnsi"/>
              </w:rPr>
              <w:t>32</w:t>
            </w:r>
            <w:r w:rsidR="00FB04B9" w:rsidRPr="008E143A">
              <w:rPr>
                <w:rFonts w:eastAsia="Times New Roman" w:cstheme="minorHAnsi"/>
              </w:rPr>
              <w:t>%</w:t>
            </w:r>
          </w:p>
        </w:tc>
      </w:tr>
      <w:tr w:rsidR="00FB04B9" w14:paraId="7F1109FE" w14:textId="77777777" w:rsidTr="0097735E">
        <w:trPr>
          <w:jc w:val="center"/>
        </w:trPr>
        <w:tc>
          <w:tcPr>
            <w:tcW w:w="3005" w:type="dxa"/>
          </w:tcPr>
          <w:p w14:paraId="7FA0550A" w14:textId="77777777" w:rsidR="00FB04B9" w:rsidRPr="008E143A" w:rsidRDefault="00FB04B9" w:rsidP="005B52C3">
            <w:pPr>
              <w:rPr>
                <w:rFonts w:eastAsia="Times New Roman" w:cstheme="minorHAnsi"/>
                <w:i/>
                <w:iCs/>
              </w:rPr>
            </w:pPr>
          </w:p>
        </w:tc>
        <w:tc>
          <w:tcPr>
            <w:tcW w:w="3005" w:type="dxa"/>
          </w:tcPr>
          <w:p w14:paraId="44EB6F12" w14:textId="710CFD59" w:rsidR="004067F1" w:rsidRDefault="004067F1" w:rsidP="005D6ED0">
            <w:pPr>
              <w:rPr>
                <w:rFonts w:eastAsia="Times New Roman" w:cstheme="minorHAnsi"/>
              </w:rPr>
            </w:pPr>
            <w:r>
              <w:rPr>
                <w:rFonts w:eastAsia="Times New Roman" w:cstheme="minorHAnsi"/>
              </w:rPr>
              <w:t xml:space="preserve">Associate’s degree  </w:t>
            </w:r>
          </w:p>
        </w:tc>
        <w:tc>
          <w:tcPr>
            <w:tcW w:w="2070" w:type="dxa"/>
          </w:tcPr>
          <w:p w14:paraId="1710EAEB" w14:textId="7EB789F5" w:rsidR="00FB04B9" w:rsidRPr="008E143A" w:rsidRDefault="004067F1" w:rsidP="005B52C3">
            <w:pPr>
              <w:rPr>
                <w:rFonts w:eastAsia="Times New Roman" w:cstheme="minorHAnsi"/>
              </w:rPr>
            </w:pPr>
            <w:r>
              <w:rPr>
                <w:rFonts w:eastAsia="Times New Roman" w:cstheme="minorHAnsi"/>
              </w:rPr>
              <w:t>8</w:t>
            </w:r>
            <w:r w:rsidR="00FB04B9" w:rsidRPr="008E143A">
              <w:rPr>
                <w:rFonts w:eastAsia="Times New Roman" w:cstheme="minorHAnsi"/>
              </w:rPr>
              <w:t>%</w:t>
            </w:r>
          </w:p>
        </w:tc>
      </w:tr>
      <w:tr w:rsidR="005D6ED0" w14:paraId="13D7CCDF" w14:textId="77777777" w:rsidTr="0097735E">
        <w:trPr>
          <w:jc w:val="center"/>
        </w:trPr>
        <w:tc>
          <w:tcPr>
            <w:tcW w:w="3005" w:type="dxa"/>
          </w:tcPr>
          <w:p w14:paraId="6DA0021C" w14:textId="77777777" w:rsidR="005D6ED0" w:rsidRPr="008E143A" w:rsidRDefault="005D6ED0" w:rsidP="005B52C3">
            <w:pPr>
              <w:rPr>
                <w:rFonts w:eastAsia="Times New Roman" w:cstheme="minorHAnsi"/>
                <w:i/>
                <w:iCs/>
              </w:rPr>
            </w:pPr>
          </w:p>
        </w:tc>
        <w:tc>
          <w:tcPr>
            <w:tcW w:w="3005" w:type="dxa"/>
          </w:tcPr>
          <w:p w14:paraId="2E7DE662" w14:textId="58DB3325" w:rsidR="005D6ED0" w:rsidRDefault="005D6ED0" w:rsidP="005D6ED0">
            <w:pPr>
              <w:rPr>
                <w:rFonts w:eastAsia="Times New Roman" w:cstheme="minorHAnsi"/>
              </w:rPr>
            </w:pPr>
            <w:r>
              <w:rPr>
                <w:rFonts w:eastAsia="Times New Roman" w:cstheme="minorHAnsi"/>
              </w:rPr>
              <w:t>College graduate or less</w:t>
            </w:r>
          </w:p>
        </w:tc>
        <w:tc>
          <w:tcPr>
            <w:tcW w:w="2070" w:type="dxa"/>
          </w:tcPr>
          <w:p w14:paraId="2EFBFAF8" w14:textId="6C45EBC1" w:rsidR="005D6ED0" w:rsidRDefault="005D6ED0" w:rsidP="005B52C3">
            <w:pPr>
              <w:rPr>
                <w:rFonts w:eastAsia="Times New Roman" w:cstheme="minorHAnsi"/>
              </w:rPr>
            </w:pPr>
            <w:r>
              <w:rPr>
                <w:rFonts w:eastAsia="Times New Roman" w:cstheme="minorHAnsi"/>
              </w:rPr>
              <w:t>30%</w:t>
            </w:r>
          </w:p>
        </w:tc>
      </w:tr>
      <w:tr w:rsidR="00AC6D2A" w14:paraId="53534944" w14:textId="77777777" w:rsidTr="0097735E">
        <w:trPr>
          <w:jc w:val="center"/>
        </w:trPr>
        <w:tc>
          <w:tcPr>
            <w:tcW w:w="3005" w:type="dxa"/>
          </w:tcPr>
          <w:p w14:paraId="74EBE60B" w14:textId="3F314E90" w:rsidR="00AC6D2A" w:rsidRPr="008E143A" w:rsidRDefault="00AC6D2A" w:rsidP="005B52C3">
            <w:pPr>
              <w:rPr>
                <w:rFonts w:eastAsia="Times New Roman" w:cstheme="minorHAnsi"/>
                <w:i/>
                <w:iCs/>
              </w:rPr>
            </w:pPr>
            <w:r>
              <w:rPr>
                <w:rFonts w:eastAsia="Times New Roman" w:cstheme="minorHAnsi"/>
                <w:i/>
                <w:iCs/>
              </w:rPr>
              <w:t>Dwelling status</w:t>
            </w:r>
          </w:p>
        </w:tc>
        <w:tc>
          <w:tcPr>
            <w:tcW w:w="3005" w:type="dxa"/>
          </w:tcPr>
          <w:p w14:paraId="18E531BA" w14:textId="77777777" w:rsidR="00AC6D2A" w:rsidRDefault="00AC6D2A" w:rsidP="005D6ED0">
            <w:pPr>
              <w:rPr>
                <w:rFonts w:eastAsia="Times New Roman" w:cstheme="minorHAnsi"/>
              </w:rPr>
            </w:pPr>
          </w:p>
        </w:tc>
        <w:tc>
          <w:tcPr>
            <w:tcW w:w="2070" w:type="dxa"/>
          </w:tcPr>
          <w:p w14:paraId="2BB17E9E" w14:textId="77777777" w:rsidR="00AC6D2A" w:rsidRDefault="00AC6D2A" w:rsidP="005B52C3">
            <w:pPr>
              <w:rPr>
                <w:rFonts w:eastAsia="Times New Roman" w:cstheme="minorHAnsi"/>
              </w:rPr>
            </w:pPr>
          </w:p>
        </w:tc>
      </w:tr>
      <w:tr w:rsidR="00AC6D2A" w14:paraId="3550FC41" w14:textId="77777777" w:rsidTr="0097735E">
        <w:trPr>
          <w:jc w:val="center"/>
        </w:trPr>
        <w:tc>
          <w:tcPr>
            <w:tcW w:w="3005" w:type="dxa"/>
          </w:tcPr>
          <w:p w14:paraId="7874080E" w14:textId="77777777" w:rsidR="00AC6D2A" w:rsidRPr="008E143A" w:rsidRDefault="00AC6D2A" w:rsidP="005B52C3">
            <w:pPr>
              <w:rPr>
                <w:rFonts w:eastAsia="Times New Roman" w:cstheme="minorHAnsi"/>
                <w:i/>
                <w:iCs/>
              </w:rPr>
            </w:pPr>
          </w:p>
        </w:tc>
        <w:tc>
          <w:tcPr>
            <w:tcW w:w="3005" w:type="dxa"/>
          </w:tcPr>
          <w:p w14:paraId="1665EDBC" w14:textId="3B84EE44" w:rsidR="00AC6D2A" w:rsidRDefault="00AC6D2A" w:rsidP="005D6ED0">
            <w:pPr>
              <w:rPr>
                <w:rFonts w:eastAsia="Times New Roman" w:cstheme="minorHAnsi"/>
              </w:rPr>
            </w:pPr>
            <w:r>
              <w:rPr>
                <w:rFonts w:eastAsia="Times New Roman" w:cstheme="minorHAnsi"/>
              </w:rPr>
              <w:t>Owned</w:t>
            </w:r>
          </w:p>
        </w:tc>
        <w:tc>
          <w:tcPr>
            <w:tcW w:w="2070" w:type="dxa"/>
          </w:tcPr>
          <w:p w14:paraId="5F5E0775" w14:textId="75B57287" w:rsidR="00AC6D2A" w:rsidRDefault="00AC6D2A" w:rsidP="005B52C3">
            <w:pPr>
              <w:rPr>
                <w:rFonts w:eastAsia="Times New Roman" w:cstheme="minorHAnsi"/>
              </w:rPr>
            </w:pPr>
            <w:r>
              <w:rPr>
                <w:rFonts w:eastAsia="Times New Roman" w:cstheme="minorHAnsi"/>
              </w:rPr>
              <w:t>71.6%</w:t>
            </w:r>
          </w:p>
        </w:tc>
      </w:tr>
      <w:tr w:rsidR="00AC6D2A" w14:paraId="39A6188F" w14:textId="77777777" w:rsidTr="0097735E">
        <w:trPr>
          <w:jc w:val="center"/>
        </w:trPr>
        <w:tc>
          <w:tcPr>
            <w:tcW w:w="3005" w:type="dxa"/>
          </w:tcPr>
          <w:p w14:paraId="3D0820C8" w14:textId="77777777" w:rsidR="00AC6D2A" w:rsidRPr="008E143A" w:rsidRDefault="00AC6D2A" w:rsidP="005B52C3">
            <w:pPr>
              <w:rPr>
                <w:rFonts w:eastAsia="Times New Roman" w:cstheme="minorHAnsi"/>
                <w:i/>
                <w:iCs/>
              </w:rPr>
            </w:pPr>
          </w:p>
        </w:tc>
        <w:tc>
          <w:tcPr>
            <w:tcW w:w="3005" w:type="dxa"/>
          </w:tcPr>
          <w:p w14:paraId="7BDE775D" w14:textId="40E8FE72" w:rsidR="00AC6D2A" w:rsidRDefault="0063549C" w:rsidP="005D6ED0">
            <w:pPr>
              <w:rPr>
                <w:rFonts w:eastAsia="Times New Roman" w:cstheme="minorHAnsi"/>
              </w:rPr>
            </w:pPr>
            <w:r>
              <w:rPr>
                <w:rFonts w:eastAsia="Times New Roman" w:cstheme="minorHAnsi"/>
              </w:rPr>
              <w:t>Renting</w:t>
            </w:r>
          </w:p>
        </w:tc>
        <w:tc>
          <w:tcPr>
            <w:tcW w:w="2070" w:type="dxa"/>
          </w:tcPr>
          <w:p w14:paraId="20961B68" w14:textId="4CF79E5A" w:rsidR="00AC6D2A" w:rsidRDefault="00AC6D2A" w:rsidP="005B52C3">
            <w:pPr>
              <w:rPr>
                <w:rFonts w:eastAsia="Times New Roman" w:cstheme="minorHAnsi"/>
              </w:rPr>
            </w:pPr>
            <w:r>
              <w:rPr>
                <w:rFonts w:eastAsia="Times New Roman" w:cstheme="minorHAnsi"/>
              </w:rPr>
              <w:t>28.4%</w:t>
            </w:r>
          </w:p>
        </w:tc>
      </w:tr>
      <w:tr w:rsidR="00FB04B9" w14:paraId="0CBEA74B" w14:textId="77777777" w:rsidTr="0097735E">
        <w:trPr>
          <w:jc w:val="center"/>
        </w:trPr>
        <w:tc>
          <w:tcPr>
            <w:tcW w:w="3005" w:type="dxa"/>
          </w:tcPr>
          <w:p w14:paraId="4BB94032" w14:textId="71FB290C" w:rsidR="00FB04B9" w:rsidRPr="008E143A" w:rsidRDefault="00FB04B9" w:rsidP="005B52C3">
            <w:pPr>
              <w:rPr>
                <w:rFonts w:eastAsia="Times New Roman" w:cstheme="minorHAnsi"/>
                <w:i/>
                <w:iCs/>
              </w:rPr>
            </w:pPr>
            <w:r>
              <w:rPr>
                <w:rFonts w:eastAsia="Times New Roman" w:cstheme="minorHAnsi"/>
                <w:i/>
                <w:iCs/>
              </w:rPr>
              <w:t>Beef consumption frequency</w:t>
            </w:r>
          </w:p>
        </w:tc>
        <w:tc>
          <w:tcPr>
            <w:tcW w:w="3005" w:type="dxa"/>
          </w:tcPr>
          <w:p w14:paraId="1CE09FCC" w14:textId="77777777" w:rsidR="00FB04B9" w:rsidRDefault="00FB04B9" w:rsidP="005B52C3">
            <w:pPr>
              <w:rPr>
                <w:rFonts w:eastAsia="Times New Roman" w:cstheme="minorHAnsi"/>
              </w:rPr>
            </w:pPr>
          </w:p>
        </w:tc>
        <w:tc>
          <w:tcPr>
            <w:tcW w:w="2070" w:type="dxa"/>
          </w:tcPr>
          <w:p w14:paraId="705F2295" w14:textId="77777777" w:rsidR="00FB04B9" w:rsidRDefault="00FB04B9" w:rsidP="005B52C3">
            <w:pPr>
              <w:rPr>
                <w:rFonts w:eastAsia="Times New Roman" w:cstheme="minorHAnsi"/>
              </w:rPr>
            </w:pPr>
          </w:p>
        </w:tc>
      </w:tr>
      <w:tr w:rsidR="00FB04B9" w14:paraId="4182109C" w14:textId="77777777" w:rsidTr="0097735E">
        <w:trPr>
          <w:jc w:val="center"/>
        </w:trPr>
        <w:tc>
          <w:tcPr>
            <w:tcW w:w="3005" w:type="dxa"/>
          </w:tcPr>
          <w:p w14:paraId="092490C9" w14:textId="77777777" w:rsidR="00FB04B9" w:rsidRDefault="00FB04B9" w:rsidP="005B52C3">
            <w:pPr>
              <w:rPr>
                <w:rFonts w:eastAsia="Times New Roman" w:cstheme="minorHAnsi"/>
                <w:i/>
                <w:iCs/>
              </w:rPr>
            </w:pPr>
          </w:p>
        </w:tc>
        <w:tc>
          <w:tcPr>
            <w:tcW w:w="3005" w:type="dxa"/>
          </w:tcPr>
          <w:p w14:paraId="5AD32CC2" w14:textId="77777777" w:rsidR="00FB04B9" w:rsidRDefault="00FB04B9" w:rsidP="005B52C3">
            <w:pPr>
              <w:rPr>
                <w:rFonts w:eastAsia="Times New Roman" w:cstheme="minorHAnsi"/>
              </w:rPr>
            </w:pPr>
            <w:r>
              <w:rPr>
                <w:rFonts w:eastAsia="Times New Roman" w:cstheme="minorHAnsi"/>
              </w:rPr>
              <w:t xml:space="preserve">2+ per week  </w:t>
            </w:r>
          </w:p>
        </w:tc>
        <w:tc>
          <w:tcPr>
            <w:tcW w:w="2070" w:type="dxa"/>
          </w:tcPr>
          <w:p w14:paraId="72690217" w14:textId="14A6BF47" w:rsidR="00FB04B9" w:rsidRDefault="00FB04B9" w:rsidP="00FB04B9">
            <w:pPr>
              <w:rPr>
                <w:rFonts w:eastAsia="Times New Roman" w:cstheme="minorHAnsi"/>
              </w:rPr>
            </w:pPr>
            <w:r>
              <w:rPr>
                <w:rFonts w:eastAsia="Times New Roman" w:cstheme="minorHAnsi"/>
              </w:rPr>
              <w:t>24%</w:t>
            </w:r>
          </w:p>
        </w:tc>
      </w:tr>
      <w:tr w:rsidR="00FB04B9" w14:paraId="1B270C37" w14:textId="77777777" w:rsidTr="0097735E">
        <w:trPr>
          <w:jc w:val="center"/>
        </w:trPr>
        <w:tc>
          <w:tcPr>
            <w:tcW w:w="3005" w:type="dxa"/>
          </w:tcPr>
          <w:p w14:paraId="35C40C03" w14:textId="77777777" w:rsidR="00FB04B9" w:rsidRDefault="00FB04B9" w:rsidP="005B52C3">
            <w:pPr>
              <w:rPr>
                <w:rFonts w:eastAsia="Times New Roman" w:cstheme="minorHAnsi"/>
                <w:i/>
                <w:iCs/>
              </w:rPr>
            </w:pPr>
          </w:p>
        </w:tc>
        <w:tc>
          <w:tcPr>
            <w:tcW w:w="3005" w:type="dxa"/>
          </w:tcPr>
          <w:p w14:paraId="3D0D92AD" w14:textId="77777777" w:rsidR="00FB04B9" w:rsidRDefault="00FB04B9" w:rsidP="005B52C3">
            <w:pPr>
              <w:rPr>
                <w:rFonts w:eastAsia="Times New Roman" w:cstheme="minorHAnsi"/>
              </w:rPr>
            </w:pPr>
            <w:r>
              <w:rPr>
                <w:rFonts w:eastAsia="Times New Roman" w:cstheme="minorHAnsi"/>
              </w:rPr>
              <w:t>Once a week</w:t>
            </w:r>
          </w:p>
        </w:tc>
        <w:tc>
          <w:tcPr>
            <w:tcW w:w="2070" w:type="dxa"/>
          </w:tcPr>
          <w:p w14:paraId="4CC0CA8B" w14:textId="527C69D7" w:rsidR="00FB04B9" w:rsidRDefault="00FB04B9" w:rsidP="00FB04B9">
            <w:pPr>
              <w:rPr>
                <w:rFonts w:eastAsia="Times New Roman" w:cstheme="minorHAnsi"/>
              </w:rPr>
            </w:pPr>
            <w:r>
              <w:rPr>
                <w:rFonts w:eastAsia="Times New Roman" w:cstheme="minorHAnsi"/>
              </w:rPr>
              <w:t>39%</w:t>
            </w:r>
          </w:p>
        </w:tc>
      </w:tr>
      <w:tr w:rsidR="00FB04B9" w14:paraId="5BFCF99D" w14:textId="77777777" w:rsidTr="0097735E">
        <w:trPr>
          <w:jc w:val="center"/>
        </w:trPr>
        <w:tc>
          <w:tcPr>
            <w:tcW w:w="3005" w:type="dxa"/>
          </w:tcPr>
          <w:p w14:paraId="440C6C07" w14:textId="77777777" w:rsidR="00FB04B9" w:rsidRDefault="00FB04B9" w:rsidP="005B52C3">
            <w:pPr>
              <w:rPr>
                <w:rFonts w:eastAsia="Times New Roman" w:cstheme="minorHAnsi"/>
                <w:i/>
                <w:iCs/>
              </w:rPr>
            </w:pPr>
          </w:p>
        </w:tc>
        <w:tc>
          <w:tcPr>
            <w:tcW w:w="3005" w:type="dxa"/>
          </w:tcPr>
          <w:p w14:paraId="2B991E6A" w14:textId="77777777" w:rsidR="00FB04B9" w:rsidRDefault="00FB04B9" w:rsidP="005B52C3">
            <w:pPr>
              <w:rPr>
                <w:rFonts w:eastAsia="Times New Roman" w:cstheme="minorHAnsi"/>
              </w:rPr>
            </w:pPr>
            <w:r>
              <w:rPr>
                <w:rFonts w:eastAsia="Times New Roman" w:cstheme="minorHAnsi"/>
              </w:rPr>
              <w:t>2 or 3 a month</w:t>
            </w:r>
          </w:p>
        </w:tc>
        <w:tc>
          <w:tcPr>
            <w:tcW w:w="2070" w:type="dxa"/>
          </w:tcPr>
          <w:p w14:paraId="2C308221" w14:textId="4A407126" w:rsidR="00FB04B9" w:rsidRDefault="00FB04B9" w:rsidP="00FB04B9">
            <w:pPr>
              <w:rPr>
                <w:rFonts w:eastAsia="Times New Roman" w:cstheme="minorHAnsi"/>
              </w:rPr>
            </w:pPr>
            <w:r>
              <w:rPr>
                <w:rFonts w:eastAsia="Times New Roman" w:cstheme="minorHAnsi"/>
              </w:rPr>
              <w:t>21%</w:t>
            </w:r>
          </w:p>
        </w:tc>
      </w:tr>
      <w:tr w:rsidR="00FB04B9" w14:paraId="53553BA1" w14:textId="77777777" w:rsidTr="0097735E">
        <w:trPr>
          <w:jc w:val="center"/>
        </w:trPr>
        <w:tc>
          <w:tcPr>
            <w:tcW w:w="3005" w:type="dxa"/>
            <w:tcBorders>
              <w:bottom w:val="single" w:sz="6" w:space="0" w:color="auto"/>
            </w:tcBorders>
          </w:tcPr>
          <w:p w14:paraId="1300DCC5" w14:textId="77777777" w:rsidR="00FB04B9" w:rsidRDefault="00FB04B9" w:rsidP="005B52C3">
            <w:pPr>
              <w:rPr>
                <w:rFonts w:eastAsia="Times New Roman" w:cstheme="minorHAnsi"/>
                <w:i/>
                <w:iCs/>
              </w:rPr>
            </w:pPr>
          </w:p>
        </w:tc>
        <w:tc>
          <w:tcPr>
            <w:tcW w:w="3005" w:type="dxa"/>
            <w:tcBorders>
              <w:bottom w:val="single" w:sz="6" w:space="0" w:color="auto"/>
            </w:tcBorders>
          </w:tcPr>
          <w:p w14:paraId="23223827" w14:textId="77777777" w:rsidR="00FB04B9" w:rsidRDefault="00FB04B9" w:rsidP="005B52C3">
            <w:pPr>
              <w:rPr>
                <w:rFonts w:eastAsia="Times New Roman" w:cstheme="minorHAnsi"/>
              </w:rPr>
            </w:pPr>
            <w:r>
              <w:rPr>
                <w:rFonts w:eastAsia="Times New Roman" w:cstheme="minorHAnsi"/>
              </w:rPr>
              <w:t>Once a month</w:t>
            </w:r>
          </w:p>
        </w:tc>
        <w:tc>
          <w:tcPr>
            <w:tcW w:w="2070" w:type="dxa"/>
            <w:tcBorders>
              <w:bottom w:val="single" w:sz="6" w:space="0" w:color="auto"/>
            </w:tcBorders>
          </w:tcPr>
          <w:p w14:paraId="72D0E7B0" w14:textId="714ED50E" w:rsidR="00FB04B9" w:rsidRDefault="00FB04B9" w:rsidP="00FB04B9">
            <w:pPr>
              <w:rPr>
                <w:rFonts w:eastAsia="Times New Roman" w:cstheme="minorHAnsi"/>
              </w:rPr>
            </w:pPr>
            <w:r>
              <w:rPr>
                <w:rFonts w:eastAsia="Times New Roman" w:cstheme="minorHAnsi"/>
              </w:rPr>
              <w:t>16%</w:t>
            </w:r>
          </w:p>
        </w:tc>
      </w:tr>
    </w:tbl>
    <w:p w14:paraId="07DD7086" w14:textId="77777777" w:rsidR="00FB04B9" w:rsidRPr="00B7072F" w:rsidRDefault="00FB04B9" w:rsidP="00FB04B9">
      <w:pPr>
        <w:rPr>
          <w:rFonts w:eastAsia="Times New Roman" w:cstheme="minorHAnsi"/>
          <w:szCs w:val="24"/>
        </w:rPr>
      </w:pPr>
    </w:p>
    <w:p w14:paraId="7BBDFAF4" w14:textId="3488DE24" w:rsidR="00AA75EC" w:rsidRPr="00AA75EC" w:rsidRDefault="00C35A4C" w:rsidP="00AA75EC">
      <w:pPr>
        <w:pStyle w:val="Heading2"/>
        <w:rPr>
          <w:rFonts w:eastAsia="Times New Roman"/>
          <w:color w:val="auto"/>
        </w:rPr>
      </w:pPr>
      <w:r>
        <w:rPr>
          <w:rFonts w:eastAsia="Times New Roman"/>
          <w:color w:val="auto"/>
        </w:rPr>
        <w:t xml:space="preserve">3.3 </w:t>
      </w:r>
      <w:r w:rsidR="00AA75EC" w:rsidRPr="00AA75EC">
        <w:rPr>
          <w:rFonts w:eastAsia="Times New Roman"/>
          <w:color w:val="auto"/>
        </w:rPr>
        <w:t>Data Analysis</w:t>
      </w:r>
    </w:p>
    <w:p w14:paraId="3A1018BA" w14:textId="0AC2DB95" w:rsidR="005B52C3" w:rsidRPr="007A1EA7" w:rsidRDefault="005B52C3" w:rsidP="00F830F6">
      <w:pPr>
        <w:jc w:val="both"/>
        <w:rPr>
          <w:rFonts w:eastAsia="Times New Roman" w:cstheme="minorHAnsi"/>
          <w:szCs w:val="24"/>
        </w:rPr>
      </w:pPr>
      <w:r w:rsidRPr="007A1EA7">
        <w:rPr>
          <w:rFonts w:eastAsia="Times New Roman" w:cstheme="minorHAnsi"/>
          <w:szCs w:val="24"/>
        </w:rPr>
        <w:t>As mentioned previously, for this st</w:t>
      </w:r>
      <w:r w:rsidR="005C5AD5">
        <w:rPr>
          <w:rFonts w:eastAsia="Times New Roman" w:cstheme="minorHAnsi"/>
          <w:szCs w:val="24"/>
        </w:rPr>
        <w:t>udy we are interested in observing the seasonality effect on American h</w:t>
      </w:r>
      <w:r w:rsidR="005C5AD5" w:rsidRPr="005C5AD5">
        <w:rPr>
          <w:rFonts w:eastAsia="Times New Roman" w:cstheme="minorHAnsi"/>
          <w:szCs w:val="24"/>
        </w:rPr>
        <w:t xml:space="preserve">ousehold </w:t>
      </w:r>
      <w:r w:rsidR="005C5AD5">
        <w:rPr>
          <w:rFonts w:eastAsia="Times New Roman" w:cstheme="minorHAnsi"/>
          <w:szCs w:val="24"/>
        </w:rPr>
        <w:t>d</w:t>
      </w:r>
      <w:r w:rsidR="005C5AD5" w:rsidRPr="005C5AD5">
        <w:rPr>
          <w:rFonts w:eastAsia="Times New Roman" w:cstheme="minorHAnsi"/>
          <w:szCs w:val="24"/>
        </w:rPr>
        <w:t xml:space="preserve">emand for </w:t>
      </w:r>
      <w:r w:rsidR="005C5AD5">
        <w:rPr>
          <w:rFonts w:eastAsia="Times New Roman" w:cstheme="minorHAnsi"/>
          <w:szCs w:val="24"/>
        </w:rPr>
        <w:t>d</w:t>
      </w:r>
      <w:r w:rsidR="005C5AD5" w:rsidRPr="005C5AD5">
        <w:rPr>
          <w:rFonts w:eastAsia="Times New Roman" w:cstheme="minorHAnsi"/>
          <w:szCs w:val="24"/>
        </w:rPr>
        <w:t xml:space="preserve">ifferent </w:t>
      </w:r>
      <w:r w:rsidR="005C5AD5">
        <w:rPr>
          <w:rFonts w:eastAsia="Times New Roman" w:cstheme="minorHAnsi"/>
          <w:szCs w:val="24"/>
        </w:rPr>
        <w:t>b</w:t>
      </w:r>
      <w:r w:rsidR="005C5AD5" w:rsidRPr="005C5AD5">
        <w:rPr>
          <w:rFonts w:eastAsia="Times New Roman" w:cstheme="minorHAnsi"/>
          <w:szCs w:val="24"/>
        </w:rPr>
        <w:t xml:space="preserve">eef </w:t>
      </w:r>
      <w:r w:rsidR="005C5AD5">
        <w:rPr>
          <w:rFonts w:eastAsia="Times New Roman" w:cstheme="minorHAnsi"/>
          <w:szCs w:val="24"/>
        </w:rPr>
        <w:t>c</w:t>
      </w:r>
      <w:r w:rsidR="005C5AD5" w:rsidRPr="005C5AD5">
        <w:rPr>
          <w:rFonts w:eastAsia="Times New Roman" w:cstheme="minorHAnsi"/>
          <w:szCs w:val="24"/>
        </w:rPr>
        <w:t>uts</w:t>
      </w:r>
      <w:r w:rsidR="005C5AD5">
        <w:rPr>
          <w:rFonts w:eastAsia="Times New Roman" w:cstheme="minorHAnsi"/>
          <w:szCs w:val="24"/>
        </w:rPr>
        <w:t xml:space="preserve">. </w:t>
      </w:r>
      <w:r w:rsidR="008B50BA">
        <w:rPr>
          <w:rFonts w:eastAsia="Times New Roman" w:cstheme="minorHAnsi"/>
          <w:szCs w:val="24"/>
        </w:rPr>
        <w:t xml:space="preserve">A </w:t>
      </w:r>
      <w:r w:rsidR="005C5AD5">
        <w:rPr>
          <w:rFonts w:eastAsia="Times New Roman" w:cstheme="minorHAnsi"/>
          <w:szCs w:val="24"/>
        </w:rPr>
        <w:t>hypothetical scenario representing summer and winter</w:t>
      </w:r>
      <w:r w:rsidR="008B50BA">
        <w:rPr>
          <w:rFonts w:eastAsia="Times New Roman" w:cstheme="minorHAnsi"/>
          <w:szCs w:val="24"/>
        </w:rPr>
        <w:t xml:space="preserve"> was designed to investigate any differences in beef purchasing behaviour for </w:t>
      </w:r>
      <w:r w:rsidR="008B50BA" w:rsidRPr="005C5AD5">
        <w:rPr>
          <w:rFonts w:eastAsia="Times New Roman" w:cstheme="minorHAnsi"/>
          <w:szCs w:val="24"/>
        </w:rPr>
        <w:t>“the grilling seas</w:t>
      </w:r>
      <w:r w:rsidR="008B50BA">
        <w:rPr>
          <w:rFonts w:eastAsia="Times New Roman" w:cstheme="minorHAnsi"/>
          <w:szCs w:val="24"/>
        </w:rPr>
        <w:t>on</w:t>
      </w:r>
      <w:r w:rsidR="008B50BA" w:rsidRPr="005C5AD5">
        <w:rPr>
          <w:rFonts w:eastAsia="Times New Roman" w:cstheme="minorHAnsi"/>
          <w:szCs w:val="24"/>
        </w:rPr>
        <w:t>”</w:t>
      </w:r>
      <w:r w:rsidR="008B50BA">
        <w:rPr>
          <w:rFonts w:eastAsia="Times New Roman" w:cstheme="minorHAnsi"/>
          <w:szCs w:val="24"/>
        </w:rPr>
        <w:t xml:space="preserve"> versus “the slow cook season”. Furthermore we designed the experiment allowing respondents to answer h</w:t>
      </w:r>
      <w:r w:rsidRPr="007A1EA7">
        <w:rPr>
          <w:rFonts w:eastAsia="Times New Roman" w:cstheme="minorHAnsi"/>
          <w:szCs w:val="24"/>
        </w:rPr>
        <w:t xml:space="preserve">ow many of each (including none) given </w:t>
      </w:r>
      <w:r>
        <w:rPr>
          <w:rFonts w:eastAsia="Times New Roman" w:cstheme="minorHAnsi"/>
          <w:szCs w:val="24"/>
        </w:rPr>
        <w:t>beef</w:t>
      </w:r>
      <w:r w:rsidRPr="007A1EA7">
        <w:rPr>
          <w:rFonts w:eastAsia="Times New Roman" w:cstheme="minorHAnsi"/>
          <w:szCs w:val="24"/>
        </w:rPr>
        <w:t xml:space="preserve"> product </w:t>
      </w:r>
      <w:r w:rsidR="008B50BA">
        <w:rPr>
          <w:rFonts w:eastAsia="Times New Roman" w:cstheme="minorHAnsi"/>
          <w:szCs w:val="24"/>
        </w:rPr>
        <w:t>they are</w:t>
      </w:r>
      <w:r w:rsidRPr="007A1EA7">
        <w:rPr>
          <w:rFonts w:eastAsia="Times New Roman" w:cstheme="minorHAnsi"/>
          <w:szCs w:val="24"/>
        </w:rPr>
        <w:t xml:space="preserve"> willing to purchase, which is different to the “picked products” mechanism used in traditional choice experiment su</w:t>
      </w:r>
      <w:r w:rsidR="008B50BA">
        <w:rPr>
          <w:rFonts w:eastAsia="Times New Roman" w:cstheme="minorHAnsi"/>
          <w:szCs w:val="24"/>
        </w:rPr>
        <w:t xml:space="preserve">rveys. Participants response to the “how many” ranged from zero to </w:t>
      </w:r>
      <w:r w:rsidR="00F830F6">
        <w:rPr>
          <w:rFonts w:eastAsia="Times New Roman" w:cstheme="minorHAnsi"/>
          <w:szCs w:val="24"/>
        </w:rPr>
        <w:t>ten</w:t>
      </w:r>
      <w:r w:rsidR="008B50BA">
        <w:rPr>
          <w:rFonts w:eastAsia="Times New Roman" w:cstheme="minorHAnsi"/>
          <w:szCs w:val="24"/>
        </w:rPr>
        <w:t xml:space="preserve"> </w:t>
      </w:r>
      <w:r w:rsidR="009C2C5D">
        <w:rPr>
          <w:rFonts w:eastAsia="Times New Roman" w:cstheme="minorHAnsi"/>
          <w:szCs w:val="24"/>
        </w:rPr>
        <w:t>quantit</w:t>
      </w:r>
      <w:r w:rsidR="00F830F6">
        <w:rPr>
          <w:rFonts w:eastAsia="Times New Roman" w:cstheme="minorHAnsi"/>
          <w:szCs w:val="24"/>
        </w:rPr>
        <w:t>ies</w:t>
      </w:r>
      <w:r w:rsidR="009C2C5D">
        <w:rPr>
          <w:rFonts w:eastAsia="Times New Roman" w:cstheme="minorHAnsi"/>
          <w:szCs w:val="24"/>
        </w:rPr>
        <w:t>.</w:t>
      </w:r>
    </w:p>
    <w:p w14:paraId="169163A0" w14:textId="77777777" w:rsidR="005B52C3" w:rsidRPr="007A1EA7" w:rsidRDefault="005B52C3" w:rsidP="00040F0B">
      <w:pPr>
        <w:jc w:val="both"/>
        <w:rPr>
          <w:rFonts w:eastAsia="Times New Roman" w:cstheme="minorHAnsi"/>
          <w:szCs w:val="24"/>
        </w:rPr>
      </w:pPr>
      <w:r w:rsidRPr="007A1EA7">
        <w:rPr>
          <w:rFonts w:eastAsia="Times New Roman" w:cstheme="minorHAnsi"/>
          <w:szCs w:val="24"/>
        </w:rPr>
        <w:t xml:space="preserve">Attributes in DCE with qualitative levels have typically been handled in the food economics literature by a number of dummy coded variables. For this study we have used effects coding which is an alternative to dummy coding, wherein the effects are uncorrelated with the intercept </w:t>
      </w:r>
      <w:r w:rsidRPr="007A1EA7">
        <w:rPr>
          <w:rFonts w:eastAsia="Times New Roman" w:cstheme="minorHAnsi"/>
          <w:szCs w:val="24"/>
        </w:rPr>
        <w:fldChar w:fldCharType="begin"/>
      </w:r>
      <w:r>
        <w:rPr>
          <w:rFonts w:eastAsia="Times New Roman" w:cstheme="minorHAnsi"/>
          <w:szCs w:val="24"/>
        </w:rPr>
        <w:instrText xml:space="preserve"> ADDIN EN.CITE &lt;EndNote&gt;&lt;Cite&gt;&lt;Author&gt;Louviere&lt;/Author&gt;&lt;Year&gt;2000&lt;/Year&gt;&lt;RecNum&gt;1056&lt;/RecNum&gt;&lt;DisplayText&gt;(Louviere et al., 2000)&lt;/DisplayText&gt;&lt;record&gt;&lt;rec-number&gt;1056&lt;/rec-number&gt;&lt;foreign-keys&gt;&lt;key app="EN" db-id="ax99aapzhvfw0lezre5xp5sg0fvt99etp9zv" timestamp="1463718814"&gt;1056&lt;/key&gt;&lt;/foreign-keys&gt;&lt;ref-type name="Book"&gt;6&lt;/ref-type&gt;&lt;contributors&gt;&lt;authors&gt;&lt;author&gt;Louviere, Jordan&lt;/author&gt;&lt;author&gt;Hensher, David A&lt;/author&gt;&lt;author&gt;Swait, Joffre D&lt;/author&gt;&lt;/authors&gt;&lt;/contributors&gt;&lt;titles&gt;&lt;title&gt;Stated choice methods: analysis and applications&lt;/title&gt;&lt;/titles&gt;&lt;dates&gt;&lt;year&gt;2000&lt;/year&gt;&lt;/dates&gt;&lt;publisher&gt;Cambridge University Press&lt;/publisher&gt;&lt;isbn&gt;0521788307&lt;/isbn&gt;&lt;urls&gt;&lt;/urls&gt;&lt;/record&gt;&lt;/Cite&gt;&lt;/EndNote&gt;</w:instrText>
      </w:r>
      <w:r w:rsidRPr="007A1EA7">
        <w:rPr>
          <w:rFonts w:eastAsia="Times New Roman" w:cstheme="minorHAnsi"/>
          <w:szCs w:val="24"/>
        </w:rPr>
        <w:fldChar w:fldCharType="separate"/>
      </w:r>
      <w:r>
        <w:rPr>
          <w:rFonts w:eastAsia="Times New Roman" w:cstheme="minorHAnsi"/>
          <w:noProof/>
          <w:szCs w:val="24"/>
        </w:rPr>
        <w:t>(Louviere et al., 2000)</w:t>
      </w:r>
      <w:r w:rsidRPr="007A1EA7">
        <w:rPr>
          <w:rFonts w:eastAsia="Times New Roman" w:cstheme="minorHAnsi"/>
          <w:szCs w:val="24"/>
        </w:rPr>
        <w:fldChar w:fldCharType="end"/>
      </w:r>
      <w:r w:rsidRPr="007A1EA7">
        <w:rPr>
          <w:rFonts w:eastAsia="Times New Roman" w:cstheme="minorHAnsi"/>
          <w:szCs w:val="24"/>
        </w:rPr>
        <w:t xml:space="preserve">. </w:t>
      </w:r>
      <w:r>
        <w:rPr>
          <w:rFonts w:eastAsia="Times New Roman" w:cstheme="minorHAnsi"/>
          <w:szCs w:val="24"/>
        </w:rPr>
        <w:t>W</w:t>
      </w:r>
      <w:r w:rsidRPr="007A1EA7">
        <w:rPr>
          <w:rFonts w:eastAsia="Times New Roman" w:cstheme="minorHAnsi"/>
          <w:szCs w:val="24"/>
        </w:rPr>
        <w:t xml:space="preserve">hen effects coding is applied the constant term can only reflect the utility associated with the fixed comparator and misinterpretation is not possible </w:t>
      </w:r>
      <w:r w:rsidRPr="007A1EA7">
        <w:rPr>
          <w:rFonts w:eastAsia="Times New Roman" w:cstheme="minorHAnsi"/>
          <w:szCs w:val="24"/>
        </w:rPr>
        <w:fldChar w:fldCharType="begin"/>
      </w:r>
      <w:r w:rsidRPr="007A1EA7">
        <w:rPr>
          <w:rFonts w:eastAsia="Times New Roman" w:cstheme="minorHAnsi"/>
          <w:szCs w:val="24"/>
        </w:rPr>
        <w:instrText xml:space="preserve"> ADDIN EN.CITE &lt;EndNote&gt;&lt;Cite&gt;&lt;Author&gt;Bech&lt;/Author&gt;&lt;Year&gt;2005&lt;/Year&gt;&lt;RecNum&gt;1066&lt;/RecNum&gt;&lt;DisplayText&gt;(Bech &amp;amp; Gyrd‐Hansen, 2005)&lt;/DisplayText&gt;&lt;record&gt;&lt;rec-number&gt;1066&lt;/rec-number&gt;&lt;foreign-keys&gt;&lt;key app="EN" db-id="ax99aapzhvfw0lezre5xp5sg0fvt99etp9zv" timestamp="1464228213"&gt;1066&lt;/key&gt;&lt;/foreign-keys&gt;&lt;ref-type name="Journal Article"&gt;17&lt;/ref-type&gt;&lt;contributors&gt;&lt;authors&gt;&lt;author&gt;Bech, Mickael&lt;/author&gt;&lt;author&gt;Gyrd‐Hansen, Dorte&lt;/author&gt;&lt;/authors&gt;&lt;/contributors&gt;&lt;titles&gt;&lt;title&gt;Effects coding in discrete choice experiments&lt;/title&gt;&lt;secondary-title&gt;Health economics&lt;/secondary-title&gt;&lt;/titles&gt;&lt;periodical&gt;&lt;full-title&gt;Health Economics&lt;/full-title&gt;&lt;/periodical&gt;&lt;pages&gt;1079-1083&lt;/pages&gt;&lt;volume&gt;14&lt;/volume&gt;&lt;number&gt;10&lt;/number&gt;&lt;dates&gt;&lt;year&gt;2005&lt;/year&gt;&lt;/dates&gt;&lt;isbn&gt;1099-1050&lt;/isbn&gt;&lt;urls&gt;&lt;/urls&gt;&lt;/record&gt;&lt;/Cite&gt;&lt;/EndNote&gt;</w:instrText>
      </w:r>
      <w:r w:rsidRPr="007A1EA7">
        <w:rPr>
          <w:rFonts w:eastAsia="Times New Roman" w:cstheme="minorHAnsi"/>
          <w:szCs w:val="24"/>
        </w:rPr>
        <w:fldChar w:fldCharType="separate"/>
      </w:r>
      <w:r w:rsidRPr="007A1EA7">
        <w:rPr>
          <w:rFonts w:eastAsia="Times New Roman" w:cstheme="minorHAnsi"/>
          <w:noProof/>
          <w:szCs w:val="24"/>
        </w:rPr>
        <w:t>(Bech &amp; Gyrd‐Hansen, 2005)</w:t>
      </w:r>
      <w:r w:rsidRPr="007A1EA7">
        <w:rPr>
          <w:rFonts w:eastAsia="Times New Roman" w:cstheme="minorHAnsi"/>
          <w:szCs w:val="24"/>
        </w:rPr>
        <w:fldChar w:fldCharType="end"/>
      </w:r>
      <w:r w:rsidRPr="007A1EA7">
        <w:rPr>
          <w:rFonts w:eastAsia="Times New Roman" w:cstheme="minorHAnsi"/>
          <w:szCs w:val="24"/>
        </w:rPr>
        <w:t>.</w:t>
      </w:r>
    </w:p>
    <w:p w14:paraId="62A7B29C" w14:textId="77777777" w:rsidR="005B52C3" w:rsidRPr="007A1EA7" w:rsidRDefault="005B52C3" w:rsidP="00040F0B">
      <w:pPr>
        <w:jc w:val="both"/>
        <w:rPr>
          <w:rFonts w:eastAsia="Times New Roman" w:cstheme="minorHAnsi"/>
          <w:szCs w:val="24"/>
        </w:rPr>
      </w:pPr>
      <w:r w:rsidRPr="007A1EA7">
        <w:rPr>
          <w:rFonts w:eastAsia="Times New Roman" w:cstheme="minorHAnsi"/>
          <w:szCs w:val="24"/>
        </w:rPr>
        <w:t xml:space="preserve">For any individual, we might reasonably hypothesize that there is a continuously varying strength of preference for </w:t>
      </w:r>
      <w:r>
        <w:rPr>
          <w:rFonts w:eastAsia="Times New Roman" w:cstheme="minorHAnsi"/>
          <w:szCs w:val="24"/>
        </w:rPr>
        <w:t>beef</w:t>
      </w:r>
      <w:r w:rsidRPr="007A1EA7">
        <w:rPr>
          <w:rFonts w:eastAsia="Times New Roman" w:cstheme="minorHAnsi"/>
          <w:szCs w:val="24"/>
        </w:rPr>
        <w:t xml:space="preserve"> purchasing that would underline the “how many” they submit. For convenience and consistency with what follows, we will label that strength of preference “utility,” </w:t>
      </w:r>
      <w:r w:rsidRPr="007A1EA7">
        <w:rPr>
          <w:rFonts w:eastAsia="Times New Roman" w:cstheme="minorHAnsi"/>
          <w:i/>
          <w:iCs/>
          <w:szCs w:val="24"/>
        </w:rPr>
        <w:t>V</w:t>
      </w:r>
      <w:r w:rsidRPr="007A1EA7">
        <w:rPr>
          <w:rFonts w:eastAsia="Times New Roman" w:cstheme="minorHAnsi"/>
          <w:szCs w:val="24"/>
        </w:rPr>
        <w:t>. Given that there are no natural units of measurement, we can describe utility as having the following range:</w:t>
      </w:r>
    </w:p>
    <w:p w14:paraId="567C016F" w14:textId="77777777" w:rsidR="005B52C3" w:rsidRPr="007A1EA7" w:rsidRDefault="005B52C3" w:rsidP="005B52C3">
      <w:pPr>
        <w:rPr>
          <w:rFonts w:eastAsia="Times New Roman" w:cstheme="minorHAnsi"/>
          <w:szCs w:val="24"/>
        </w:rPr>
      </w:pPr>
      <m:oMathPara>
        <m:oMath>
          <m:r>
            <w:rPr>
              <w:rFonts w:ascii="Cambria Math" w:eastAsia="Times New Roman" w:hAnsi="Cambria Math" w:cstheme="minorHAnsi"/>
              <w:szCs w:val="24"/>
            </w:rPr>
            <m:t xml:space="preserve">-∞ &lt; </m:t>
          </m:r>
          <m:sSubSup>
            <m:sSubSupPr>
              <m:ctrlPr>
                <w:rPr>
                  <w:rFonts w:ascii="Cambria Math" w:eastAsia="Times New Roman" w:hAnsi="Cambria Math" w:cstheme="minorHAnsi"/>
                  <w:i/>
                  <w:szCs w:val="24"/>
                </w:rPr>
              </m:ctrlPr>
            </m:sSubSupPr>
            <m:e>
              <m:r>
                <w:rPr>
                  <w:rFonts w:ascii="Cambria Math" w:eastAsia="Times New Roman" w:hAnsi="Cambria Math" w:cstheme="minorHAnsi"/>
                  <w:szCs w:val="24"/>
                </w:rPr>
                <m:t>V</m:t>
              </m:r>
            </m:e>
            <m:sub>
              <m:r>
                <w:rPr>
                  <w:rFonts w:ascii="Cambria Math" w:eastAsia="Times New Roman" w:hAnsi="Cambria Math" w:cstheme="minorHAnsi"/>
                  <w:szCs w:val="24"/>
                </w:rPr>
                <m:t>im</m:t>
              </m:r>
            </m:sub>
            <m:sup>
              <m:r>
                <w:rPr>
                  <w:rFonts w:ascii="Cambria Math" w:eastAsia="Times New Roman" w:hAnsi="Cambria Math" w:cstheme="minorHAnsi"/>
                  <w:szCs w:val="24"/>
                </w:rPr>
                <m:t xml:space="preserve">   </m:t>
              </m:r>
            </m:sup>
          </m:sSubSup>
          <m:r>
            <w:rPr>
              <w:rFonts w:ascii="Cambria Math" w:eastAsia="Times New Roman" w:hAnsi="Cambria Math" w:cstheme="minorHAnsi"/>
              <w:szCs w:val="24"/>
            </w:rPr>
            <m:t>≤ ∞</m:t>
          </m:r>
        </m:oMath>
      </m:oMathPara>
    </w:p>
    <w:p w14:paraId="6E4FD557" w14:textId="2B650CCC" w:rsidR="005B52C3" w:rsidRPr="007A1EA7" w:rsidRDefault="005B52C3" w:rsidP="00F830F6">
      <w:pPr>
        <w:jc w:val="both"/>
        <w:rPr>
          <w:rFonts w:eastAsia="Times New Roman" w:cstheme="minorHAnsi"/>
          <w:szCs w:val="24"/>
        </w:rPr>
      </w:pPr>
      <w:r w:rsidRPr="007A1EA7">
        <w:rPr>
          <w:rFonts w:cstheme="minorHAnsi"/>
          <w:noProof/>
          <w:lang w:eastAsia="en-AU"/>
        </w:rPr>
        <mc:AlternateContent>
          <mc:Choice Requires="wps">
            <w:drawing>
              <wp:anchor distT="0" distB="0" distL="114300" distR="114300" simplePos="0" relativeHeight="251681792" behindDoc="0" locked="0" layoutInCell="1" allowOverlap="1" wp14:anchorId="0D167957" wp14:editId="02EBA2B6">
                <wp:simplePos x="0" y="0"/>
                <wp:positionH relativeFrom="column">
                  <wp:posOffset>4928649</wp:posOffset>
                </wp:positionH>
                <wp:positionV relativeFrom="paragraph">
                  <wp:posOffset>754214</wp:posOffset>
                </wp:positionV>
                <wp:extent cx="402336" cy="256032"/>
                <wp:effectExtent l="0" t="0" r="0" b="0"/>
                <wp:wrapNone/>
                <wp:docPr id="356" name="Text Box 356"/>
                <wp:cNvGraphicFramePr/>
                <a:graphic xmlns:a="http://schemas.openxmlformats.org/drawingml/2006/main">
                  <a:graphicData uri="http://schemas.microsoft.com/office/word/2010/wordprocessingShape">
                    <wps:wsp>
                      <wps:cNvSpPr txBox="1"/>
                      <wps:spPr>
                        <a:xfrm>
                          <a:off x="0" y="0"/>
                          <a:ext cx="402336"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AD748" w14:textId="77777777" w:rsidR="00154828" w:rsidRDefault="00154828" w:rsidP="005B52C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67957" id="Text Box 356" o:spid="_x0000_s1041" type="#_x0000_t202" style="position:absolute;left:0;text-align:left;margin-left:388.1pt;margin-top:59.4pt;width:31.7pt;height:20.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" fillcolor="white [3201]" stroked="f" strokeweight=".5pt">
                <v:textbox>
                  <w:txbxContent>
                    <w:p w14:paraId="45CAD748" w14:textId="77777777" w:rsidR="00154828" w:rsidRDefault="00154828" w:rsidP="005B52C3">
                      <w:r>
                        <w:t>(1)</w:t>
                      </w:r>
                    </w:p>
                  </w:txbxContent>
                </v:textbox>
              </v:shape>
            </w:pict>
          </mc:Fallback>
        </mc:AlternateContent>
      </w:r>
      <w:r w:rsidRPr="007A1EA7">
        <w:rPr>
          <w:rFonts w:eastAsia="Times New Roman" w:cstheme="minorHAnsi"/>
          <w:szCs w:val="24"/>
        </w:rPr>
        <w:t xml:space="preserve">where </w:t>
      </w:r>
      <w:proofErr w:type="spellStart"/>
      <w:r w:rsidRPr="007A1EA7">
        <w:rPr>
          <w:rFonts w:eastAsia="Times New Roman" w:cstheme="minorHAnsi"/>
          <w:i/>
          <w:iCs/>
          <w:szCs w:val="24"/>
        </w:rPr>
        <w:t>i</w:t>
      </w:r>
      <w:proofErr w:type="spellEnd"/>
      <w:r w:rsidRPr="007A1EA7">
        <w:rPr>
          <w:rFonts w:eastAsia="Times New Roman" w:cstheme="minorHAnsi"/>
          <w:szCs w:val="24"/>
        </w:rPr>
        <w:t xml:space="preserve"> indicates the individual and </w:t>
      </w:r>
      <w:r w:rsidRPr="007A1EA7">
        <w:rPr>
          <w:rFonts w:eastAsia="Times New Roman" w:cstheme="minorHAnsi"/>
          <w:i/>
          <w:iCs/>
          <w:szCs w:val="24"/>
        </w:rPr>
        <w:t>m</w:t>
      </w:r>
      <w:r w:rsidRPr="007A1EA7">
        <w:rPr>
          <w:rFonts w:eastAsia="Times New Roman" w:cstheme="minorHAnsi"/>
          <w:szCs w:val="24"/>
        </w:rPr>
        <w:t xml:space="preserve"> indicates the </w:t>
      </w:r>
      <w:r>
        <w:rPr>
          <w:rFonts w:eastAsia="Times New Roman" w:cstheme="minorHAnsi"/>
          <w:szCs w:val="24"/>
        </w:rPr>
        <w:t>beef</w:t>
      </w:r>
      <w:r w:rsidRPr="007A1EA7">
        <w:rPr>
          <w:rFonts w:eastAsia="Times New Roman" w:cstheme="minorHAnsi"/>
          <w:szCs w:val="24"/>
        </w:rPr>
        <w:t xml:space="preserve"> product. Individuals are invited to choose “how many” of the product they want on an integer scale from 0 to </w:t>
      </w:r>
      <w:r w:rsidR="00F830F6">
        <w:rPr>
          <w:rFonts w:eastAsia="Times New Roman" w:cstheme="minorHAnsi"/>
          <w:szCs w:val="24"/>
        </w:rPr>
        <w:t>10</w:t>
      </w:r>
      <w:r w:rsidRPr="007A1EA7">
        <w:rPr>
          <w:rFonts w:eastAsia="Times New Roman" w:cstheme="minorHAnsi"/>
          <w:szCs w:val="24"/>
        </w:rPr>
        <w:t xml:space="preserve">. Logically, then, the translation from underlying utility to a rating could be viewed as a </w:t>
      </w:r>
      <w:r w:rsidRPr="007A1EA7">
        <w:rPr>
          <w:rFonts w:eastAsia="Times New Roman" w:cstheme="minorHAnsi"/>
          <w:i/>
          <w:iCs/>
          <w:szCs w:val="24"/>
        </w:rPr>
        <w:t>censoring</w:t>
      </w:r>
      <w:r w:rsidRPr="007A1EA7">
        <w:rPr>
          <w:rFonts w:eastAsia="Times New Roman" w:cstheme="minorHAnsi"/>
          <w:szCs w:val="24"/>
        </w:rPr>
        <w:t xml:space="preserve"> of the underlying utility, </w:t>
      </w:r>
    </w:p>
    <w:p w14:paraId="07B85887" w14:textId="376ED7DC" w:rsidR="005B52C3" w:rsidRPr="00AD4AB1" w:rsidRDefault="00196423" w:rsidP="00FF1032">
      <w:pPr>
        <w:autoSpaceDE w:val="0"/>
        <w:autoSpaceDN w:val="0"/>
        <w:adjustRightInd w:val="0"/>
        <w:spacing w:after="0" w:line="240" w:lineRule="auto"/>
        <w:jc w:val="center"/>
        <w:rPr>
          <w:rFonts w:eastAsiaTheme="minorEastAsia" w:cstheme="minorHAnsi"/>
          <w:szCs w:val="24"/>
        </w:rPr>
      </w:pPr>
      <m:oMathPara>
        <m:oMathParaPr>
          <m:jc m:val="center"/>
        </m:oMathPara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m:t>
              </m:r>
            </m:sub>
          </m:sSub>
          <m:r>
            <w:rPr>
              <w:rFonts w:ascii="Cambria Math" w:hAnsi="Cambria Math" w:cstheme="minorHAnsi"/>
            </w:rPr>
            <m:t xml:space="preserve">=0 if </m:t>
          </m:r>
          <m:r>
            <w:rPr>
              <w:rFonts w:ascii="Cambria Math" w:eastAsia="Times New Roman" w:hAnsi="Cambria Math" w:cstheme="minorHAnsi"/>
              <w:szCs w:val="24"/>
            </w:rPr>
            <m:t xml:space="preserve">-∞ &lt; </m:t>
          </m:r>
          <m:sSubSup>
            <m:sSubSupPr>
              <m:ctrlPr>
                <w:rPr>
                  <w:rFonts w:ascii="Cambria Math" w:eastAsia="Times New Roman" w:hAnsi="Cambria Math" w:cstheme="minorHAnsi"/>
                  <w:i/>
                  <w:szCs w:val="24"/>
                </w:rPr>
              </m:ctrlPr>
            </m:sSubSupPr>
            <m:e>
              <m:r>
                <w:rPr>
                  <w:rFonts w:ascii="Cambria Math" w:eastAsia="Times New Roman" w:hAnsi="Cambria Math" w:cstheme="minorHAnsi"/>
                  <w:szCs w:val="24"/>
                </w:rPr>
                <m:t>V</m:t>
              </m:r>
            </m:e>
            <m:sub>
              <m:r>
                <w:rPr>
                  <w:rFonts w:ascii="Cambria Math" w:eastAsia="Times New Roman" w:hAnsi="Cambria Math" w:cstheme="minorHAnsi"/>
                  <w:szCs w:val="24"/>
                </w:rPr>
                <m:t>im</m:t>
              </m:r>
            </m:sub>
            <m:sup>
              <m:r>
                <w:rPr>
                  <w:rFonts w:ascii="Cambria Math" w:eastAsia="Times New Roman" w:hAnsi="Cambria Math" w:cstheme="minorHAnsi"/>
                  <w:szCs w:val="24"/>
                </w:rPr>
                <m:t xml:space="preserve"> </m:t>
              </m:r>
            </m:sup>
          </m:sSubSup>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m1</m:t>
              </m:r>
            </m:sub>
          </m:sSub>
        </m:oMath>
      </m:oMathPara>
    </w:p>
    <w:p w14:paraId="4628F880" w14:textId="3EDD667B" w:rsidR="005B52C3" w:rsidRPr="00AD4AB1" w:rsidRDefault="00196423" w:rsidP="00FF1032">
      <w:pPr>
        <w:spacing w:after="0" w:line="240" w:lineRule="auto"/>
        <w:rPr>
          <w:rFonts w:eastAsiaTheme="minorEastAsia" w:cstheme="minorHAnsi"/>
          <w:szCs w:val="24"/>
        </w:rPr>
      </w:pPr>
      <m:oMathPara>
        <m:oMathParaPr>
          <m:jc m:val="center"/>
        </m:oMathPara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m:t>
              </m:r>
            </m:sub>
          </m:sSub>
          <m:r>
            <w:rPr>
              <w:rFonts w:ascii="Cambria Math" w:hAnsi="Cambria Math" w:cstheme="minorHAnsi"/>
            </w:rPr>
            <m:t xml:space="preserve">=1 if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m1</m:t>
              </m:r>
            </m:sub>
          </m:sSub>
          <m:r>
            <w:rPr>
              <w:rFonts w:ascii="Cambria Math" w:eastAsia="Times New Roman" w:hAnsi="Cambria Math" w:cstheme="minorHAnsi"/>
              <w:szCs w:val="24"/>
            </w:rPr>
            <m:t xml:space="preserve">&lt; </m:t>
          </m:r>
          <m:sSubSup>
            <m:sSubSupPr>
              <m:ctrlPr>
                <w:rPr>
                  <w:rFonts w:ascii="Cambria Math" w:eastAsia="Times New Roman" w:hAnsi="Cambria Math" w:cstheme="minorHAnsi"/>
                  <w:i/>
                  <w:szCs w:val="24"/>
                </w:rPr>
              </m:ctrlPr>
            </m:sSubSupPr>
            <m:e>
              <m:r>
                <w:rPr>
                  <w:rFonts w:ascii="Cambria Math" w:eastAsia="Times New Roman" w:hAnsi="Cambria Math" w:cstheme="minorHAnsi"/>
                  <w:szCs w:val="24"/>
                </w:rPr>
                <m:t>V</m:t>
              </m:r>
            </m:e>
            <m:sub>
              <m:r>
                <w:rPr>
                  <w:rFonts w:ascii="Cambria Math" w:eastAsia="Times New Roman" w:hAnsi="Cambria Math" w:cstheme="minorHAnsi"/>
                  <w:szCs w:val="24"/>
                </w:rPr>
                <m:t>im</m:t>
              </m:r>
            </m:sub>
            <m:sup>
              <m:r>
                <w:rPr>
                  <w:rFonts w:ascii="Cambria Math" w:eastAsia="Times New Roman" w:hAnsi="Cambria Math" w:cstheme="minorHAnsi"/>
                  <w:szCs w:val="24"/>
                </w:rPr>
                <m:t xml:space="preserve"> </m:t>
              </m:r>
            </m:sup>
          </m:sSubSup>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m2</m:t>
              </m:r>
            </m:sub>
          </m:sSub>
        </m:oMath>
      </m:oMathPara>
    </w:p>
    <w:p w14:paraId="185D8543" w14:textId="08383484" w:rsidR="00F830F6" w:rsidRPr="00F830F6" w:rsidRDefault="00F830F6" w:rsidP="005B52C3">
      <w:pPr>
        <w:spacing w:after="0" w:line="240" w:lineRule="auto"/>
        <w:rPr>
          <w:rFonts w:eastAsiaTheme="minorEastAsia" w:cstheme="minorHAnsi"/>
          <w:szCs w:val="24"/>
        </w:rPr>
      </w:pPr>
      <w:r>
        <w:rPr>
          <w:rFonts w:eastAsiaTheme="minorEastAsia" w:cstheme="minorHAnsi"/>
          <w:noProof/>
          <w:szCs w:val="24"/>
          <w:lang w:eastAsia="en-AU"/>
        </w:rPr>
        <mc:AlternateContent>
          <mc:Choice Requires="wps">
            <w:drawing>
              <wp:anchor distT="0" distB="0" distL="114300" distR="114300" simplePos="0" relativeHeight="251688960" behindDoc="0" locked="0" layoutInCell="1" allowOverlap="1" wp14:anchorId="6F436499" wp14:editId="468BA01B">
                <wp:simplePos x="0" y="0"/>
                <wp:positionH relativeFrom="column">
                  <wp:posOffset>2806627</wp:posOffset>
                </wp:positionH>
                <wp:positionV relativeFrom="paragraph">
                  <wp:posOffset>49662</wp:posOffset>
                </wp:positionV>
                <wp:extent cx="0" cy="121568"/>
                <wp:effectExtent l="0" t="0" r="19050" b="12065"/>
                <wp:wrapNone/>
                <wp:docPr id="3" name="Straight Connector 3"/>
                <wp:cNvGraphicFramePr/>
                <a:graphic xmlns:a="http://schemas.openxmlformats.org/drawingml/2006/main">
                  <a:graphicData uri="http://schemas.microsoft.com/office/word/2010/wordprocessingShape">
                    <wps:wsp>
                      <wps:cNvCnPr/>
                      <wps:spPr>
                        <a:xfrm>
                          <a:off x="0" y="0"/>
                          <a:ext cx="0" cy="121568"/>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2BEF57"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1pt,3.9pt" to="2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" strokecolor="black [3200]" strokeweight="1.5pt">
                <v:stroke dashstyle="1 1" joinstyle="miter"/>
              </v:line>
            </w:pict>
          </mc:Fallback>
        </mc:AlternateContent>
      </w:r>
    </w:p>
    <w:p w14:paraId="2CD22EF4" w14:textId="4CF9364B" w:rsidR="005B52C3" w:rsidRPr="00F830F6" w:rsidRDefault="00196423" w:rsidP="00FF1032">
      <w:pPr>
        <w:spacing w:after="0" w:line="240" w:lineRule="auto"/>
        <w:rPr>
          <w:rFonts w:eastAsiaTheme="minorEastAsia" w:cstheme="minorHAnsi"/>
          <w:szCs w:val="24"/>
        </w:rPr>
      </w:pPr>
      <m:oMathPara>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m:t>
              </m:r>
            </m:sub>
          </m:sSub>
          <m:r>
            <w:rPr>
              <w:rFonts w:ascii="Cambria Math" w:hAnsi="Cambria Math" w:cstheme="minorHAnsi"/>
            </w:rPr>
            <m:t xml:space="preserve">=j if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mj</m:t>
              </m:r>
            </m:sub>
          </m:sSub>
          <m:r>
            <w:rPr>
              <w:rFonts w:ascii="Cambria Math" w:eastAsia="Times New Roman" w:hAnsi="Cambria Math" w:cstheme="minorHAnsi"/>
              <w:szCs w:val="24"/>
            </w:rPr>
            <m:t xml:space="preserve">&lt; </m:t>
          </m:r>
          <m:sSubSup>
            <m:sSubSupPr>
              <m:ctrlPr>
                <w:rPr>
                  <w:rFonts w:ascii="Cambria Math" w:eastAsia="Times New Roman" w:hAnsi="Cambria Math" w:cstheme="minorHAnsi"/>
                  <w:i/>
                  <w:szCs w:val="24"/>
                </w:rPr>
              </m:ctrlPr>
            </m:sSubSupPr>
            <m:e>
              <m:r>
                <w:rPr>
                  <w:rFonts w:ascii="Cambria Math" w:eastAsia="Times New Roman" w:hAnsi="Cambria Math" w:cstheme="minorHAnsi"/>
                  <w:szCs w:val="24"/>
                </w:rPr>
                <m:t>V</m:t>
              </m:r>
            </m:e>
            <m:sub>
              <m:r>
                <w:rPr>
                  <w:rFonts w:ascii="Cambria Math" w:eastAsia="Times New Roman" w:hAnsi="Cambria Math" w:cstheme="minorHAnsi"/>
                  <w:szCs w:val="24"/>
                </w:rPr>
                <m:t>im</m:t>
              </m:r>
            </m:sub>
            <m:sup>
              <m:r>
                <w:rPr>
                  <w:rFonts w:ascii="Cambria Math" w:eastAsia="Times New Roman" w:hAnsi="Cambria Math" w:cstheme="minorHAnsi"/>
                  <w:szCs w:val="24"/>
                </w:rPr>
                <m:t xml:space="preserve"> </m:t>
              </m:r>
            </m:sup>
          </m:sSubSup>
          <m:r>
            <w:rPr>
              <w:rFonts w:ascii="Cambria Math" w:eastAsia="Times New Roman" w:hAnsi="Cambria Math" w:cstheme="minorHAnsi"/>
              <w:szCs w:val="24"/>
            </w:rPr>
            <m:t xml:space="preserve">≤ ∞ </m:t>
          </m:r>
        </m:oMath>
      </m:oMathPara>
    </w:p>
    <w:p w14:paraId="7589F4B6" w14:textId="77777777" w:rsidR="00F830F6" w:rsidRPr="007A1EA7" w:rsidRDefault="00F830F6" w:rsidP="00F830F6">
      <w:pPr>
        <w:spacing w:after="0" w:line="240" w:lineRule="auto"/>
        <w:rPr>
          <w:rFonts w:eastAsiaTheme="minorEastAsia" w:cstheme="minorHAnsi"/>
          <w:szCs w:val="24"/>
        </w:rPr>
      </w:pPr>
    </w:p>
    <w:p w14:paraId="16600210" w14:textId="706EA763" w:rsidR="005B52C3" w:rsidRPr="007A1EA7" w:rsidRDefault="00752F36" w:rsidP="00FF1032">
      <w:pPr>
        <w:jc w:val="both"/>
        <w:rPr>
          <w:rFonts w:eastAsia="Times New Roman" w:cstheme="minorHAnsi"/>
          <w:szCs w:val="24"/>
        </w:rPr>
      </w:pPr>
      <w:r>
        <w:rPr>
          <w:rFonts w:eastAsia="Times New Roman" w:cstheme="minorHAnsi"/>
          <w:szCs w:val="24"/>
        </w:rPr>
        <w:t>T</w:t>
      </w:r>
      <w:r w:rsidR="005B52C3" w:rsidRPr="007A1EA7">
        <w:rPr>
          <w:rFonts w:eastAsia="Times New Roman" w:cstheme="minorHAnsi"/>
          <w:szCs w:val="24"/>
        </w:rPr>
        <w:t xml:space="preserve">he thresholds, </w:t>
      </w:r>
      <m:oMath>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mj</m:t>
            </m:r>
          </m:sub>
        </m:sSub>
      </m:oMath>
      <w:r w:rsidR="005B52C3" w:rsidRPr="007A1EA7">
        <w:rPr>
          <w:rFonts w:eastAsia="Times New Roman" w:cstheme="minorHAnsi"/>
          <w:szCs w:val="24"/>
        </w:rPr>
        <w:t xml:space="preserve">, are specific to the </w:t>
      </w:r>
      <w:r w:rsidR="00AD4AB1">
        <w:rPr>
          <w:rFonts w:eastAsia="Times New Roman" w:cstheme="minorHAnsi"/>
          <w:szCs w:val="24"/>
        </w:rPr>
        <w:t>beef cut</w:t>
      </w:r>
      <w:r w:rsidR="005B52C3" w:rsidRPr="007A1EA7">
        <w:rPr>
          <w:rFonts w:eastAsia="Times New Roman" w:cstheme="minorHAnsi"/>
          <w:szCs w:val="24"/>
        </w:rPr>
        <w:t xml:space="preserve"> and number </w:t>
      </w:r>
      <w:r w:rsidR="00AD4AB1">
        <w:rPr>
          <w:rFonts w:eastAsia="Times New Roman" w:cstheme="minorHAnsi"/>
          <w:i/>
          <w:iCs/>
          <w:szCs w:val="24"/>
        </w:rPr>
        <w:t>(</w:t>
      </w:r>
      <w:r w:rsidR="00550709">
        <w:rPr>
          <w:rFonts w:eastAsia="Times New Roman" w:cstheme="minorHAnsi"/>
          <w:i/>
          <w:iCs/>
          <w:szCs w:val="24"/>
        </w:rPr>
        <w:t>J</w:t>
      </w:r>
      <w:r w:rsidR="005B52C3" w:rsidRPr="007A1EA7">
        <w:rPr>
          <w:rFonts w:eastAsia="Times New Roman" w:cstheme="minorHAnsi"/>
          <w:i/>
          <w:iCs/>
          <w:szCs w:val="24"/>
        </w:rPr>
        <w:t>-1)</w:t>
      </w:r>
      <w:r w:rsidR="005B52C3" w:rsidRPr="007A1EA7">
        <w:rPr>
          <w:rFonts w:eastAsia="Times New Roman" w:cstheme="minorHAnsi"/>
          <w:szCs w:val="24"/>
        </w:rPr>
        <w:t xml:space="preserve"> where</w:t>
      </w:r>
      <w:r w:rsidR="00AD4AB1">
        <w:rPr>
          <w:rFonts w:eastAsia="Times New Roman" w:cstheme="minorHAnsi"/>
          <w:i/>
          <w:iCs/>
          <w:szCs w:val="24"/>
        </w:rPr>
        <w:t xml:space="preserve"> </w:t>
      </w:r>
      <w:r w:rsidR="00550709">
        <w:rPr>
          <w:rFonts w:eastAsia="Times New Roman" w:cstheme="minorHAnsi"/>
          <w:i/>
          <w:iCs/>
          <w:szCs w:val="24"/>
        </w:rPr>
        <w:t>J</w:t>
      </w:r>
      <w:r w:rsidR="005B52C3" w:rsidRPr="007A1EA7">
        <w:rPr>
          <w:rFonts w:eastAsia="Times New Roman" w:cstheme="minorHAnsi"/>
          <w:szCs w:val="24"/>
        </w:rPr>
        <w:t xml:space="preserve"> is the number of possible ratings (here, </w:t>
      </w:r>
      <w:r w:rsidR="00AD4AB1">
        <w:rPr>
          <w:rFonts w:eastAsia="Times New Roman" w:cstheme="minorHAnsi"/>
          <w:szCs w:val="24"/>
        </w:rPr>
        <w:t>eleven</w:t>
      </w:r>
      <w:r w:rsidR="005B52C3" w:rsidRPr="007A1EA7">
        <w:rPr>
          <w:rFonts w:eastAsia="Times New Roman" w:cstheme="minorHAnsi"/>
          <w:szCs w:val="24"/>
        </w:rPr>
        <w:t xml:space="preserve">) </w:t>
      </w:r>
      <w:r w:rsidR="005B52C3" w:rsidRPr="007A1EA7">
        <w:rPr>
          <w:rFonts w:eastAsia="Times New Roman" w:cstheme="minorHAnsi"/>
          <w:i/>
          <w:iCs/>
          <w:szCs w:val="24"/>
        </w:rPr>
        <w:t>J-1</w:t>
      </w:r>
      <w:r w:rsidR="005B52C3" w:rsidRPr="007A1EA7">
        <w:rPr>
          <w:rFonts w:eastAsia="Times New Roman" w:cstheme="minorHAnsi"/>
          <w:szCs w:val="24"/>
        </w:rPr>
        <w:t xml:space="preserve"> values are needed to divide the range of utility into </w:t>
      </w:r>
      <w:r w:rsidR="005B52C3" w:rsidRPr="007A1EA7">
        <w:rPr>
          <w:rFonts w:eastAsia="Times New Roman" w:cstheme="minorHAnsi"/>
          <w:i/>
          <w:iCs/>
          <w:szCs w:val="24"/>
        </w:rPr>
        <w:t>J</w:t>
      </w:r>
      <w:r w:rsidR="005B52C3" w:rsidRPr="007A1EA7">
        <w:rPr>
          <w:rFonts w:eastAsia="Times New Roman" w:cstheme="minorHAnsi"/>
          <w:szCs w:val="24"/>
        </w:rPr>
        <w:t xml:space="preserve"> cells.</w:t>
      </w:r>
      <w:r w:rsidR="001D2B76" w:rsidRPr="001D2B76">
        <w:rPr>
          <w:rFonts w:cstheme="minorHAnsi"/>
          <w:szCs w:val="24"/>
        </w:rPr>
        <w:t xml:space="preserve"> </w:t>
      </w:r>
      <w:r w:rsidR="001D2B76">
        <w:rPr>
          <w:rFonts w:cstheme="minorHAnsi"/>
          <w:szCs w:val="24"/>
        </w:rPr>
        <w:t xml:space="preserve">Moreover, </w:t>
      </w:r>
      <w:r w:rsidR="001D2B76" w:rsidRPr="007A1EA7">
        <w:rPr>
          <w:rFonts w:cstheme="minorHAnsi"/>
          <w:szCs w:val="24"/>
        </w:rPr>
        <w:t xml:space="preserve">to preserve the positive signs of all of the probabilities, </w:t>
      </w:r>
      <w:r w:rsidR="001D2B76">
        <w:rPr>
          <w:rFonts w:cstheme="minorHAnsi"/>
          <w:szCs w:val="24"/>
        </w:rPr>
        <w:t>it is</w:t>
      </w:r>
      <w:r w:rsidR="001D2B76" w:rsidRPr="007A1EA7">
        <w:rPr>
          <w:rFonts w:cstheme="minorHAnsi"/>
          <w:szCs w:val="24"/>
        </w:rPr>
        <w:t xml:space="preserve"> require</w:t>
      </w:r>
      <w:r w:rsidR="001D2B76">
        <w:rPr>
          <w:rFonts w:cstheme="minorHAnsi"/>
          <w:szCs w:val="24"/>
        </w:rPr>
        <w:t>d</w:t>
      </w:r>
      <m:oMath>
        <m:r>
          <w:rPr>
            <w:rFonts w:ascii="Cambria Math"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j</m:t>
            </m:r>
          </m:sub>
        </m:sSub>
        <m:r>
          <w:rPr>
            <w:rFonts w:ascii="Cambria Math" w:eastAsia="Times New Roman" w:hAnsi="Cambria Math" w:cstheme="minorHAnsi"/>
            <w:szCs w:val="24"/>
          </w:rPr>
          <m:t>&gt;</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τ</m:t>
            </m:r>
          </m:e>
          <m:sub>
            <m:r>
              <w:rPr>
                <w:rFonts w:ascii="Cambria Math" w:eastAsia="Times New Roman" w:hAnsi="Cambria Math" w:cstheme="minorHAnsi"/>
                <w:szCs w:val="24"/>
              </w:rPr>
              <m:t>j-1</m:t>
            </m:r>
          </m:sub>
        </m:sSub>
      </m:oMath>
      <w:r w:rsidR="001D2B76">
        <w:rPr>
          <w:rFonts w:eastAsia="Times New Roman" w:cstheme="minorHAnsi"/>
          <w:szCs w:val="24"/>
        </w:rPr>
        <w:t xml:space="preserve">. </w:t>
      </w:r>
      <w:r w:rsidR="005B52C3" w:rsidRPr="007A1EA7">
        <w:rPr>
          <w:rFonts w:eastAsia="Times New Roman" w:cstheme="minorHAnsi"/>
          <w:szCs w:val="24"/>
        </w:rPr>
        <w:t>The thresholds are an important element of the model; they divide the range of utility into cells that are then identified with the observed ratings. One of the admittedly unrealistic assumptions in many applications is that these threshold values are the same for all individuals. Importantly, difference on a rating scale (e.g., 0 compared to 1, 1 compared to 2) are not equal on a utility scale; hence we have a strictly nonlinear transformation captured by the thresholds, which are estimable parameters in an ordered choice model.</w:t>
      </w:r>
    </w:p>
    <w:p w14:paraId="7C3BD4DC" w14:textId="2C81C53D" w:rsidR="005B52C3" w:rsidRPr="00342523" w:rsidRDefault="005B52C3" w:rsidP="007634AF">
      <w:pPr>
        <w:autoSpaceDE w:val="0"/>
        <w:autoSpaceDN w:val="0"/>
        <w:adjustRightInd w:val="0"/>
        <w:spacing w:after="0" w:line="240" w:lineRule="auto"/>
        <w:jc w:val="both"/>
        <w:rPr>
          <w:rFonts w:eastAsia="Times New Roman" w:cstheme="minorHAnsi"/>
          <w:szCs w:val="24"/>
        </w:rPr>
      </w:pPr>
      <w:r w:rsidRPr="007A1EA7">
        <w:rPr>
          <w:rFonts w:eastAsia="Times New Roman" w:cstheme="minorHAnsi"/>
          <w:szCs w:val="24"/>
        </w:rPr>
        <w:t xml:space="preserve">The model as suggested thus far provides a crude description of the mechanism underlying an observed choice. But it is simple to see how it might be improved. Any individual brings their own set of </w:t>
      </w:r>
      <w:r w:rsidRPr="007A1EA7">
        <w:rPr>
          <w:rFonts w:eastAsia="Times New Roman" w:cstheme="minorHAnsi"/>
          <w:i/>
          <w:iCs/>
          <w:szCs w:val="24"/>
        </w:rPr>
        <w:t>preference</w:t>
      </w:r>
      <w:r>
        <w:rPr>
          <w:rFonts w:eastAsia="Times New Roman" w:cstheme="minorHAnsi"/>
          <w:i/>
          <w:iCs/>
          <w:szCs w:val="24"/>
        </w:rPr>
        <w:t>s</w:t>
      </w:r>
      <w:r w:rsidRPr="007A1EA7">
        <w:rPr>
          <w:rFonts w:eastAsia="Times New Roman" w:cstheme="minorHAnsi"/>
          <w:szCs w:val="24"/>
        </w:rPr>
        <w:t xml:space="preserve"> for the </w:t>
      </w:r>
      <w:r>
        <w:rPr>
          <w:rFonts w:eastAsia="Times New Roman" w:cstheme="minorHAnsi"/>
          <w:szCs w:val="24"/>
        </w:rPr>
        <w:t>beef</w:t>
      </w:r>
      <w:r w:rsidRPr="007A1EA7">
        <w:rPr>
          <w:rFonts w:eastAsia="Times New Roman" w:cstheme="minorHAnsi"/>
          <w:szCs w:val="24"/>
        </w:rPr>
        <w:t xml:space="preserve"> attributes to the utility function, such as meat colour, </w:t>
      </w:r>
      <w:r w:rsidRPr="00342523">
        <w:rPr>
          <w:rFonts w:eastAsia="Times New Roman" w:cstheme="minorHAnsi"/>
          <w:szCs w:val="24"/>
        </w:rPr>
        <w:t xml:space="preserve">fat colour, packaging, etc. which we denote </w:t>
      </w:r>
      <m:oMath>
        <m:sSub>
          <m:sSubPr>
            <m:ctrlPr>
              <w:rPr>
                <w:rFonts w:ascii="Cambria Math" w:eastAsia="Times New Roman" w:hAnsi="Cambria Math" w:cstheme="minorHAnsi"/>
                <w:i/>
                <w:szCs w:val="24"/>
              </w:rPr>
            </m:ctrlPr>
          </m:sSubPr>
          <m:e>
            <m:r>
              <w:rPr>
                <w:rFonts w:ascii="Cambria Math" w:eastAsia="Times New Roman" w:hAnsi="Cambria Math" w:cstheme="minorHAnsi"/>
                <w:szCs w:val="24"/>
              </w:rPr>
              <m:t>x</m:t>
            </m:r>
          </m:e>
          <m:sub>
            <m:r>
              <w:rPr>
                <w:rFonts w:ascii="Cambria Math" w:eastAsia="Times New Roman" w:hAnsi="Cambria Math" w:cstheme="minorHAnsi"/>
                <w:szCs w:val="24"/>
              </w:rPr>
              <m:t>i1</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x</m:t>
            </m:r>
          </m:e>
          <m:sub>
            <m:r>
              <w:rPr>
                <w:rFonts w:ascii="Cambria Math" w:eastAsia="Times New Roman" w:hAnsi="Cambria Math" w:cstheme="minorHAnsi"/>
                <w:szCs w:val="24"/>
              </w:rPr>
              <m:t>i2</m:t>
            </m:r>
          </m:sub>
        </m:sSub>
        <m:r>
          <w:rPr>
            <w:rFonts w:ascii="Cambria Math" w:eastAsia="Times New Roman" w:hAnsi="Cambria Math" w:cstheme="minorHAnsi"/>
            <w:szCs w:val="24"/>
          </w:rPr>
          <m:t>,…,</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x</m:t>
            </m:r>
          </m:e>
          <m:sub>
            <m:r>
              <w:rPr>
                <w:rFonts w:ascii="Cambria Math" w:eastAsia="Times New Roman" w:hAnsi="Cambria Math" w:cstheme="minorHAnsi"/>
                <w:szCs w:val="24"/>
              </w:rPr>
              <m:t>iK</m:t>
            </m:r>
          </m:sub>
        </m:sSub>
      </m:oMath>
      <w:r w:rsidRPr="00342523">
        <w:rPr>
          <w:rFonts w:eastAsia="Times New Roman" w:cstheme="minorHAnsi"/>
          <w:szCs w:val="24"/>
        </w:rPr>
        <w:t xml:space="preserve">. They also bring their own </w:t>
      </w:r>
      <w:r w:rsidR="00550709">
        <w:rPr>
          <w:rFonts w:eastAsia="Times New Roman" w:cstheme="minorHAnsi"/>
          <w:szCs w:val="24"/>
        </w:rPr>
        <w:t>covariates (sociodemographic variables</w:t>
      </w:r>
      <w:r w:rsidR="007634AF">
        <w:rPr>
          <w:rFonts w:eastAsia="Times New Roman" w:cstheme="minorHAnsi"/>
          <w:szCs w:val="24"/>
        </w:rPr>
        <w:t xml:space="preserve">) </w:t>
      </w:r>
      <m:oMath>
        <m:sSub>
          <m:sSubPr>
            <m:ctrlPr>
              <w:rPr>
                <w:rFonts w:ascii="Cambria Math" w:eastAsia="Times New Roman" w:hAnsi="Cambria Math" w:cstheme="minorHAnsi"/>
                <w:i/>
                <w:szCs w:val="24"/>
              </w:rPr>
            </m:ctrlPr>
          </m:sSubPr>
          <m:e>
            <m:r>
              <w:rPr>
                <w:rFonts w:ascii="Cambria Math" w:eastAsia="Times New Roman" w:hAnsi="Cambria Math" w:cstheme="minorHAnsi"/>
                <w:szCs w:val="24"/>
              </w:rPr>
              <m:t>z</m:t>
            </m:r>
          </m:e>
          <m:sub>
            <m:r>
              <w:rPr>
                <w:rFonts w:ascii="Cambria Math" w:eastAsia="Times New Roman" w:hAnsi="Cambria Math" w:cstheme="minorHAnsi"/>
                <w:szCs w:val="24"/>
              </w:rPr>
              <m:t>i1</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z</m:t>
            </m:r>
          </m:e>
          <m:sub>
            <m:r>
              <w:rPr>
                <w:rFonts w:ascii="Cambria Math" w:eastAsia="Times New Roman" w:hAnsi="Cambria Math" w:cstheme="minorHAnsi"/>
                <w:szCs w:val="24"/>
              </w:rPr>
              <m:t>i2</m:t>
            </m:r>
          </m:sub>
        </m:sSub>
        <m:r>
          <w:rPr>
            <w:rFonts w:ascii="Cambria Math" w:eastAsia="Times New Roman" w:hAnsi="Cambria Math" w:cstheme="minorHAnsi"/>
            <w:szCs w:val="24"/>
          </w:rPr>
          <m:t>,…,</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z</m:t>
            </m:r>
          </m:e>
          <m:sub>
            <m:r>
              <w:rPr>
                <w:rFonts w:ascii="Cambria Math" w:eastAsia="Times New Roman" w:hAnsi="Cambria Math" w:cstheme="minorHAnsi"/>
                <w:szCs w:val="24"/>
              </w:rPr>
              <m:t>iK</m:t>
            </m:r>
          </m:sub>
        </m:sSub>
      </m:oMath>
      <w:r w:rsidR="00550709">
        <w:rPr>
          <w:rFonts w:eastAsia="Times New Roman" w:cstheme="minorHAnsi"/>
          <w:szCs w:val="24"/>
        </w:rPr>
        <w:t xml:space="preserve"> </w:t>
      </w:r>
      <w:r w:rsidR="00550709" w:rsidRPr="00550709">
        <w:rPr>
          <w:rFonts w:eastAsia="Times New Roman" w:cstheme="minorHAnsi"/>
          <w:szCs w:val="24"/>
        </w:rPr>
        <w:t>to allow for covariate specific heterogeneity</w:t>
      </w:r>
      <w:r w:rsidR="00550709">
        <w:rPr>
          <w:rFonts w:eastAsia="Times New Roman" w:cstheme="minorHAnsi"/>
          <w:szCs w:val="24"/>
        </w:rPr>
        <w:t>. And finally an</w:t>
      </w:r>
      <w:r w:rsidR="00550709" w:rsidRPr="00550709">
        <w:rPr>
          <w:rFonts w:eastAsia="Times New Roman" w:cstheme="minorHAnsi"/>
          <w:szCs w:val="24"/>
        </w:rPr>
        <w:t xml:space="preserve"> </w:t>
      </w:r>
      <w:r w:rsidRPr="00342523">
        <w:rPr>
          <w:rFonts w:eastAsia="Times New Roman" w:cstheme="minorHAnsi"/>
          <w:szCs w:val="24"/>
        </w:rPr>
        <w:t>aggregate of unmeasured and unmeasurable (by the statistician)</w:t>
      </w:r>
      <w:r w:rsidRPr="00550709">
        <w:rPr>
          <w:rFonts w:eastAsia="Times New Roman" w:cstheme="minorHAnsi"/>
          <w:szCs w:val="24"/>
        </w:rPr>
        <w:t xml:space="preserve"> </w:t>
      </w:r>
      <w:r w:rsidRPr="00342523">
        <w:rPr>
          <w:rFonts w:eastAsia="Times New Roman" w:cstheme="minorHAnsi"/>
          <w:szCs w:val="24"/>
        </w:rPr>
        <w:t xml:space="preserve">idiosyncrasies, denoted </w:t>
      </w:r>
      <m:oMath>
        <m:sSub>
          <m:sSubPr>
            <m:ctrlPr>
              <w:rPr>
                <w:rFonts w:ascii="Cambria Math" w:eastAsia="Times New Roman" w:hAnsi="Cambria Math" w:cstheme="minorHAnsi"/>
                <w:szCs w:val="24"/>
              </w:rPr>
            </m:ctrlPr>
          </m:sSubPr>
          <m:e>
            <m:r>
              <w:rPr>
                <w:rFonts w:ascii="Cambria Math" w:eastAsia="Times New Roman" w:hAnsi="Cambria Math" w:cstheme="minorHAnsi"/>
                <w:szCs w:val="24"/>
              </w:rPr>
              <m:t>ε</m:t>
            </m:r>
          </m:e>
          <m:sub>
            <m:r>
              <w:rPr>
                <w:rFonts w:ascii="Cambria Math" w:eastAsia="Times New Roman" w:hAnsi="Cambria Math" w:cstheme="minorHAnsi"/>
                <w:szCs w:val="24"/>
              </w:rPr>
              <m:t>im</m:t>
            </m:r>
          </m:sub>
        </m:sSub>
      </m:oMath>
      <w:r w:rsidRPr="00342523">
        <w:rPr>
          <w:rFonts w:eastAsia="Times New Roman" w:cstheme="minorHAnsi"/>
          <w:szCs w:val="24"/>
        </w:rPr>
        <w:t>.</w:t>
      </w:r>
      <m:oMath>
        <m:r>
          <m:rPr>
            <m:sty m:val="p"/>
          </m:rPr>
          <w:rPr>
            <w:rFonts w:ascii="Cambria Math" w:eastAsia="Times New Roman" w:hAnsi="Cambria Math" w:cstheme="minorHAnsi"/>
            <w:szCs w:val="24"/>
          </w:rPr>
          <m:t xml:space="preserve"> </m:t>
        </m:r>
      </m:oMath>
      <w:r w:rsidRPr="00342523">
        <w:rPr>
          <w:rFonts w:eastAsia="Times New Roman" w:cstheme="minorHAnsi"/>
          <w:szCs w:val="24"/>
        </w:rPr>
        <w:t xml:space="preserve">How these features enter the utility function is uncertain, but it is conventional to use a linear function, which produces a familiar random utility function, </w:t>
      </w:r>
    </w:p>
    <w:p w14:paraId="1E61ECD7" w14:textId="77777777" w:rsidR="005B52C3" w:rsidRPr="007A1EA7" w:rsidRDefault="005B52C3" w:rsidP="005B52C3">
      <w:pPr>
        <w:autoSpaceDE w:val="0"/>
        <w:autoSpaceDN w:val="0"/>
        <w:adjustRightInd w:val="0"/>
        <w:spacing w:after="0" w:line="240" w:lineRule="auto"/>
        <w:rPr>
          <w:rFonts w:eastAsia="Times New Roman" w:cstheme="minorHAnsi"/>
          <w:szCs w:val="24"/>
        </w:rPr>
      </w:pPr>
      <w:r w:rsidRPr="007A1EA7">
        <w:rPr>
          <w:rFonts w:cstheme="minorHAnsi"/>
          <w:noProof/>
          <w:lang w:eastAsia="en-AU"/>
        </w:rPr>
        <mc:AlternateContent>
          <mc:Choice Requires="wps">
            <w:drawing>
              <wp:anchor distT="0" distB="0" distL="114300" distR="114300" simplePos="0" relativeHeight="251682816" behindDoc="0" locked="0" layoutInCell="1" allowOverlap="1" wp14:anchorId="68C274B3" wp14:editId="0703D4C4">
                <wp:simplePos x="0" y="0"/>
                <wp:positionH relativeFrom="margin">
                  <wp:posOffset>5329555</wp:posOffset>
                </wp:positionH>
                <wp:positionV relativeFrom="paragraph">
                  <wp:posOffset>110185</wp:posOffset>
                </wp:positionV>
                <wp:extent cx="401955" cy="255905"/>
                <wp:effectExtent l="0" t="0" r="0" b="0"/>
                <wp:wrapNone/>
                <wp:docPr id="357" name="Text Box 357"/>
                <wp:cNvGraphicFramePr/>
                <a:graphic xmlns:a="http://schemas.openxmlformats.org/drawingml/2006/main">
                  <a:graphicData uri="http://schemas.microsoft.com/office/word/2010/wordprocessingShape">
                    <wps:wsp>
                      <wps:cNvSpPr txBox="1"/>
                      <wps:spPr>
                        <a:xfrm>
                          <a:off x="0" y="0"/>
                          <a:ext cx="40195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1C298" w14:textId="77777777" w:rsidR="00154828" w:rsidRDefault="00154828" w:rsidP="005B52C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274B3" id="Text Box 357" o:spid="_x0000_s1042" type="#_x0000_t202" style="position:absolute;margin-left:419.65pt;margin-top:8.7pt;width:31.65pt;height:20.1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" fillcolor="white [3201]" stroked="f" strokeweight=".5pt">
                <v:textbox>
                  <w:txbxContent>
                    <w:p w14:paraId="11B1C298" w14:textId="77777777" w:rsidR="00154828" w:rsidRDefault="00154828" w:rsidP="005B52C3">
                      <w:r>
                        <w:t>(2)</w:t>
                      </w:r>
                    </w:p>
                  </w:txbxContent>
                </v:textbox>
                <w10:wrap anchorx="margin"/>
              </v:shape>
            </w:pict>
          </mc:Fallback>
        </mc:AlternateContent>
      </w:r>
    </w:p>
    <w:p w14:paraId="2DC7C3C1" w14:textId="3F78062C" w:rsidR="005B52C3" w:rsidRPr="007A1EA7" w:rsidRDefault="00196423" w:rsidP="00A23019">
      <w:pPr>
        <w:autoSpaceDE w:val="0"/>
        <w:autoSpaceDN w:val="0"/>
        <w:adjustRightInd w:val="0"/>
        <w:spacing w:after="0" w:line="240" w:lineRule="auto"/>
        <w:rPr>
          <w:rFonts w:eastAsia="Times New Roman" w:cstheme="minorHAnsi"/>
          <w:szCs w:val="24"/>
        </w:rPr>
      </w:pPr>
      <m:oMathPara>
        <m:oMath>
          <m:sSub>
            <m:sSubPr>
              <m:ctrlPr>
                <w:rPr>
                  <w:rFonts w:ascii="Cambria Math" w:eastAsia="Times New Roman" w:hAnsi="Cambria Math" w:cstheme="minorHAnsi"/>
                  <w:i/>
                  <w:szCs w:val="24"/>
                </w:rPr>
              </m:ctrlPr>
            </m:sSubPr>
            <m:e>
              <m:r>
                <w:rPr>
                  <w:rFonts w:ascii="Cambria Math" w:eastAsia="Times New Roman" w:hAnsi="Cambria Math" w:cstheme="minorHAnsi"/>
                  <w:szCs w:val="24"/>
                </w:rPr>
                <m:t>U</m:t>
              </m:r>
            </m:e>
            <m:sub>
              <m:r>
                <w:rPr>
                  <w:rFonts w:ascii="Cambria Math" w:eastAsia="Times New Roman" w:hAnsi="Cambria Math" w:cstheme="minorHAnsi"/>
                  <w:szCs w:val="24"/>
                </w:rPr>
                <m:t>im</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ASC</m:t>
              </m:r>
            </m:e>
            <m:sub>
              <m:r>
                <w:rPr>
                  <w:rFonts w:ascii="Cambria Math" w:eastAsia="Times New Roman" w:hAnsi="Cambria Math" w:cstheme="minorHAnsi"/>
                  <w:szCs w:val="24"/>
                </w:rPr>
                <m:t>i</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β</m:t>
              </m:r>
            </m:e>
            <m:sub>
              <m:r>
                <w:rPr>
                  <w:rFonts w:ascii="Cambria Math" w:eastAsia="Times New Roman" w:hAnsi="Cambria Math" w:cstheme="minorHAnsi"/>
                  <w:szCs w:val="24"/>
                </w:rPr>
                <m:t>i</m:t>
              </m:r>
            </m:sub>
          </m:sSub>
          <m:sSub>
            <m:sSubPr>
              <m:ctrlPr>
                <w:rPr>
                  <w:rFonts w:ascii="Cambria Math" w:eastAsia="Times New Roman" w:hAnsi="Cambria Math" w:cstheme="minorHAnsi"/>
                  <w:i/>
                  <w:szCs w:val="24"/>
                </w:rPr>
              </m:ctrlPr>
            </m:sSubPr>
            <m:e>
              <m:r>
                <w:rPr>
                  <w:rFonts w:ascii="Cambria Math" w:eastAsia="Times New Roman" w:hAnsi="Cambria Math" w:cstheme="minorHAnsi"/>
                  <w:szCs w:val="24"/>
                </w:rPr>
                <m:t>x</m:t>
              </m:r>
            </m:e>
            <m:sub>
              <m:r>
                <w:rPr>
                  <w:rFonts w:ascii="Cambria Math" w:eastAsia="Times New Roman" w:hAnsi="Cambria Math" w:cstheme="minorHAnsi"/>
                  <w:szCs w:val="24"/>
                </w:rPr>
                <m:t>ik</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γ</m:t>
              </m:r>
            </m:e>
            <m:sub>
              <m:r>
                <w:rPr>
                  <w:rFonts w:ascii="Cambria Math" w:eastAsia="Times New Roman" w:hAnsi="Cambria Math" w:cstheme="minorHAnsi"/>
                  <w:szCs w:val="24"/>
                </w:rPr>
                <m:t>i</m:t>
              </m:r>
            </m:sub>
          </m:sSub>
          <m:sSub>
            <m:sSubPr>
              <m:ctrlPr>
                <w:rPr>
                  <w:rFonts w:ascii="Cambria Math" w:eastAsia="Times New Roman" w:hAnsi="Cambria Math" w:cstheme="minorHAnsi"/>
                  <w:i/>
                  <w:szCs w:val="24"/>
                </w:rPr>
              </m:ctrlPr>
            </m:sSubPr>
            <m:e>
              <m:r>
                <w:rPr>
                  <w:rFonts w:ascii="Cambria Math" w:eastAsia="Times New Roman" w:hAnsi="Cambria Math" w:cstheme="minorHAnsi"/>
                  <w:szCs w:val="24"/>
                </w:rPr>
                <m:t>z</m:t>
              </m:r>
            </m:e>
            <m:sub>
              <m:r>
                <w:rPr>
                  <w:rFonts w:ascii="Cambria Math" w:eastAsia="Times New Roman" w:hAnsi="Cambria Math" w:cstheme="minorHAnsi"/>
                  <w:szCs w:val="24"/>
                </w:rPr>
                <m:t>ik</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ε</m:t>
              </m:r>
            </m:e>
            <m:sub>
              <m:r>
                <w:rPr>
                  <w:rFonts w:ascii="Cambria Math" w:eastAsia="Times New Roman" w:hAnsi="Cambria Math" w:cstheme="minorHAnsi"/>
                  <w:szCs w:val="24"/>
                </w:rPr>
                <m:t>im</m:t>
              </m:r>
            </m:sub>
          </m:sSub>
        </m:oMath>
      </m:oMathPara>
    </w:p>
    <w:p w14:paraId="63ADA02C" w14:textId="77777777" w:rsidR="005B52C3" w:rsidRPr="007A1EA7" w:rsidRDefault="005B52C3" w:rsidP="005B52C3">
      <w:pPr>
        <w:autoSpaceDE w:val="0"/>
        <w:autoSpaceDN w:val="0"/>
        <w:adjustRightInd w:val="0"/>
        <w:spacing w:after="0" w:line="240" w:lineRule="auto"/>
        <w:rPr>
          <w:rFonts w:cstheme="minorHAnsi"/>
          <w:szCs w:val="24"/>
        </w:rPr>
      </w:pPr>
    </w:p>
    <w:p w14:paraId="7A918BBD" w14:textId="1296A424" w:rsidR="00A23019" w:rsidRPr="00A23019" w:rsidRDefault="005B52C3" w:rsidP="00A23019">
      <w:pPr>
        <w:autoSpaceDE w:val="0"/>
        <w:autoSpaceDN w:val="0"/>
        <w:adjustRightInd w:val="0"/>
        <w:spacing w:after="0" w:line="240" w:lineRule="auto"/>
        <w:jc w:val="both"/>
      </w:pPr>
      <w:r w:rsidRPr="007A1EA7">
        <w:rPr>
          <w:rFonts w:cstheme="minorHAnsi"/>
          <w:szCs w:val="24"/>
        </w:rPr>
        <w:t xml:space="preserve">Estimation of the parameters is a straightforward problem in maximum likelihood estimation </w:t>
      </w:r>
      <w:r w:rsidRPr="007A1EA7">
        <w:rPr>
          <w:rFonts w:cstheme="minorHAnsi"/>
          <w:szCs w:val="24"/>
        </w:rPr>
        <w:fldChar w:fldCharType="begin"/>
      </w:r>
      <w:r w:rsidRPr="007A1EA7">
        <w:rPr>
          <w:rFonts w:cstheme="minorHAnsi"/>
          <w:szCs w:val="24"/>
        </w:rPr>
        <w:instrText xml:space="preserve"> ADDIN EN.CITE &lt;EndNote&gt;&lt;Cite&gt;&lt;Author&gt;Greene&lt;/Author&gt;&lt;Year&gt;2010&lt;/Year&gt;&lt;RecNum&gt;1054&lt;/RecNum&gt;&lt;DisplayText&gt;(Greene &amp;amp; Hensher, 2010)&lt;/DisplayText&gt;&lt;record&gt;&lt;rec-number&gt;1054&lt;/rec-number&gt;&lt;foreign-keys&gt;&lt;key app="EN" db-id="ax99aapzhvfw0lezre5xp5sg0fvt99etp9zv" timestamp="1462860616"&gt;1054&lt;/key&gt;&lt;/foreign-keys&gt;&lt;ref-type name="Book"&gt;6&lt;/ref-type&gt;&lt;contributors&gt;&lt;authors&gt;&lt;author&gt;Greene, William H&lt;/author&gt;&lt;author&gt;Hensher, David A&lt;/author&gt;&lt;/authors&gt;&lt;/contributors&gt;&lt;titles&gt;&lt;title&gt;Modeling ordered choices: A primer&lt;/title&gt;&lt;/titles&gt;&lt;dates&gt;&lt;year&gt;2010&lt;/year&gt;&lt;/dates&gt;&lt;publisher&gt;Cambridge University Press&lt;/publisher&gt;&lt;isbn&gt;1139485954&lt;/isbn&gt;&lt;urls&gt;&lt;/urls&gt;&lt;/record&gt;&lt;/Cite&gt;&lt;/EndNote&gt;</w:instrText>
      </w:r>
      <w:r w:rsidRPr="007A1EA7">
        <w:rPr>
          <w:rFonts w:cstheme="minorHAnsi"/>
          <w:szCs w:val="24"/>
        </w:rPr>
        <w:fldChar w:fldCharType="separate"/>
      </w:r>
      <w:r w:rsidRPr="007A1EA7">
        <w:rPr>
          <w:rFonts w:cstheme="minorHAnsi"/>
          <w:noProof/>
          <w:szCs w:val="24"/>
        </w:rPr>
        <w:t>(Greene &amp; Hensher, 2010)</w:t>
      </w:r>
      <w:r w:rsidRPr="007A1EA7">
        <w:rPr>
          <w:rFonts w:cstheme="minorHAnsi"/>
          <w:szCs w:val="24"/>
        </w:rPr>
        <w:fldChar w:fldCharType="end"/>
      </w:r>
      <w:r w:rsidRPr="007A1EA7">
        <w:rPr>
          <w:rFonts w:cstheme="minorHAnsi"/>
          <w:szCs w:val="24"/>
        </w:rPr>
        <w:t xml:space="preserve">. </w:t>
      </w:r>
      <w:r w:rsidR="0077159B">
        <w:t>Initially</w:t>
      </w:r>
      <w:r w:rsidR="009E5D55">
        <w:t xml:space="preserve"> two separate ordered logit were estimated for summer and winter scenario</w:t>
      </w:r>
      <w:r w:rsidR="00752F36">
        <w:t>s</w:t>
      </w:r>
      <w:r w:rsidR="009E5D55">
        <w:t>.</w:t>
      </w:r>
      <w:r w:rsidR="001D2B76">
        <w:t xml:space="preserve"> </w:t>
      </w:r>
      <w:r w:rsidR="009E5D55" w:rsidRPr="009E5D55">
        <w:t>Coefficients from the two models were then plotted to determine whether the preferences expressed through the two methods were similar</w:t>
      </w:r>
      <w:r w:rsidR="00695B78">
        <w:t xml:space="preserve"> </w:t>
      </w:r>
      <w:r w:rsidR="009E5D55" w:rsidRPr="00695B78">
        <w:t>(proportional)</w:t>
      </w:r>
      <w:r w:rsidR="00695B78">
        <w:t xml:space="preserve"> </w:t>
      </w:r>
      <w:r w:rsidR="00695B78">
        <w:fldChar w:fldCharType="begin">
          <w:fldData xml:space="preserve">PEVuZE5vdGU+PENpdGU+PEF1dGhvcj5Td2FpdDwvQXV0aG9yPjxZZWFyPjIwMDA8L1llYXI+PFJl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</w:fldData>
        </w:fldChar>
      </w:r>
      <w:r w:rsidR="00695B78">
        <w:instrText xml:space="preserve"> ADDIN EN.CITE </w:instrText>
      </w:r>
      <w:r w:rsidR="00695B78">
        <w:fldChar w:fldCharType="begin">
          <w:fldData xml:space="preserve">PEVuZE5vdGU+PENpdGU+PEF1dGhvcj5Td2FpdDwvQXV0aG9yPjxZZWFyPjIwMDA8L1llYXI+PFJl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</w:fldData>
        </w:fldChar>
      </w:r>
      <w:r w:rsidR="00695B78">
        <w:instrText xml:space="preserve"> ADDIN EN.CITE.DATA </w:instrText>
      </w:r>
      <w:r w:rsidR="00695B78">
        <w:fldChar w:fldCharType="end"/>
      </w:r>
      <w:r w:rsidR="00695B78">
        <w:fldChar w:fldCharType="separate"/>
      </w:r>
      <w:r w:rsidR="00695B78">
        <w:rPr>
          <w:noProof/>
        </w:rPr>
        <w:t>(Hensher, Louviere, &amp; Swait, 1998; Huynh, Coast, Rose, Kinghorn, &amp; Flynn, 2017; Swait &amp; Bernardino, 2000)</w:t>
      </w:r>
      <w:r w:rsidR="00695B78">
        <w:fldChar w:fldCharType="end"/>
      </w:r>
      <w:r w:rsidR="009E5D55">
        <w:rPr>
          <w:rFonts w:ascii="AdvOT863180fb" w:hAnsi="AdvOT863180fb" w:cs="AdvOT863180fb"/>
          <w:color w:val="000000"/>
          <w:sz w:val="16"/>
          <w:szCs w:val="16"/>
        </w:rPr>
        <w:t xml:space="preserve">. </w:t>
      </w:r>
      <w:r w:rsidR="009E5D55" w:rsidRPr="00695B78">
        <w:t>This provides an initial indication as to whether pooling of data is likely to be possible, that is, that respondents are using similar cognitive processes when completing each task, albeit with a change in the decision context.</w:t>
      </w:r>
      <w:r w:rsidR="009E5D55">
        <w:t xml:space="preserve"> </w:t>
      </w:r>
      <w:r w:rsidR="00040F0B" w:rsidRPr="00695B78">
        <w:t>Formal testing for the pooling of the data</w:t>
      </w:r>
      <w:r w:rsidR="0077159B" w:rsidRPr="00695B78">
        <w:t xml:space="preserve"> </w:t>
      </w:r>
      <w:r w:rsidR="00040F0B" w:rsidRPr="00695B78">
        <w:t xml:space="preserve">was conducted. This followed the Swait and Louviere </w:t>
      </w:r>
      <w:r w:rsidR="00695B78" w:rsidRPr="00695B78">
        <w:fldChar w:fldCharType="begin"/>
      </w:r>
      <w:r w:rsidR="00695B78" w:rsidRPr="00695B78">
        <w:instrText xml:space="preserve"> ADDIN EN.CITE &lt;EndNote&gt;&lt;Cite ExcludeAuth="1"&gt;&lt;Author&gt;Swait&lt;/Author&gt;&lt;Year&gt;1993&lt;/Year&gt;&lt;RecNum&gt;1874&lt;/RecNum&gt;&lt;DisplayText&gt;(1993)&lt;/DisplayText&gt;&lt;record&gt;&lt;rec-number&gt;1874&lt;/rec-number&gt;&lt;foreign-keys&gt;&lt;key app="EN" db-id="ax99aapzhvfw0lezre5xp5sg0fvt99etp9zv" timestamp="1505260297"&gt;1874&lt;/key&gt;&lt;/foreign-keys&gt;&lt;ref-type name="Journal Article"&gt;17&lt;/ref-type&gt;&lt;contributors&gt;&lt;authors&gt;&lt;author&gt;Swait, Joffre&lt;/author&gt;&lt;author&gt;Louviere, Jordan&lt;/author&gt;&lt;/authors&gt;&lt;/contributors&gt;&lt;titles&gt;&lt;title&gt;The role of the scale parameter in the estimation and comparison of multinomial logit models&lt;/title&gt;&lt;secondary-title&gt;Journal of marketing research&lt;/secondary-title&gt;&lt;/titles&gt;&lt;periodical&gt;&lt;full-title&gt;Journal of Marketing Research&lt;/full-title&gt;&lt;/periodical&gt;&lt;pages&gt;305-314&lt;/pages&gt;&lt;dates&gt;&lt;year&gt;1993&lt;/year&gt;&lt;/dates&gt;&lt;isbn&gt;0022-2437&lt;/isbn&gt;&lt;urls&gt;&lt;/urls&gt;&lt;/record&gt;&lt;/Cite&gt;&lt;/EndNote&gt;</w:instrText>
      </w:r>
      <w:r w:rsidR="00695B78" w:rsidRPr="00695B78">
        <w:fldChar w:fldCharType="separate"/>
      </w:r>
      <w:r w:rsidR="00695B78" w:rsidRPr="00695B78">
        <w:t>(1993)</w:t>
      </w:r>
      <w:r w:rsidR="00695B78" w:rsidRPr="00695B78">
        <w:fldChar w:fldCharType="end"/>
      </w:r>
      <w:r w:rsidR="0077159B" w:rsidRPr="00695B78">
        <w:t xml:space="preserve"> </w:t>
      </w:r>
      <w:r w:rsidR="00040F0B" w:rsidRPr="00695B78">
        <w:t>approach to pooling different sources of data. A Chow test for</w:t>
      </w:r>
      <w:r w:rsidR="0077159B" w:rsidRPr="00695B78">
        <w:t xml:space="preserve"> </w:t>
      </w:r>
      <w:r w:rsidR="00040F0B" w:rsidRPr="00695B78">
        <w:t xml:space="preserve">pooling data </w:t>
      </w:r>
      <w:r w:rsidR="00695B78" w:rsidRPr="00695B78">
        <w:fldChar w:fldCharType="begin"/>
      </w:r>
      <w:r w:rsidR="00695B78" w:rsidRPr="00695B78">
        <w:instrText xml:space="preserve"> ADDIN EN.CITE &lt;EndNote&gt;&lt;Cite&gt;&lt;Author&gt;Swait&lt;/Author&gt;&lt;Year&gt;1993&lt;/Year&gt;&lt;RecNum&gt;1874&lt;/RecNum&gt;&lt;DisplayText&gt;(Swait &amp;amp; Louviere, 1993)&lt;/DisplayText&gt;&lt;record&gt;&lt;rec-number&gt;1874&lt;/rec-number&gt;&lt;foreign-keys&gt;&lt;key app="EN" db-id="ax99aapzhvfw0lezre5xp5sg0fvt99etp9zv" timestamp="1505260297"&gt;1874&lt;/key&gt;&lt;/foreign-keys&gt;&lt;ref-type name="Journal Article"&gt;17&lt;/ref-type&gt;&lt;contributors&gt;&lt;authors&gt;&lt;author&gt;Swait, Joffre&lt;/author&gt;&lt;author&gt;Louviere, Jordan&lt;/author&gt;&lt;/authors&gt;&lt;/contributors&gt;&lt;titles&gt;&lt;title&gt;The role of the scale parameter in the estimation and comparison of multinomial logit models&lt;/title&gt;&lt;secondary-title&gt;Journal of marketing research&lt;/secondary-title&gt;&lt;/titles&gt;&lt;periodical&gt;&lt;full-title&gt;Journal of Marketing Research&lt;/full-title&gt;&lt;/periodical&gt;&lt;pages&gt;305-314&lt;/pages&gt;&lt;dates&gt;&lt;year&gt;1993&lt;/year&gt;&lt;/dates&gt;&lt;isbn&gt;0022-2437&lt;/isbn&gt;&lt;urls&gt;&lt;/urls&gt;&lt;/record&gt;&lt;/Cite&gt;&lt;/EndNote&gt;</w:instrText>
      </w:r>
      <w:r w:rsidR="00695B78" w:rsidRPr="00695B78">
        <w:fldChar w:fldCharType="separate"/>
      </w:r>
      <w:r w:rsidR="00695B78" w:rsidRPr="00695B78">
        <w:t>(Swait &amp; Louviere, 1993)</w:t>
      </w:r>
      <w:r w:rsidR="00695B78" w:rsidRPr="00695B78">
        <w:fldChar w:fldCharType="end"/>
      </w:r>
      <w:r w:rsidR="00040F0B" w:rsidRPr="00695B78">
        <w:t xml:space="preserve"> was used. The test statistic</w:t>
      </w:r>
      <w:r w:rsidR="0077159B" w:rsidRPr="00695B78">
        <w:t xml:space="preserve"> </w:t>
      </w:r>
      <w:r w:rsidR="00040F0B" w:rsidRPr="00695B78">
        <w:t xml:space="preserve">compares the sum of the log likelihood from the </w:t>
      </w:r>
      <w:r w:rsidR="00695B78">
        <w:t>ordered logit models</w:t>
      </w:r>
      <w:r w:rsidR="00040F0B" w:rsidRPr="00695B78">
        <w:t xml:space="preserve"> for</w:t>
      </w:r>
      <w:r w:rsidR="0077159B" w:rsidRPr="00695B78">
        <w:t xml:space="preserve"> </w:t>
      </w:r>
      <w:r w:rsidR="00040F0B" w:rsidRPr="00695B78">
        <w:t xml:space="preserve">each </w:t>
      </w:r>
      <w:r w:rsidR="00695B78">
        <w:t xml:space="preserve">season </w:t>
      </w:r>
      <w:r w:rsidR="00040F0B" w:rsidRPr="00695B78">
        <w:t xml:space="preserve">to a log likelihood function from </w:t>
      </w:r>
      <w:r w:rsidR="001F6A20">
        <w:t>ordered logit models</w:t>
      </w:r>
      <w:r w:rsidR="00040F0B" w:rsidRPr="00695B78">
        <w:t xml:space="preserve"> that adjusts for</w:t>
      </w:r>
      <w:r w:rsidR="0077159B" w:rsidRPr="00695B78">
        <w:t xml:space="preserve"> </w:t>
      </w:r>
      <w:r w:rsidR="00040F0B" w:rsidRPr="00695B78">
        <w:t>scale differences across the data sources</w:t>
      </w:r>
      <w:r w:rsidR="00695B78" w:rsidRPr="00695B78">
        <w:t xml:space="preserve"> </w:t>
      </w:r>
      <w:r w:rsidR="00695B78" w:rsidRPr="00695B78">
        <w:fldChar w:fldCharType="begin"/>
      </w:r>
      <w:r w:rsidR="00695B78" w:rsidRPr="00695B78">
        <w:instrText xml:space="preserve"> ADDIN EN.CITE &lt;EndNote&gt;&lt;Cite&gt;&lt;Author&gt;Swait&lt;/Author&gt;&lt;Year&gt;2006&lt;/Year&gt;&lt;RecNum&gt;1882&lt;/RecNum&gt;&lt;DisplayText&gt;(Swait, 2006)&lt;/DisplayText&gt;&lt;record&gt;&lt;rec-number&gt;1882&lt;/rec-number&gt;&lt;foreign-keys&gt;&lt;key app="EN" db-id="ax99aapzhvfw0lezre5xp5sg0fvt99etp9zv" timestamp="1505269515"&gt;1882&lt;/key&gt;&lt;/foreign-keys&gt;&lt;ref-type name="Book Section"&gt;5&lt;/ref-type&gt;&lt;contributors&gt;&lt;authors&gt;&lt;author&gt;Swait, Joffre&lt;/author&gt;&lt;/authors&gt;&lt;/contributors&gt;&lt;titles&gt;&lt;title&gt;Advanced choice models&lt;/title&gt;&lt;secondary-title&gt;Valuing environmental amenities using stated choice studies&lt;/secondary-title&gt;&lt;/titles&gt;&lt;pages&gt;229-293&lt;/pages&gt;&lt;dates&gt;&lt;year&gt;2006&lt;/year&gt;&lt;/dates&gt;&lt;publisher&gt;Springer&lt;/publisher&gt;&lt;urls&gt;&lt;/urls&gt;&lt;/record&gt;&lt;/Cite&gt;&lt;/EndNote&gt;</w:instrText>
      </w:r>
      <w:r w:rsidR="00695B78" w:rsidRPr="00695B78">
        <w:fldChar w:fldCharType="separate"/>
      </w:r>
      <w:r w:rsidR="00695B78" w:rsidRPr="00695B78">
        <w:t>(Swait, 2006)</w:t>
      </w:r>
      <w:r w:rsidR="00695B78" w:rsidRPr="00695B78">
        <w:fldChar w:fldCharType="end"/>
      </w:r>
      <w:r w:rsidR="00040F0B" w:rsidRPr="00695B78">
        <w:t>. The hypothesis</w:t>
      </w:r>
      <w:r w:rsidR="0077159B" w:rsidRPr="00695B78">
        <w:t xml:space="preserve"> </w:t>
      </w:r>
      <w:r w:rsidR="00040F0B" w:rsidRPr="00695B78">
        <w:t>was</w:t>
      </w:r>
      <w:r w:rsidR="0077159B" w:rsidRPr="00695B78">
        <w:t xml:space="preserve"> </w:t>
      </w:r>
      <w:r w:rsidR="00040F0B" w:rsidRPr="00695B78">
        <w:t>homogeneity in preferences across the</w:t>
      </w:r>
      <w:r w:rsidR="001F6A20">
        <w:t xml:space="preserve"> seasons</w:t>
      </w:r>
      <w:r w:rsidR="00040F0B" w:rsidRPr="00695B78">
        <w:t>, whilst allowing for variance scale differences across</w:t>
      </w:r>
      <w:r w:rsidR="0077159B" w:rsidRPr="00695B78">
        <w:t xml:space="preserve"> </w:t>
      </w:r>
      <w:r w:rsidR="00040F0B" w:rsidRPr="00695B78">
        <w:t xml:space="preserve">these two datasets. Passing this test at the </w:t>
      </w:r>
      <w:r w:rsidR="001F6A20">
        <w:t>1</w:t>
      </w:r>
      <w:r w:rsidR="00040F0B" w:rsidRPr="00695B78">
        <w:t>% significance level</w:t>
      </w:r>
      <w:r w:rsidR="0077159B" w:rsidRPr="00695B78">
        <w:t xml:space="preserve"> </w:t>
      </w:r>
      <w:r w:rsidR="00040F0B" w:rsidRPr="00695B78">
        <w:t>indicated that it would be appropriate to combine the datasets as</w:t>
      </w:r>
      <w:r w:rsidR="0077159B" w:rsidRPr="00695B78">
        <w:t xml:space="preserve"> </w:t>
      </w:r>
      <w:r w:rsidR="00040F0B" w:rsidRPr="00695B78">
        <w:t>long as the different variance scales were accounted for.</w:t>
      </w:r>
      <w:r w:rsidR="0077159B" w:rsidRPr="00695B78">
        <w:t xml:space="preserve"> </w:t>
      </w:r>
      <w:r w:rsidR="00040F0B" w:rsidRPr="00695B78">
        <w:t xml:space="preserve">The combined data were analysed </w:t>
      </w:r>
      <w:r w:rsidR="00200E02">
        <w:t>using a seasonality scale</w:t>
      </w:r>
      <w:r w:rsidR="00200E02" w:rsidRPr="00A23019">
        <w:footnoteReference w:id="4"/>
      </w:r>
      <w:r w:rsidR="00200E02">
        <w:t xml:space="preserve"> adjusted ordered logit model using </w:t>
      </w:r>
      <w:r w:rsidR="00200E02" w:rsidRPr="00A23019">
        <w:t xml:space="preserve">Python </w:t>
      </w:r>
      <w:proofErr w:type="spellStart"/>
      <w:r w:rsidR="00200E02" w:rsidRPr="00A23019">
        <w:t>Biogeme</w:t>
      </w:r>
      <w:proofErr w:type="spellEnd"/>
      <w:r w:rsidR="00200E02" w:rsidRPr="00A23019">
        <w:t xml:space="preserve"> 2.4. </w:t>
      </w:r>
      <w:r w:rsidR="00200E02" w:rsidRPr="00A23019">
        <w:fldChar w:fldCharType="begin"/>
      </w:r>
      <w:r w:rsidR="00200E02" w:rsidRPr="00A23019">
        <w:instrText xml:space="preserve"> ADDIN EN.CITE &lt;EndNote&gt;&lt;Cite&gt;&lt;Author&gt;Bierlaire&lt;/Author&gt;&lt;Year&gt;2016&lt;/Year&gt;&lt;RecNum&gt;1705&lt;/RecNum&gt;&lt;DisplayText&gt;(Bierlaire, 2016)&lt;/DisplayText&gt;&lt;record&gt;&lt;rec-number&gt;1705&lt;/rec-number&gt;&lt;foreign-keys&gt;&lt;key app="EN" db-id="ax99aapzhvfw0lezre5xp5sg0fvt99etp9zv" timestamp="1493270080"&gt;1705&lt;/key&gt;&lt;/foreign-keys&gt;&lt;ref-type name="Figure"&gt;37&lt;/ref-type&gt;&lt;contributors&gt;&lt;authors&gt;&lt;author&gt;Bierlaire, Michel&lt;/author&gt;&lt;/authors&gt;&lt;/contributors&gt;&lt;titles&gt;&lt;title&gt;PythonBiogeme: a short introduction. Report TRANSP-OR 160706 ,Series on Biogeme.&lt;/title&gt;&lt;/titles&gt;&lt;dates&gt;&lt;year&gt;2016&lt;/year&gt;&lt;/dates&gt;&lt;publisher&gt;Transport and Mobility Laboratory, School of Architecture, Civil and Environmental Engineering, Ecole Polytechnique Fédérale de Lausanne, Switzerland&lt;/publisher&gt;&lt;urls&gt;&lt;/urls&gt;&lt;/record&gt;&lt;/Cite&gt;&lt;/EndNote&gt;</w:instrText>
      </w:r>
      <w:r w:rsidR="00200E02" w:rsidRPr="00A23019">
        <w:fldChar w:fldCharType="separate"/>
      </w:r>
      <w:r w:rsidR="00200E02" w:rsidRPr="00A23019">
        <w:t>(Bierlaire, 2016)</w:t>
      </w:r>
      <w:r w:rsidR="00200E02" w:rsidRPr="00A23019">
        <w:fldChar w:fldCharType="end"/>
      </w:r>
      <w:r w:rsidR="00200E02" w:rsidRPr="00A23019">
        <w:t>.</w:t>
      </w:r>
      <w:r w:rsidR="00A23019" w:rsidRPr="00A23019">
        <w:t xml:space="preserve"> The final utility function to be estimated for</w:t>
      </w:r>
      <w:r w:rsidR="00A23019">
        <w:t xml:space="preserve"> </w:t>
      </w:r>
      <w:r w:rsidR="00A23019" w:rsidRPr="00A23019">
        <w:t>decision maker n is:</w:t>
      </w:r>
    </w:p>
    <w:p w14:paraId="00DFF600" w14:textId="11C48E93" w:rsidR="00A23019" w:rsidRDefault="00FF1032" w:rsidP="001D2B76">
      <w:pPr>
        <w:autoSpaceDE w:val="0"/>
        <w:autoSpaceDN w:val="0"/>
        <w:adjustRightInd w:val="0"/>
        <w:spacing w:after="0" w:line="240" w:lineRule="auto"/>
        <w:jc w:val="both"/>
        <w:rPr>
          <w:rFonts w:eastAsia="Times New Roman" w:cstheme="minorHAnsi"/>
          <w:szCs w:val="24"/>
        </w:rPr>
      </w:pPr>
      <w:r w:rsidRPr="007A1EA7">
        <w:rPr>
          <w:rFonts w:cstheme="minorHAnsi"/>
          <w:noProof/>
          <w:lang w:eastAsia="en-AU"/>
        </w:rPr>
        <mc:AlternateContent>
          <mc:Choice Requires="wps">
            <w:drawing>
              <wp:anchor distT="0" distB="0" distL="114300" distR="114300" simplePos="0" relativeHeight="251691008" behindDoc="0" locked="0" layoutInCell="1" allowOverlap="1" wp14:anchorId="2DCF03F2" wp14:editId="16FFC043">
                <wp:simplePos x="0" y="0"/>
                <wp:positionH relativeFrom="margin">
                  <wp:posOffset>5295569</wp:posOffset>
                </wp:positionH>
                <wp:positionV relativeFrom="paragraph">
                  <wp:posOffset>126586</wp:posOffset>
                </wp:positionV>
                <wp:extent cx="401955" cy="25590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195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32731" w14:textId="744775A7" w:rsidR="00154828" w:rsidRDefault="00154828" w:rsidP="00FF103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F03F2" id="Text Box 4" o:spid="_x0000_s1043" type="#_x0000_t202" style="position:absolute;left:0;text-align:left;margin-left:416.95pt;margin-top:9.95pt;width:31.65pt;height:20.1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" fillcolor="white [3201]" stroked="f" strokeweight=".5pt">
                <v:textbox>
                  <w:txbxContent>
                    <w:p w14:paraId="18B32731" w14:textId="744775A7" w:rsidR="00154828" w:rsidRDefault="00154828" w:rsidP="00FF1032">
                      <w:r>
                        <w:t>(3)</w:t>
                      </w:r>
                    </w:p>
                  </w:txbxContent>
                </v:textbox>
                <w10:wrap anchorx="margin"/>
              </v:shape>
            </w:pict>
          </mc:Fallback>
        </mc:AlternateContent>
      </w:r>
    </w:p>
    <w:p w14:paraId="043032D9" w14:textId="70C6C137" w:rsidR="00A23019" w:rsidRPr="007A1EA7" w:rsidRDefault="00196423" w:rsidP="00FF1032">
      <w:pPr>
        <w:autoSpaceDE w:val="0"/>
        <w:autoSpaceDN w:val="0"/>
        <w:adjustRightInd w:val="0"/>
        <w:spacing w:after="0" w:line="240" w:lineRule="auto"/>
        <w:rPr>
          <w:rFonts w:eastAsia="Times New Roman" w:cstheme="minorHAnsi"/>
          <w:szCs w:val="24"/>
        </w:rPr>
      </w:pPr>
      <m:oMathPara>
        <m:oMath>
          <m:sSub>
            <m:sSubPr>
              <m:ctrlPr>
                <w:rPr>
                  <w:rFonts w:ascii="Cambria Math" w:eastAsia="Times New Roman" w:hAnsi="Cambria Math" w:cstheme="minorHAnsi"/>
                  <w:i/>
                  <w:szCs w:val="24"/>
                </w:rPr>
              </m:ctrlPr>
            </m:sSubPr>
            <m:e>
              <m:r>
                <w:rPr>
                  <w:rFonts w:ascii="Cambria Math" w:eastAsia="Times New Roman" w:hAnsi="Cambria Math" w:cstheme="minorHAnsi"/>
                  <w:szCs w:val="24"/>
                </w:rPr>
                <m:t>U</m:t>
              </m:r>
            </m:e>
            <m:sub>
              <m:r>
                <w:rPr>
                  <w:rFonts w:ascii="Cambria Math" w:eastAsia="Times New Roman" w:hAnsi="Cambria Math" w:cstheme="minorHAnsi"/>
                  <w:szCs w:val="24"/>
                </w:rPr>
                <m:t>im</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func>
                <m:funcPr>
                  <m:ctrlPr>
                    <w:rPr>
                      <w:rFonts w:ascii="Cambria Math" w:eastAsia="Times New Roman" w:hAnsi="Cambria Math" w:cstheme="minorHAnsi"/>
                      <w:i/>
                      <w:szCs w:val="24"/>
                    </w:rPr>
                  </m:ctrlPr>
                </m:funcPr>
                <m:fName>
                  <m:r>
                    <m:rPr>
                      <m:sty m:val="p"/>
                    </m:rPr>
                    <w:rPr>
                      <w:rFonts w:ascii="Cambria Math" w:eastAsia="Times New Roman" w:hAnsi="Cambria Math" w:cstheme="minorHAnsi"/>
                      <w:szCs w:val="24"/>
                    </w:rPr>
                    <m:t>exp</m:t>
                  </m:r>
                </m:fName>
                <m:e>
                  <m:r>
                    <w:rPr>
                      <w:rFonts w:ascii="Cambria Math" w:eastAsia="Times New Roman" w:hAnsi="Cambria Math" w:cstheme="minorHAnsi"/>
                      <w:szCs w:val="24"/>
                    </w:rPr>
                    <m:t>(</m:t>
                  </m:r>
                </m:e>
              </m:func>
              <m:sSub>
                <m:sSubPr>
                  <m:ctrlPr>
                    <w:rPr>
                      <w:rFonts w:ascii="Cambria Math" w:eastAsia="Times New Roman" w:hAnsi="Cambria Math" w:cstheme="minorHAnsi"/>
                      <w:i/>
                      <w:szCs w:val="24"/>
                    </w:rPr>
                  </m:ctrlPr>
                </m:sSubPr>
                <m:e>
                  <m:r>
                    <w:rPr>
                      <w:rFonts w:ascii="Cambria Math" w:eastAsia="Times New Roman" w:hAnsi="Cambria Math" w:cstheme="minorHAnsi"/>
                      <w:szCs w:val="24"/>
                    </w:rPr>
                    <m:t>μ</m:t>
                  </m:r>
                </m:e>
                <m:sub>
                  <m:sSub>
                    <m:sSubPr>
                      <m:ctrlPr>
                        <w:rPr>
                          <w:rFonts w:ascii="Cambria Math" w:eastAsia="Times New Roman" w:hAnsi="Cambria Math" w:cstheme="minorHAnsi"/>
                          <w:i/>
                          <w:szCs w:val="24"/>
                        </w:rPr>
                      </m:ctrlPr>
                    </m:sSubPr>
                    <m:e>
                      <m:r>
                        <w:rPr>
                          <w:rFonts w:ascii="Cambria Math" w:eastAsia="Times New Roman" w:hAnsi="Cambria Math" w:cstheme="minorHAnsi"/>
                          <w:szCs w:val="24"/>
                        </w:rPr>
                        <m:t>c</m:t>
                      </m:r>
                    </m:e>
                    <m:sub>
                      <m:r>
                        <w:rPr>
                          <w:rFonts w:ascii="Cambria Math" w:eastAsia="Times New Roman" w:hAnsi="Cambria Math" w:cstheme="minorHAnsi"/>
                          <w:szCs w:val="24"/>
                        </w:rPr>
                        <m:t>b</m:t>
                      </m:r>
                    </m:sub>
                  </m:sSub>
                  <m:sSub>
                    <m:sSubPr>
                      <m:ctrlPr>
                        <w:rPr>
                          <w:rFonts w:ascii="Cambria Math" w:eastAsia="Times New Roman" w:hAnsi="Cambria Math" w:cstheme="minorHAnsi"/>
                          <w:i/>
                          <w:szCs w:val="24"/>
                        </w:rPr>
                      </m:ctrlPr>
                    </m:sSubPr>
                    <m:e>
                      <m:r>
                        <w:rPr>
                          <w:rFonts w:ascii="Cambria Math" w:eastAsia="Times New Roman" w:hAnsi="Cambria Math" w:cstheme="minorHAnsi"/>
                          <w:szCs w:val="24"/>
                        </w:rPr>
                        <m:t>s</m:t>
                      </m:r>
                    </m:e>
                    <m:sub>
                      <m:r>
                        <w:rPr>
                          <w:rFonts w:ascii="Cambria Math" w:eastAsia="Times New Roman" w:hAnsi="Cambria Math" w:cstheme="minorHAnsi"/>
                          <w:szCs w:val="24"/>
                        </w:rPr>
                        <m:t>j</m:t>
                      </m:r>
                    </m:sub>
                  </m:sSub>
                </m:sub>
              </m:sSub>
              <m:r>
                <w:rPr>
                  <w:rFonts w:ascii="Cambria Math" w:eastAsia="Times New Roman" w:hAnsi="Cambria Math" w:cstheme="minorHAnsi"/>
                  <w:szCs w:val="24"/>
                </w:rPr>
                <m:t>) [ASC</m:t>
              </m:r>
            </m:e>
            <m:sub>
              <m:r>
                <w:rPr>
                  <w:rFonts w:ascii="Cambria Math" w:eastAsia="Times New Roman" w:hAnsi="Cambria Math" w:cstheme="minorHAnsi"/>
                  <w:szCs w:val="24"/>
                </w:rPr>
                <m:t>i</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β</m:t>
              </m:r>
            </m:e>
            <m:sub>
              <m:r>
                <w:rPr>
                  <w:rFonts w:ascii="Cambria Math" w:eastAsia="Times New Roman" w:hAnsi="Cambria Math" w:cstheme="minorHAnsi"/>
                  <w:szCs w:val="24"/>
                </w:rPr>
                <m:t>i</m:t>
              </m:r>
            </m:sub>
          </m:sSub>
          <m:sSub>
            <m:sSubPr>
              <m:ctrlPr>
                <w:rPr>
                  <w:rFonts w:ascii="Cambria Math" w:eastAsia="Times New Roman" w:hAnsi="Cambria Math" w:cstheme="minorHAnsi"/>
                  <w:i/>
                  <w:szCs w:val="24"/>
                </w:rPr>
              </m:ctrlPr>
            </m:sSubPr>
            <m:e>
              <m:r>
                <w:rPr>
                  <w:rFonts w:ascii="Cambria Math" w:eastAsia="Times New Roman" w:hAnsi="Cambria Math" w:cstheme="minorHAnsi"/>
                  <w:szCs w:val="24"/>
                </w:rPr>
                <m:t>x</m:t>
              </m:r>
            </m:e>
            <m:sub>
              <m:r>
                <w:rPr>
                  <w:rFonts w:ascii="Cambria Math" w:eastAsia="Times New Roman" w:hAnsi="Cambria Math" w:cstheme="minorHAnsi"/>
                  <w:szCs w:val="24"/>
                </w:rPr>
                <m:t>ik</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γ</m:t>
              </m:r>
            </m:e>
            <m:sub>
              <m:r>
                <w:rPr>
                  <w:rFonts w:ascii="Cambria Math" w:eastAsia="Times New Roman" w:hAnsi="Cambria Math" w:cstheme="minorHAnsi"/>
                  <w:szCs w:val="24"/>
                </w:rPr>
                <m:t>i</m:t>
              </m:r>
            </m:sub>
          </m:sSub>
          <m:sSub>
            <m:sSubPr>
              <m:ctrlPr>
                <w:rPr>
                  <w:rFonts w:ascii="Cambria Math" w:eastAsia="Times New Roman" w:hAnsi="Cambria Math" w:cstheme="minorHAnsi"/>
                  <w:i/>
                  <w:szCs w:val="24"/>
                </w:rPr>
              </m:ctrlPr>
            </m:sSubPr>
            <m:e>
              <m:r>
                <w:rPr>
                  <w:rFonts w:ascii="Cambria Math" w:eastAsia="Times New Roman" w:hAnsi="Cambria Math" w:cstheme="minorHAnsi"/>
                  <w:szCs w:val="24"/>
                </w:rPr>
                <m:t>z</m:t>
              </m:r>
            </m:e>
            <m:sub>
              <m:r>
                <w:rPr>
                  <w:rFonts w:ascii="Cambria Math" w:eastAsia="Times New Roman" w:hAnsi="Cambria Math" w:cstheme="minorHAnsi"/>
                  <w:szCs w:val="24"/>
                </w:rPr>
                <m:t>ik</m:t>
              </m:r>
            </m:sub>
          </m:sSub>
          <m:r>
            <w:rPr>
              <w:rFonts w:ascii="Cambria Math" w:eastAsia="Times New Roman" w:hAnsi="Cambria Math" w:cstheme="minorHAnsi"/>
              <w:szCs w:val="24"/>
            </w:rPr>
            <m:t xml:space="preserve">+ </m:t>
          </m:r>
          <m:sSub>
            <m:sSubPr>
              <m:ctrlPr>
                <w:rPr>
                  <w:rFonts w:ascii="Cambria Math" w:eastAsia="Times New Roman" w:hAnsi="Cambria Math" w:cstheme="minorHAnsi"/>
                  <w:i/>
                  <w:szCs w:val="24"/>
                </w:rPr>
              </m:ctrlPr>
            </m:sSubPr>
            <m:e>
              <m:r>
                <w:rPr>
                  <w:rFonts w:ascii="Cambria Math" w:eastAsia="Times New Roman" w:hAnsi="Cambria Math" w:cstheme="minorHAnsi"/>
                  <w:szCs w:val="24"/>
                </w:rPr>
                <m:t>ε</m:t>
              </m:r>
            </m:e>
            <m:sub>
              <m:r>
                <w:rPr>
                  <w:rFonts w:ascii="Cambria Math" w:eastAsia="Times New Roman" w:hAnsi="Cambria Math" w:cstheme="minorHAnsi"/>
                  <w:szCs w:val="24"/>
                </w:rPr>
                <m:t>im</m:t>
              </m:r>
            </m:sub>
          </m:sSub>
          <m:r>
            <w:rPr>
              <w:rFonts w:ascii="Cambria Math" w:eastAsia="Times New Roman" w:hAnsi="Cambria Math" w:cstheme="minorHAnsi"/>
              <w:szCs w:val="24"/>
            </w:rPr>
            <m:t>]</m:t>
          </m:r>
        </m:oMath>
      </m:oMathPara>
    </w:p>
    <w:p w14:paraId="60910BD9" w14:textId="3F008394" w:rsidR="00A23019" w:rsidRDefault="00A23019" w:rsidP="001D2B76">
      <w:pPr>
        <w:autoSpaceDE w:val="0"/>
        <w:autoSpaceDN w:val="0"/>
        <w:adjustRightInd w:val="0"/>
        <w:spacing w:after="0" w:line="240" w:lineRule="auto"/>
        <w:jc w:val="both"/>
        <w:rPr>
          <w:rFonts w:eastAsia="Times New Roman" w:cstheme="minorHAnsi"/>
          <w:szCs w:val="24"/>
        </w:rPr>
      </w:pPr>
    </w:p>
    <w:p w14:paraId="27BF2EE8" w14:textId="3823B2C6" w:rsidR="00200E02" w:rsidRPr="001D2B76" w:rsidRDefault="00FF1032" w:rsidP="00FF1032">
      <w:pPr>
        <w:autoSpaceDE w:val="0"/>
        <w:autoSpaceDN w:val="0"/>
        <w:adjustRightInd w:val="0"/>
        <w:spacing w:after="0" w:line="240" w:lineRule="auto"/>
        <w:jc w:val="both"/>
        <w:rPr>
          <w:rFonts w:cstheme="minorHAnsi"/>
          <w:szCs w:val="24"/>
        </w:rPr>
      </w:pPr>
      <w:r>
        <w:rPr>
          <w:rFonts w:eastAsia="Times New Roman" w:cstheme="minorHAnsi"/>
          <w:szCs w:val="24"/>
        </w:rPr>
        <w:t xml:space="preserve">Where </w:t>
      </w:r>
      <m:oMath>
        <m:sSub>
          <m:sSubPr>
            <m:ctrlPr>
              <w:rPr>
                <w:rFonts w:ascii="Cambria Math" w:eastAsia="Times New Roman" w:hAnsi="Cambria Math" w:cstheme="minorHAnsi"/>
                <w:i/>
                <w:szCs w:val="24"/>
              </w:rPr>
            </m:ctrlPr>
          </m:sSubPr>
          <m:e>
            <m:r>
              <w:rPr>
                <w:rFonts w:ascii="Cambria Math" w:eastAsia="Times New Roman" w:hAnsi="Cambria Math" w:cstheme="minorHAnsi"/>
                <w:szCs w:val="24"/>
              </w:rPr>
              <m:t>μ</m:t>
            </m:r>
          </m:e>
          <m:sub>
            <m:sSub>
              <m:sSubPr>
                <m:ctrlPr>
                  <w:rPr>
                    <w:rFonts w:ascii="Cambria Math" w:eastAsia="Times New Roman" w:hAnsi="Cambria Math" w:cstheme="minorHAnsi"/>
                    <w:i/>
                    <w:szCs w:val="24"/>
                  </w:rPr>
                </m:ctrlPr>
              </m:sSubPr>
              <m:e>
                <m:r>
                  <w:rPr>
                    <w:rFonts w:ascii="Cambria Math" w:eastAsia="Times New Roman" w:hAnsi="Cambria Math" w:cstheme="minorHAnsi"/>
                    <w:szCs w:val="24"/>
                  </w:rPr>
                  <m:t>c</m:t>
                </m:r>
              </m:e>
              <m:sub>
                <m:r>
                  <w:rPr>
                    <w:rFonts w:ascii="Cambria Math" w:eastAsia="Times New Roman" w:hAnsi="Cambria Math" w:cstheme="minorHAnsi"/>
                    <w:szCs w:val="24"/>
                  </w:rPr>
                  <m:t>b</m:t>
                </m:r>
              </m:sub>
            </m:sSub>
            <m:sSub>
              <m:sSubPr>
                <m:ctrlPr>
                  <w:rPr>
                    <w:rFonts w:ascii="Cambria Math" w:eastAsia="Times New Roman" w:hAnsi="Cambria Math" w:cstheme="minorHAnsi"/>
                    <w:i/>
                    <w:szCs w:val="24"/>
                  </w:rPr>
                </m:ctrlPr>
              </m:sSubPr>
              <m:e>
                <m:r>
                  <w:rPr>
                    <w:rFonts w:ascii="Cambria Math" w:eastAsia="Times New Roman" w:hAnsi="Cambria Math" w:cstheme="minorHAnsi"/>
                    <w:szCs w:val="24"/>
                  </w:rPr>
                  <m:t>s</m:t>
                </m:r>
              </m:e>
              <m:sub>
                <m:r>
                  <w:rPr>
                    <w:rFonts w:ascii="Cambria Math" w:eastAsia="Times New Roman" w:hAnsi="Cambria Math" w:cstheme="minorHAnsi"/>
                    <w:szCs w:val="24"/>
                  </w:rPr>
                  <m:t>j</m:t>
                </m:r>
              </m:sub>
            </m:sSub>
          </m:sub>
        </m:sSub>
      </m:oMath>
      <w:r>
        <w:rPr>
          <w:rFonts w:eastAsia="Times New Roman" w:cstheme="minorHAnsi"/>
          <w:szCs w:val="24"/>
        </w:rPr>
        <w:t xml:space="preserve"> represent the scale value for cut </w:t>
      </w:r>
      <w:r w:rsidRPr="00FF1032">
        <w:rPr>
          <w:rFonts w:eastAsia="Times New Roman" w:cstheme="minorHAnsi"/>
          <w:i/>
          <w:iCs/>
          <w:szCs w:val="24"/>
        </w:rPr>
        <w:t>b</w:t>
      </w:r>
      <w:r>
        <w:rPr>
          <w:rFonts w:eastAsia="Times New Roman" w:cstheme="minorHAnsi"/>
          <w:szCs w:val="24"/>
        </w:rPr>
        <w:t xml:space="preserve"> and season </w:t>
      </w:r>
      <w:r w:rsidRPr="00FF1032">
        <w:rPr>
          <w:rFonts w:eastAsia="Times New Roman" w:cstheme="minorHAnsi"/>
          <w:i/>
          <w:iCs/>
          <w:szCs w:val="24"/>
        </w:rPr>
        <w:t>j</w:t>
      </w:r>
      <w:r>
        <w:rPr>
          <w:rFonts w:eastAsia="Times New Roman" w:cstheme="minorHAnsi"/>
          <w:szCs w:val="24"/>
        </w:rPr>
        <w:t xml:space="preserve">. </w:t>
      </w:r>
      <w:r w:rsidR="00200E02" w:rsidRPr="007A1EA7">
        <w:rPr>
          <w:rFonts w:eastAsia="Times New Roman" w:cstheme="minorHAnsi"/>
          <w:szCs w:val="24"/>
        </w:rPr>
        <w:t>Attributes were measured for beef specific alternatives</w:t>
      </w:r>
      <w:r w:rsidR="00200E02">
        <w:rPr>
          <w:rFonts w:eastAsia="Times New Roman" w:cstheme="minorHAnsi"/>
          <w:szCs w:val="24"/>
        </w:rPr>
        <w:t xml:space="preserve"> as well as </w:t>
      </w:r>
      <w:r w:rsidR="00200E02">
        <w:t>season specific parameter</w:t>
      </w:r>
      <w:r w:rsidR="00752F36">
        <w:t>s</w:t>
      </w:r>
      <w:r w:rsidR="00200E02" w:rsidRPr="007A1EA7">
        <w:rPr>
          <w:rFonts w:eastAsia="Times New Roman" w:cstheme="minorHAnsi"/>
          <w:szCs w:val="24"/>
        </w:rPr>
        <w:t>, however some attributes</w:t>
      </w:r>
      <w:r w:rsidR="00200E02">
        <w:rPr>
          <w:rFonts w:eastAsia="Times New Roman" w:cstheme="minorHAnsi"/>
          <w:szCs w:val="24"/>
        </w:rPr>
        <w:t xml:space="preserve"> </w:t>
      </w:r>
      <w:r w:rsidR="00200E02" w:rsidRPr="007A1EA7">
        <w:rPr>
          <w:rFonts w:eastAsia="Times New Roman" w:cstheme="minorHAnsi"/>
          <w:szCs w:val="24"/>
        </w:rPr>
        <w:t xml:space="preserve">were allowed to be estimated as generic across all or a range of </w:t>
      </w:r>
      <w:r w:rsidR="00200E02">
        <w:rPr>
          <w:rFonts w:eastAsia="Times New Roman" w:cstheme="minorHAnsi"/>
          <w:szCs w:val="24"/>
        </w:rPr>
        <w:t>beef</w:t>
      </w:r>
      <w:r w:rsidR="00200E02" w:rsidRPr="007A1EA7">
        <w:rPr>
          <w:rFonts w:eastAsia="Times New Roman" w:cstheme="minorHAnsi"/>
          <w:szCs w:val="24"/>
        </w:rPr>
        <w:t xml:space="preserve"> products. </w:t>
      </w:r>
      <w:r w:rsidR="00200E02">
        <w:rPr>
          <w:rFonts w:eastAsia="Times New Roman" w:cstheme="minorHAnsi"/>
          <w:szCs w:val="24"/>
        </w:rPr>
        <w:t>Using</w:t>
      </w:r>
      <w:r w:rsidR="00200E02" w:rsidRPr="00200E02">
        <w:t xml:space="preserve"> </w:t>
      </w:r>
      <w:r w:rsidR="00200E02" w:rsidRPr="00200E02">
        <w:rPr>
          <w:rFonts w:eastAsia="Times New Roman" w:cstheme="minorHAnsi"/>
          <w:szCs w:val="24"/>
        </w:rPr>
        <w:t>Louviere et al.</w:t>
      </w:r>
      <w:r w:rsidR="00200E02">
        <w:rPr>
          <w:rFonts w:eastAsia="Times New Roman" w:cstheme="minorHAnsi"/>
          <w:szCs w:val="24"/>
        </w:rPr>
        <w:t xml:space="preserve"> </w:t>
      </w:r>
      <w:r w:rsidR="00200E02">
        <w:rPr>
          <w:rFonts w:eastAsia="Times New Roman" w:cstheme="minorHAnsi"/>
          <w:szCs w:val="24"/>
        </w:rPr>
        <w:fldChar w:fldCharType="begin"/>
      </w:r>
      <w:r w:rsidR="00200E02">
        <w:rPr>
          <w:rFonts w:eastAsia="Times New Roman" w:cstheme="minorHAnsi"/>
          <w:szCs w:val="24"/>
        </w:rPr>
        <w:instrText xml:space="preserve"> ADDIN EN.CITE &lt;EndNote&gt;&lt;Cite ExcludeAuth="1"&gt;&lt;Author&gt;Louviere&lt;/Author&gt;&lt;Year&gt;2000&lt;/Year&gt;&lt;RecNum&gt;1872&lt;/RecNum&gt;&lt;DisplayText&gt;(2000)&lt;/DisplayText&gt;&lt;record&gt;&lt;rec-number&gt;1872&lt;/rec-number&gt;&lt;foreign-keys&gt;&lt;key app="EN" db-id="ax99aapzhvfw0lezre5xp5sg0fvt99etp9zv" timestamp="1505191765"&gt;1872&lt;/key&gt;&lt;/foreign-keys&gt;&lt;ref-type name="Book"&gt;6&lt;/ref-type&gt;&lt;contributors&gt;&lt;authors&gt;&lt;author&gt;Louviere, Jordan&lt;/author&gt;&lt;author&gt;Hensher, David A&lt;/author&gt;&lt;author&gt;Swait, Joffre D&lt;/author&gt;&lt;/authors&gt;&lt;/contributors&gt;&lt;titles&gt;&lt;title&gt;Stated choice methods: analysis and applications&lt;/title&gt;&lt;/titles&gt;&lt;dates&gt;&lt;year&gt;2000&lt;/year&gt;&lt;/dates&gt;&lt;publisher&gt;Cambridge University Press&lt;/publisher&gt;&lt;isbn&gt;0521788307&lt;/isbn&gt;&lt;urls&gt;&lt;/urls&gt;&lt;/record&gt;&lt;/Cite&gt;&lt;/EndNote&gt;</w:instrText>
      </w:r>
      <w:r w:rsidR="00200E02">
        <w:rPr>
          <w:rFonts w:eastAsia="Times New Roman" w:cstheme="minorHAnsi"/>
          <w:szCs w:val="24"/>
        </w:rPr>
        <w:fldChar w:fldCharType="separate"/>
      </w:r>
      <w:r w:rsidR="00200E02">
        <w:rPr>
          <w:rFonts w:eastAsia="Times New Roman" w:cstheme="minorHAnsi"/>
          <w:noProof/>
          <w:szCs w:val="24"/>
        </w:rPr>
        <w:t>(2000)</w:t>
      </w:r>
      <w:r w:rsidR="00200E02">
        <w:rPr>
          <w:rFonts w:eastAsia="Times New Roman" w:cstheme="minorHAnsi"/>
          <w:szCs w:val="24"/>
        </w:rPr>
        <w:fldChar w:fldCharType="end"/>
      </w:r>
      <w:r w:rsidR="00200E02">
        <w:rPr>
          <w:rFonts w:eastAsia="Times New Roman" w:cstheme="minorHAnsi"/>
          <w:szCs w:val="24"/>
        </w:rPr>
        <w:t xml:space="preserve"> log likelihood ratio test all c</w:t>
      </w:r>
      <w:r w:rsidR="00200E02" w:rsidRPr="007A1EA7">
        <w:rPr>
          <w:rFonts w:eastAsia="Times New Roman" w:cstheme="minorHAnsi"/>
          <w:szCs w:val="24"/>
        </w:rPr>
        <w:t xml:space="preserve">oefficients that </w:t>
      </w:r>
      <w:r w:rsidR="00200E02">
        <w:rPr>
          <w:rFonts w:eastAsia="Times New Roman" w:cstheme="minorHAnsi"/>
          <w:szCs w:val="24"/>
        </w:rPr>
        <w:t>were</w:t>
      </w:r>
      <w:r w:rsidR="00200E02" w:rsidRPr="007A1EA7">
        <w:rPr>
          <w:rFonts w:eastAsia="Times New Roman" w:cstheme="minorHAnsi"/>
          <w:szCs w:val="24"/>
        </w:rPr>
        <w:t xml:space="preserve"> not significant at the 90% level of accuracy have been removed. All coefficients presented are statistically significant at conventional critical levels, and the relationship with the utility function is as expected. </w:t>
      </w:r>
    </w:p>
    <w:p w14:paraId="70B21290" w14:textId="162FEF76" w:rsidR="00906A7E" w:rsidRPr="00906A7E" w:rsidRDefault="00C35A4C" w:rsidP="00200E02">
      <w:pPr>
        <w:pStyle w:val="Heading1"/>
        <w:rPr>
          <w:color w:val="auto"/>
        </w:rPr>
      </w:pPr>
      <w:r>
        <w:rPr>
          <w:color w:val="auto"/>
        </w:rPr>
        <w:t xml:space="preserve">4. </w:t>
      </w:r>
      <w:r w:rsidR="00906A7E" w:rsidRPr="00906A7E">
        <w:rPr>
          <w:color w:val="auto"/>
        </w:rPr>
        <w:t xml:space="preserve">Results </w:t>
      </w:r>
    </w:p>
    <w:p w14:paraId="1A61639D" w14:textId="77777777" w:rsidR="001569EF" w:rsidRDefault="00955289" w:rsidP="00955289">
      <w:pPr>
        <w:jc w:val="both"/>
      </w:pPr>
      <w:r>
        <w:t>Estimation resulted from a scaled adjusted ordered logit model are presented in several tables. Tables 4 and 5 presents s</w:t>
      </w:r>
      <w:r w:rsidR="00EE2F3C">
        <w:t>easonal parameter estimates</w:t>
      </w:r>
      <w:r>
        <w:t xml:space="preserve"> for specific beef cuts. Table 6 presents the covariate estimates and table 7 presents </w:t>
      </w:r>
      <w:r w:rsidRPr="000279B4">
        <w:t>threshold properties</w:t>
      </w:r>
      <w:r>
        <w:t xml:space="preserve"> estimates. </w:t>
      </w:r>
    </w:p>
    <w:p w14:paraId="42A6E203" w14:textId="60186D03" w:rsidR="00FF1032" w:rsidRDefault="00752F36" w:rsidP="00F43AC7">
      <w:pPr>
        <w:jc w:val="both"/>
      </w:pPr>
      <w:r>
        <w:t>The m</w:t>
      </w:r>
      <w:r w:rsidR="001569EF">
        <w:t xml:space="preserve">ajority of the scale parameters are not statistically different from one. Only </w:t>
      </w:r>
      <w:r w:rsidR="0034371E">
        <w:t xml:space="preserve">summer scales for </w:t>
      </w:r>
      <w:r w:rsidR="00F43AC7">
        <w:t>ground</w:t>
      </w:r>
      <w:r w:rsidR="0034371E">
        <w:t xml:space="preserve">, diced and roast </w:t>
      </w:r>
      <w:r w:rsidR="001569EF">
        <w:t>are</w:t>
      </w:r>
      <w:r w:rsidR="0034371E">
        <w:t xml:space="preserve"> </w:t>
      </w:r>
      <w:r w:rsidR="001569EF">
        <w:t>different from one at the 95% confidence level</w:t>
      </w:r>
      <w:r w:rsidR="0034371E">
        <w:t>.</w:t>
      </w:r>
      <w:r w:rsidR="001569EF">
        <w:t xml:space="preserve"> This is to be expected as we had introduce season specific parameters in the utility function.</w:t>
      </w:r>
    </w:p>
    <w:p w14:paraId="21FA6F0A" w14:textId="522761CB" w:rsidR="004E5C2A" w:rsidRDefault="002F1F7C" w:rsidP="00F53782">
      <w:pPr>
        <w:jc w:val="both"/>
      </w:pPr>
      <w:r>
        <w:t>With regards to attributes related to product appearance (i.e. fat colour, meat colour, marbling and package type) American consumers</w:t>
      </w:r>
      <w:r w:rsidR="00123BD7">
        <w:t xml:space="preserve"> showed similar taste for beef colour, fat colour and marbling in both season</w:t>
      </w:r>
      <w:r w:rsidR="004E5C2A">
        <w:t xml:space="preserve">s. A generic parameter was used to measure beef and fat colour preferences across all beef cuts and both seasons. </w:t>
      </w:r>
      <w:r w:rsidR="00F53782">
        <w:t>US consumers</w:t>
      </w:r>
      <w:r w:rsidR="004E5C2A">
        <w:t xml:space="preserve"> prefer </w:t>
      </w:r>
      <w:r w:rsidR="0013720E">
        <w:t>“</w:t>
      </w:r>
      <w:r w:rsidR="00711100">
        <w:t>white</w:t>
      </w:r>
      <w:r w:rsidR="0013720E">
        <w:t>”</w:t>
      </w:r>
      <w:r w:rsidR="00711100">
        <w:t xml:space="preserve"> fat colour in comparison to </w:t>
      </w:r>
      <w:r w:rsidR="0013720E">
        <w:t>“</w:t>
      </w:r>
      <w:r w:rsidR="00711100">
        <w:t>light yellow</w:t>
      </w:r>
      <w:r w:rsidR="0013720E">
        <w:t>”</w:t>
      </w:r>
      <w:r w:rsidR="00711100">
        <w:t xml:space="preserve"> and a </w:t>
      </w:r>
      <w:r w:rsidR="0013720E">
        <w:t>“</w:t>
      </w:r>
      <w:r w:rsidR="00711100">
        <w:t>red</w:t>
      </w:r>
      <w:r w:rsidR="0013720E">
        <w:t>”</w:t>
      </w:r>
      <w:r w:rsidR="00711100">
        <w:t xml:space="preserve"> beef colour over </w:t>
      </w:r>
      <w:r w:rsidR="0013720E">
        <w:t>“</w:t>
      </w:r>
      <w:r w:rsidR="00711100">
        <w:t>pink</w:t>
      </w:r>
      <w:r w:rsidR="0013720E">
        <w:t>”</w:t>
      </w:r>
      <w:r w:rsidR="004E5C2A">
        <w:t xml:space="preserve"> </w:t>
      </w:r>
      <w:r w:rsidR="00711100">
        <w:t>and willing to pay respectively $3.14 and $2.18 if the beef</w:t>
      </w:r>
      <w:r w:rsidR="0013720E">
        <w:t xml:space="preserve"> cuts have</w:t>
      </w:r>
      <w:r w:rsidR="00711100">
        <w:t xml:space="preserve"> a white fat colour and a read beef colour. An alternative specific parameter was used to represent marbling taste across all beef cuts, however </w:t>
      </w:r>
      <w:r w:rsidR="0068726A">
        <w:t>the</w:t>
      </w:r>
      <w:r w:rsidR="00711100">
        <w:t xml:space="preserve"> beef specific parameters</w:t>
      </w:r>
      <w:r w:rsidR="0068726A">
        <w:t xml:space="preserve"> were the same</w:t>
      </w:r>
      <w:r w:rsidR="00711100">
        <w:t xml:space="preserve"> across both season</w:t>
      </w:r>
      <w:r w:rsidR="0068726A">
        <w:t xml:space="preserve"> (marbling did not applied to </w:t>
      </w:r>
      <w:r w:rsidR="00F43AC7">
        <w:t>ground</w:t>
      </w:r>
      <w:r w:rsidR="0068726A">
        <w:t xml:space="preserve"> and diced beef)</w:t>
      </w:r>
      <w:r w:rsidR="00711100">
        <w:t xml:space="preserve">. No differences were observed for “no marbling” and “somewhat marbled” </w:t>
      </w:r>
      <w:r w:rsidR="0068726A">
        <w:t xml:space="preserve">levels for </w:t>
      </w:r>
      <w:r w:rsidR="00F43AC7">
        <w:t>tenderloin</w:t>
      </w:r>
      <w:r w:rsidR="0068726A">
        <w:t>, f</w:t>
      </w:r>
      <w:r w:rsidR="00711100">
        <w:t>lank and New York steak.</w:t>
      </w:r>
      <w:r w:rsidR="0068726A">
        <w:t xml:space="preserve"> </w:t>
      </w:r>
      <w:r w:rsidR="00F53782">
        <w:t>US consumers</w:t>
      </w:r>
      <w:r w:rsidR="0068726A">
        <w:t xml:space="preserve"> preferred “no marbling” for roast, </w:t>
      </w:r>
      <w:r w:rsidR="00F43AC7">
        <w:t>sirloin</w:t>
      </w:r>
      <w:r w:rsidR="0068726A">
        <w:t xml:space="preserve"> and flap over “somewhat marbled” and are relatively WTP $10.18, $16.46 and $3.89. Though “somewhat marbled” is more preferred when it comes to </w:t>
      </w:r>
      <w:r w:rsidR="00CA7874">
        <w:t xml:space="preserve">the cowboy cut and </w:t>
      </w:r>
      <w:r w:rsidR="00F53782">
        <w:t>US consumers</w:t>
      </w:r>
      <w:r w:rsidR="00CA7874">
        <w:t xml:space="preserve"> are WTP $17.92 for a “somewhat marbled” cowboy cut. </w:t>
      </w:r>
      <w:r w:rsidR="0068726A">
        <w:t xml:space="preserve">  </w:t>
      </w:r>
    </w:p>
    <w:p w14:paraId="50327DCA" w14:textId="28AA6A46" w:rsidR="00EE1325" w:rsidRDefault="0013720E" w:rsidP="00F53782">
      <w:pPr>
        <w:jc w:val="both"/>
      </w:pPr>
      <w:r>
        <w:t>An alternative specific parameter representing both beef cuts and season were used</w:t>
      </w:r>
      <w:r w:rsidR="00A17196">
        <w:t xml:space="preserve"> to present heterogeneity in preference for packaging type.</w:t>
      </w:r>
      <w:r>
        <w:t xml:space="preserve"> </w:t>
      </w:r>
      <w:r w:rsidR="004E5C2A">
        <w:t>Except for cowboy cut</w:t>
      </w:r>
      <w:r>
        <w:t xml:space="preserve">, </w:t>
      </w:r>
      <w:r w:rsidR="004E5C2A">
        <w:t xml:space="preserve">all </w:t>
      </w:r>
      <w:r w:rsidR="00A17196">
        <w:t>beef</w:t>
      </w:r>
      <w:r w:rsidR="004E5C2A">
        <w:t xml:space="preserve"> cuts </w:t>
      </w:r>
      <w:r>
        <w:t xml:space="preserve">and </w:t>
      </w:r>
      <w:r w:rsidR="00A17196">
        <w:t xml:space="preserve">for </w:t>
      </w:r>
      <w:r>
        <w:t>both seasons “</w:t>
      </w:r>
      <w:r w:rsidR="004E5C2A">
        <w:t>tray packed</w:t>
      </w:r>
      <w:r>
        <w:t>”</w:t>
      </w:r>
      <w:r w:rsidR="004E5C2A">
        <w:t xml:space="preserve"> </w:t>
      </w:r>
      <w:r w:rsidR="00A17196">
        <w:t xml:space="preserve">was seen as </w:t>
      </w:r>
      <w:r w:rsidR="004E5C2A">
        <w:t xml:space="preserve">less preferred </w:t>
      </w:r>
      <w:r w:rsidR="00A17196">
        <w:t>relative to</w:t>
      </w:r>
      <w:r w:rsidR="004E5C2A">
        <w:t xml:space="preserve"> </w:t>
      </w:r>
      <w:r>
        <w:t>“</w:t>
      </w:r>
      <w:r w:rsidR="004E5C2A">
        <w:t>vacuumed pack</w:t>
      </w:r>
      <w:r>
        <w:t>”</w:t>
      </w:r>
      <w:r w:rsidR="004E5C2A">
        <w:t xml:space="preserve"> and sold </w:t>
      </w:r>
      <w:r>
        <w:t>“</w:t>
      </w:r>
      <w:r w:rsidR="004E5C2A">
        <w:t>fresh</w:t>
      </w:r>
      <w:r>
        <w:t>”</w:t>
      </w:r>
      <w:r w:rsidR="004E5C2A">
        <w:t>. Nonetheless the magnitudes differ when comparing both seasons. For example</w:t>
      </w:r>
      <w:r w:rsidR="004202CA">
        <w:t xml:space="preserve"> in the case of “tray packed”,</w:t>
      </w:r>
      <w:r w:rsidR="004E5C2A">
        <w:t xml:space="preserve"> </w:t>
      </w:r>
      <w:r w:rsidR="00F53782">
        <w:t>US consumers</w:t>
      </w:r>
      <w:r w:rsidR="006571D9">
        <w:t xml:space="preserve"> show a str</w:t>
      </w:r>
      <w:r w:rsidR="004202CA">
        <w:t>onger negative preference</w:t>
      </w:r>
      <w:r w:rsidR="006571D9">
        <w:t xml:space="preserve"> for diced, </w:t>
      </w:r>
      <w:r w:rsidR="00F43AC7">
        <w:t>tenderloin</w:t>
      </w:r>
      <w:r w:rsidR="002B1178">
        <w:t xml:space="preserve"> and</w:t>
      </w:r>
      <w:r w:rsidR="006571D9">
        <w:t xml:space="preserve"> flank beef in summer </w:t>
      </w:r>
      <w:r w:rsidR="004202CA">
        <w:t>relative to winter</w:t>
      </w:r>
      <w:r w:rsidR="006571D9">
        <w:t xml:space="preserve">. </w:t>
      </w:r>
      <w:r w:rsidR="00BF0175">
        <w:t xml:space="preserve">This negativity in preferences is less for </w:t>
      </w:r>
      <w:r w:rsidR="00F43AC7">
        <w:t xml:space="preserve">sirloin </w:t>
      </w:r>
      <w:r w:rsidR="00BF0175">
        <w:t>steaks. “</w:t>
      </w:r>
      <w:r w:rsidR="00752F36">
        <w:t>T</w:t>
      </w:r>
      <w:r w:rsidR="00BF0175">
        <w:t>ray packed” is more preferred for cowboy cut in both seasons. In general</w:t>
      </w:r>
      <w:r w:rsidR="00EE1325">
        <w:t>,</w:t>
      </w:r>
      <w:r w:rsidR="00BF0175">
        <w:t xml:space="preserve"> American </w:t>
      </w:r>
      <w:r w:rsidR="00BE78B5" w:rsidRPr="007A1EA7">
        <w:rPr>
          <w:rFonts w:eastAsia="Times New Roman" w:cstheme="minorHAnsi"/>
          <w:szCs w:val="24"/>
        </w:rPr>
        <w:t xml:space="preserve">place </w:t>
      </w:r>
      <w:r w:rsidR="00BE78B5">
        <w:rPr>
          <w:rFonts w:eastAsia="Times New Roman" w:cstheme="minorHAnsi"/>
          <w:szCs w:val="24"/>
        </w:rPr>
        <w:t xml:space="preserve">a </w:t>
      </w:r>
      <w:r w:rsidR="00BE78B5" w:rsidRPr="007A1EA7">
        <w:rPr>
          <w:rFonts w:eastAsia="Times New Roman" w:cstheme="minorHAnsi"/>
          <w:szCs w:val="24"/>
        </w:rPr>
        <w:t xml:space="preserve">higher value </w:t>
      </w:r>
      <w:r w:rsidR="00BE78B5">
        <w:rPr>
          <w:rFonts w:eastAsia="Times New Roman" w:cstheme="minorHAnsi"/>
          <w:szCs w:val="24"/>
        </w:rPr>
        <w:t>for</w:t>
      </w:r>
      <w:r w:rsidR="00BF0175">
        <w:t xml:space="preserve"> </w:t>
      </w:r>
      <w:r w:rsidR="00F43AC7">
        <w:t>ground</w:t>
      </w:r>
      <w:r w:rsidR="00BF0175">
        <w:t xml:space="preserve"> and diced </w:t>
      </w:r>
      <w:r w:rsidR="00BE78B5">
        <w:t xml:space="preserve">beef if they are sold as </w:t>
      </w:r>
      <w:r w:rsidR="002B1178">
        <w:t>“</w:t>
      </w:r>
      <w:r w:rsidR="00BF0175">
        <w:t>fresh</w:t>
      </w:r>
      <w:r w:rsidR="002B1178">
        <w:t xml:space="preserve">”, Roast, </w:t>
      </w:r>
      <w:r w:rsidR="00F43AC7">
        <w:t>sirloin</w:t>
      </w:r>
      <w:r w:rsidR="002B1178">
        <w:t xml:space="preserve">, flank and New York steak </w:t>
      </w:r>
      <w:r w:rsidR="00EE1325">
        <w:t>as “</w:t>
      </w:r>
      <w:r w:rsidR="002B1178">
        <w:t>vacuumed packed</w:t>
      </w:r>
      <w:r w:rsidR="00EE1325">
        <w:t>” and cowboy steak as “tray pack</w:t>
      </w:r>
      <w:r w:rsidR="00F43AC7">
        <w:t>ed” in both seasons.  Tenderloin</w:t>
      </w:r>
      <w:r w:rsidR="00EE1325">
        <w:t xml:space="preserve"> is preferred as </w:t>
      </w:r>
      <w:r w:rsidR="00BE78B5">
        <w:t>“</w:t>
      </w:r>
      <w:r w:rsidR="00EE1325">
        <w:t>vacuumed pack</w:t>
      </w:r>
      <w:r w:rsidR="00BE78B5">
        <w:t>ed”</w:t>
      </w:r>
      <w:r w:rsidR="00EE1325">
        <w:t xml:space="preserve"> in winter and “fresh” in summer. Finally, for flap cut no difference in packaging types were found in winter although in summer </w:t>
      </w:r>
      <w:r w:rsidR="00F53782">
        <w:t>US consumers</w:t>
      </w:r>
      <w:r w:rsidR="00EE1325">
        <w:t xml:space="preserve"> preferred “fresh”. For willingness to pay estimates please refer to tables 8 and 9.</w:t>
      </w:r>
      <w:r w:rsidR="00261334">
        <w:t xml:space="preserve"> These results are in line and contribute (by observing preference for different beef cuts) to results from </w:t>
      </w:r>
      <w:r w:rsidR="00261334" w:rsidRPr="007A1EA7">
        <w:rPr>
          <w:rFonts w:eastAsia="Times New Roman" w:cstheme="minorHAnsi"/>
          <w:szCs w:val="24"/>
        </w:rPr>
        <w:t xml:space="preserve">Carpenter et al. </w:t>
      </w:r>
      <w:r w:rsidR="00261334" w:rsidRPr="007A1EA7">
        <w:rPr>
          <w:rFonts w:eastAsia="Times New Roman" w:cstheme="minorHAnsi"/>
          <w:szCs w:val="24"/>
        </w:rPr>
        <w:fldChar w:fldCharType="begin"/>
      </w:r>
      <w:r w:rsidR="00261334" w:rsidRPr="007A1EA7">
        <w:rPr>
          <w:rFonts w:eastAsia="Times New Roman" w:cstheme="minorHAnsi"/>
          <w:szCs w:val="24"/>
        </w:rPr>
        <w:instrText xml:space="preserve"> ADDIN EN.CITE &lt;EndNote&gt;&lt;Cite ExcludeAuth="1"&gt;&lt;Author&gt;Carpenter&lt;/Author&gt;&lt;Year&gt;2001&lt;/Year&gt;&lt;RecNum&gt;1080&lt;/RecNum&gt;&lt;DisplayText&gt;(2001)&lt;/DisplayText&gt;&lt;record&gt;&lt;rec-number&gt;1080&lt;/rec-number&gt;&lt;foreign-keys&gt;&lt;key app="EN" db-id="ax99aapzhvfw0lezre5xp5sg0fvt99etp9zv" timestamp="1467852854"&gt;1080&lt;/key&gt;&lt;/foreign-keys&gt;&lt;ref-type name="Journal Article"&gt;17&lt;/ref-type&gt;&lt;contributors&gt;&lt;authors&gt;&lt;author&gt;Carpenter, Charles E&lt;/author&gt;&lt;author&gt;Cornforth, Daren P&lt;/author&gt;&lt;author&gt;Whittier, Dick&lt;/author&gt;&lt;/authors&gt;&lt;/contributors&gt;&lt;titles&gt;&lt;title&gt;Consumer preferences for beef color and packaging did not affect eating satisfaction&lt;/title&gt;&lt;secondary-title&gt;Meat Science&lt;/secondary-title&gt;&lt;/titles&gt;&lt;periodical&gt;&lt;full-title&gt;Meat Science&lt;/full-title&gt;&lt;/periodical&gt;&lt;pages&gt;359-363&lt;/pages&gt;&lt;volume&gt;57&lt;/volume&gt;&lt;number&gt;4&lt;/number&gt;&lt;dates&gt;&lt;year&gt;2001&lt;/year&gt;&lt;/dates&gt;&lt;isbn&gt;0309-1740&lt;/isbn&gt;&lt;urls&gt;&lt;/urls&gt;&lt;/record&gt;&lt;/Cite&gt;&lt;/EndNote&gt;</w:instrText>
      </w:r>
      <w:r w:rsidR="00261334" w:rsidRPr="007A1EA7">
        <w:rPr>
          <w:rFonts w:eastAsia="Times New Roman" w:cstheme="minorHAnsi"/>
          <w:szCs w:val="24"/>
        </w:rPr>
        <w:fldChar w:fldCharType="separate"/>
      </w:r>
      <w:r w:rsidR="00261334" w:rsidRPr="007A1EA7">
        <w:rPr>
          <w:rFonts w:eastAsia="Times New Roman" w:cstheme="minorHAnsi"/>
          <w:szCs w:val="24"/>
        </w:rPr>
        <w:t>(2001)</w:t>
      </w:r>
      <w:r w:rsidR="00261334" w:rsidRPr="007A1EA7">
        <w:rPr>
          <w:rFonts w:eastAsia="Times New Roman" w:cstheme="minorHAnsi"/>
          <w:szCs w:val="24"/>
        </w:rPr>
        <w:fldChar w:fldCharType="end"/>
      </w:r>
      <w:r w:rsidR="00261334" w:rsidRPr="007A1EA7">
        <w:rPr>
          <w:rFonts w:eastAsia="Times New Roman" w:cstheme="minorHAnsi"/>
          <w:szCs w:val="24"/>
        </w:rPr>
        <w:t xml:space="preserve"> where</w:t>
      </w:r>
      <w:r w:rsidR="00261334">
        <w:rPr>
          <w:rFonts w:eastAsia="Times New Roman" w:cstheme="minorHAnsi"/>
          <w:szCs w:val="24"/>
        </w:rPr>
        <w:t xml:space="preserve"> they observed</w:t>
      </w:r>
      <w:r w:rsidR="00261334" w:rsidRPr="007A1EA7">
        <w:rPr>
          <w:rFonts w:eastAsia="Times New Roman" w:cstheme="minorHAnsi"/>
          <w:szCs w:val="24"/>
        </w:rPr>
        <w:t xml:space="preserve"> U</w:t>
      </w:r>
      <w:r w:rsidR="00261334">
        <w:rPr>
          <w:rFonts w:eastAsia="Times New Roman" w:cstheme="minorHAnsi"/>
          <w:szCs w:val="24"/>
        </w:rPr>
        <w:t>.</w:t>
      </w:r>
      <w:r w:rsidR="00261334" w:rsidRPr="007A1EA7">
        <w:rPr>
          <w:rFonts w:eastAsia="Times New Roman" w:cstheme="minorHAnsi"/>
          <w:szCs w:val="24"/>
        </w:rPr>
        <w:t>S</w:t>
      </w:r>
      <w:r w:rsidR="00261334">
        <w:rPr>
          <w:rFonts w:eastAsia="Times New Roman" w:cstheme="minorHAnsi"/>
          <w:szCs w:val="24"/>
        </w:rPr>
        <w:t>.</w:t>
      </w:r>
      <w:r w:rsidR="00261334" w:rsidRPr="007A1EA7">
        <w:rPr>
          <w:rFonts w:eastAsia="Times New Roman" w:cstheme="minorHAnsi"/>
          <w:szCs w:val="24"/>
        </w:rPr>
        <w:t xml:space="preserve"> consumers preferred vacuum skin</w:t>
      </w:r>
      <w:r w:rsidR="00261334">
        <w:rPr>
          <w:rFonts w:eastAsia="Times New Roman" w:cstheme="minorHAnsi"/>
          <w:szCs w:val="24"/>
        </w:rPr>
        <w:t xml:space="preserve"> packaging.</w:t>
      </w:r>
      <w:r w:rsidR="00EE1325">
        <w:t xml:space="preserve"> </w:t>
      </w:r>
    </w:p>
    <w:p w14:paraId="154D48BC" w14:textId="40EFD1B7" w:rsidR="007843C5" w:rsidRPr="00E952ED" w:rsidRDefault="006D77D9" w:rsidP="00F53782">
      <w:pPr>
        <w:jc w:val="both"/>
        <w:rPr>
          <w:rFonts w:eastAsia="Times New Roman" w:cstheme="minorHAnsi"/>
          <w:sz w:val="23"/>
          <w:szCs w:val="23"/>
        </w:rPr>
      </w:pPr>
      <w:r>
        <w:t xml:space="preserve">In relation to labelling information when it comes to seasonality differences, the largest </w:t>
      </w:r>
      <w:r w:rsidR="0066628E">
        <w:t xml:space="preserve">difference in </w:t>
      </w:r>
      <w:r>
        <w:t xml:space="preserve">magnitude </w:t>
      </w:r>
      <w:r w:rsidR="0066628E">
        <w:t>of</w:t>
      </w:r>
      <w:r>
        <w:t xml:space="preserve"> preferences</w:t>
      </w:r>
      <w:r w:rsidR="0066628E">
        <w:t xml:space="preserve"> is observed in the </w:t>
      </w:r>
      <w:r w:rsidR="00C27399">
        <w:t>“</w:t>
      </w:r>
      <w:r w:rsidR="0066628E">
        <w:t>certified logo</w:t>
      </w:r>
      <w:r w:rsidR="00C27399">
        <w:t>”</w:t>
      </w:r>
      <w:r w:rsidR="0066628E">
        <w:t xml:space="preserve"> attribute representing the authority which has approved and certified the beef.</w:t>
      </w:r>
      <w:r>
        <w:t xml:space="preserve"> </w:t>
      </w:r>
      <w:r w:rsidR="0066628E">
        <w:t>American’s reacted strongly to “no certification logo” in summe</w:t>
      </w:r>
      <w:r w:rsidR="00752F36">
        <w:t xml:space="preserve">r, compared to </w:t>
      </w:r>
      <w:r w:rsidR="0066628E">
        <w:t xml:space="preserve">in winter. The highest </w:t>
      </w:r>
      <w:r w:rsidR="00C27399">
        <w:t>negative willingness to pay for</w:t>
      </w:r>
      <w:r w:rsidR="0066628E">
        <w:t xml:space="preserve"> “no program/l</w:t>
      </w:r>
      <w:r w:rsidR="0066628E" w:rsidRPr="0066628E">
        <w:t>ogo</w:t>
      </w:r>
      <w:r w:rsidR="0066628E">
        <w:t>” in winter was calculated for the New York strip with a value of -$28.42. Whereas this value was calculated at -$87.05 when it is s</w:t>
      </w:r>
      <w:r w:rsidR="00C27399">
        <w:t xml:space="preserve">ummer showing that </w:t>
      </w:r>
      <w:r w:rsidR="00F53782">
        <w:t>US consumers</w:t>
      </w:r>
      <w:r w:rsidR="00C27399">
        <w:t xml:space="preserve"> are concern about the safety of the beef products and aware of the </w:t>
      </w:r>
      <w:r w:rsidR="00C27399" w:rsidRPr="00C27399">
        <w:t>opportunities for foodborne bacteria to thrive</w:t>
      </w:r>
      <w:r w:rsidR="00C27399">
        <w:t xml:space="preserve"> in warm weather.</w:t>
      </w:r>
      <w:r w:rsidR="00911F24">
        <w:t xml:space="preserve"> Results related to product claim confirms that </w:t>
      </w:r>
      <w:r w:rsidR="00F53782">
        <w:t>US consumer</w:t>
      </w:r>
      <w:r w:rsidR="00911F24">
        <w:t xml:space="preserve"> value judgment for each claim is homogenous for both seasons. </w:t>
      </w:r>
      <w:r w:rsidR="00B070BA">
        <w:t>Heterogeneity</w:t>
      </w:r>
      <w:r w:rsidR="00911F24">
        <w:t xml:space="preserve"> in preferences </w:t>
      </w:r>
      <w:r w:rsidR="00B070BA">
        <w:t xml:space="preserve">appears only </w:t>
      </w:r>
      <w:r w:rsidR="00911F24">
        <w:t xml:space="preserve">in claims </w:t>
      </w:r>
      <w:r w:rsidR="00B070BA">
        <w:t>related</w:t>
      </w:r>
      <w:r w:rsidR="00911F24">
        <w:t xml:space="preserve"> to specific</w:t>
      </w:r>
      <w:r w:rsidR="00B070BA">
        <w:t xml:space="preserve"> cut</w:t>
      </w:r>
      <w:r w:rsidR="00752F36">
        <w:t>s</w:t>
      </w:r>
      <w:r w:rsidR="00B070BA">
        <w:t xml:space="preserve"> of beef. Results demonstrate that “g</w:t>
      </w:r>
      <w:r w:rsidR="00911F24">
        <w:t>rass fed</w:t>
      </w:r>
      <w:r w:rsidR="00B070BA">
        <w:t>”</w:t>
      </w:r>
      <w:r w:rsidR="00911F24">
        <w:t xml:space="preserve"> is more preferred over </w:t>
      </w:r>
      <w:r w:rsidR="00B070BA">
        <w:t>“</w:t>
      </w:r>
      <w:r w:rsidR="00911F24">
        <w:t>grain fed</w:t>
      </w:r>
      <w:r w:rsidR="00B070BA">
        <w:t xml:space="preserve">” and </w:t>
      </w:r>
      <w:r w:rsidR="00F53782">
        <w:t xml:space="preserve">US consumers </w:t>
      </w:r>
      <w:r w:rsidR="00B070BA">
        <w:t>have the highest WTP for “grass fed” for the cowboy cut</w:t>
      </w:r>
      <w:r w:rsidR="008C72AC">
        <w:t xml:space="preserve"> with a value of $11.60</w:t>
      </w:r>
      <w:r w:rsidR="00B070BA">
        <w:t>.</w:t>
      </w:r>
      <w:r w:rsidR="008C72AC">
        <w:t xml:space="preserve"> Furthermore, </w:t>
      </w:r>
      <w:r w:rsidR="00F53782">
        <w:t xml:space="preserve">US consumer </w:t>
      </w:r>
      <w:r w:rsidR="008C72AC">
        <w:t xml:space="preserve">are willing to pay a premium for  </w:t>
      </w:r>
      <w:r w:rsidR="00B070BA">
        <w:t xml:space="preserve"> </w:t>
      </w:r>
      <w:r w:rsidR="008C72AC">
        <w:t xml:space="preserve">knowing that the beef product is traceable back to farm and the highest WTP is for New York strip with a value of $15.89. Antibiotic free claim had the highest variance in WTP ranging from $4.53 for </w:t>
      </w:r>
      <w:r w:rsidR="00F43AC7">
        <w:t>ground</w:t>
      </w:r>
      <w:r w:rsidR="008C72AC">
        <w:t xml:space="preserve"> </w:t>
      </w:r>
      <w:r w:rsidR="00F43AC7">
        <w:t>beef up to $47.52 for sirloin</w:t>
      </w:r>
      <w:r w:rsidR="007843C5">
        <w:t xml:space="preserve"> steak. On the contrary, Hormone free had the lowest variance in WTP ranging from $0.69 for diced beef to $2.27 for sirloin steak.</w:t>
      </w:r>
      <w:r w:rsidR="004D4540">
        <w:t xml:space="preserve"> </w:t>
      </w:r>
      <w:r w:rsidR="00F53782">
        <w:t>US consumer</w:t>
      </w:r>
      <w:r w:rsidR="00F53782" w:rsidRPr="00E952ED">
        <w:rPr>
          <w:sz w:val="23"/>
          <w:szCs w:val="23"/>
        </w:rPr>
        <w:t xml:space="preserve"> </w:t>
      </w:r>
      <w:r w:rsidR="007843C5" w:rsidRPr="00E952ED">
        <w:rPr>
          <w:sz w:val="23"/>
          <w:szCs w:val="23"/>
        </w:rPr>
        <w:t xml:space="preserve">place a positive and significant value if the beef product claims that </w:t>
      </w:r>
      <w:r w:rsidR="00752F36">
        <w:rPr>
          <w:sz w:val="23"/>
          <w:szCs w:val="23"/>
        </w:rPr>
        <w:t xml:space="preserve">it </w:t>
      </w:r>
      <w:r w:rsidR="007843C5" w:rsidRPr="00E952ED">
        <w:rPr>
          <w:sz w:val="23"/>
          <w:szCs w:val="23"/>
        </w:rPr>
        <w:t xml:space="preserve">is “Angus” beef. </w:t>
      </w:r>
      <w:r w:rsidR="007843C5" w:rsidRPr="00E952ED">
        <w:rPr>
          <w:rFonts w:eastAsia="Times New Roman" w:cstheme="minorHAnsi"/>
          <w:sz w:val="23"/>
          <w:szCs w:val="23"/>
        </w:rPr>
        <w:t xml:space="preserve">Furthermore, </w:t>
      </w:r>
      <w:r w:rsidR="004D4540">
        <w:rPr>
          <w:rFonts w:eastAsia="Times New Roman" w:cstheme="minorHAnsi"/>
          <w:sz w:val="23"/>
          <w:szCs w:val="23"/>
        </w:rPr>
        <w:t>claims such as “</w:t>
      </w:r>
      <w:r w:rsidR="007843C5" w:rsidRPr="00E952ED">
        <w:rPr>
          <w:rFonts w:eastAsia="Times New Roman" w:cstheme="minorHAnsi"/>
          <w:sz w:val="23"/>
          <w:szCs w:val="23"/>
        </w:rPr>
        <w:t>or</w:t>
      </w:r>
      <w:r w:rsidR="004D4540">
        <w:rPr>
          <w:rFonts w:eastAsia="Times New Roman" w:cstheme="minorHAnsi"/>
          <w:sz w:val="23"/>
          <w:szCs w:val="23"/>
        </w:rPr>
        <w:t>ganic”, “non-</w:t>
      </w:r>
      <w:proofErr w:type="spellStart"/>
      <w:r w:rsidR="004D4540">
        <w:rPr>
          <w:rFonts w:eastAsia="Times New Roman" w:cstheme="minorHAnsi"/>
          <w:sz w:val="23"/>
          <w:szCs w:val="23"/>
        </w:rPr>
        <w:t>gmo</w:t>
      </w:r>
      <w:proofErr w:type="spellEnd"/>
      <w:r w:rsidR="004D4540">
        <w:rPr>
          <w:rFonts w:eastAsia="Times New Roman" w:cstheme="minorHAnsi"/>
          <w:sz w:val="23"/>
          <w:szCs w:val="23"/>
        </w:rPr>
        <w:t xml:space="preserve">”, “pasture” and “natural” also </w:t>
      </w:r>
      <w:r w:rsidR="001718FB">
        <w:rPr>
          <w:rFonts w:eastAsia="Times New Roman" w:cstheme="minorHAnsi"/>
          <w:sz w:val="23"/>
          <w:szCs w:val="23"/>
        </w:rPr>
        <w:t xml:space="preserve">have </w:t>
      </w:r>
      <w:r w:rsidR="004D4540">
        <w:rPr>
          <w:rFonts w:eastAsia="Times New Roman" w:cstheme="minorHAnsi"/>
          <w:sz w:val="23"/>
          <w:szCs w:val="23"/>
        </w:rPr>
        <w:t>a positive</w:t>
      </w:r>
      <w:r w:rsidR="007843C5" w:rsidRPr="00E952ED">
        <w:rPr>
          <w:rFonts w:eastAsia="Times New Roman" w:cstheme="minorHAnsi"/>
          <w:sz w:val="23"/>
          <w:szCs w:val="23"/>
        </w:rPr>
        <w:t xml:space="preserve"> impact on </w:t>
      </w:r>
      <w:r w:rsidR="004D4540">
        <w:rPr>
          <w:rFonts w:eastAsia="Times New Roman" w:cstheme="minorHAnsi"/>
          <w:sz w:val="23"/>
          <w:szCs w:val="23"/>
        </w:rPr>
        <w:t xml:space="preserve">American </w:t>
      </w:r>
      <w:r w:rsidR="007843C5" w:rsidRPr="00E952ED">
        <w:rPr>
          <w:rFonts w:eastAsia="Times New Roman" w:cstheme="minorHAnsi"/>
          <w:sz w:val="23"/>
          <w:szCs w:val="23"/>
        </w:rPr>
        <w:t>consumers purchasing behaviour</w:t>
      </w:r>
      <w:r w:rsidR="004D4540">
        <w:rPr>
          <w:rFonts w:eastAsia="Times New Roman" w:cstheme="minorHAnsi"/>
          <w:sz w:val="23"/>
          <w:szCs w:val="23"/>
        </w:rPr>
        <w:t xml:space="preserve"> (please view </w:t>
      </w:r>
      <w:r w:rsidR="004D4540" w:rsidRPr="00E952ED">
        <w:rPr>
          <w:rFonts w:eastAsia="Times New Roman" w:cstheme="minorHAnsi"/>
          <w:sz w:val="23"/>
          <w:szCs w:val="23"/>
        </w:rPr>
        <w:t>Table</w:t>
      </w:r>
      <w:r w:rsidR="004D4540">
        <w:rPr>
          <w:rFonts w:eastAsia="Times New Roman" w:cstheme="minorHAnsi"/>
          <w:sz w:val="23"/>
          <w:szCs w:val="23"/>
        </w:rPr>
        <w:t>s</w:t>
      </w:r>
      <w:r w:rsidR="004D4540" w:rsidRPr="00E952ED">
        <w:rPr>
          <w:rFonts w:eastAsia="Times New Roman" w:cstheme="minorHAnsi"/>
          <w:sz w:val="23"/>
          <w:szCs w:val="23"/>
        </w:rPr>
        <w:t xml:space="preserve"> </w:t>
      </w:r>
      <w:r w:rsidR="004D4540">
        <w:rPr>
          <w:rFonts w:eastAsia="Times New Roman" w:cstheme="minorHAnsi"/>
          <w:sz w:val="23"/>
          <w:szCs w:val="23"/>
        </w:rPr>
        <w:t>8 and 9 for</w:t>
      </w:r>
      <w:r w:rsidR="004D4540" w:rsidRPr="00E952ED">
        <w:rPr>
          <w:rFonts w:eastAsia="Times New Roman" w:cstheme="minorHAnsi"/>
          <w:sz w:val="23"/>
          <w:szCs w:val="23"/>
        </w:rPr>
        <w:t xml:space="preserve"> all the WTP </w:t>
      </w:r>
      <w:r w:rsidR="004D4540">
        <w:rPr>
          <w:rFonts w:eastAsia="Times New Roman" w:cstheme="minorHAnsi"/>
          <w:sz w:val="23"/>
          <w:szCs w:val="23"/>
        </w:rPr>
        <w:t>calculated</w:t>
      </w:r>
      <w:r w:rsidR="004D4540" w:rsidRPr="00E952ED">
        <w:rPr>
          <w:rFonts w:eastAsia="Times New Roman" w:cstheme="minorHAnsi"/>
          <w:sz w:val="23"/>
          <w:szCs w:val="23"/>
        </w:rPr>
        <w:t xml:space="preserve"> </w:t>
      </w:r>
      <w:r w:rsidR="004D4540">
        <w:rPr>
          <w:rFonts w:eastAsia="Times New Roman" w:cstheme="minorHAnsi"/>
          <w:sz w:val="23"/>
          <w:szCs w:val="23"/>
        </w:rPr>
        <w:t xml:space="preserve">values). A rather interesting and </w:t>
      </w:r>
      <w:r w:rsidR="001718FB">
        <w:rPr>
          <w:rFonts w:eastAsia="Times New Roman" w:cstheme="minorHAnsi"/>
          <w:sz w:val="23"/>
          <w:szCs w:val="23"/>
        </w:rPr>
        <w:t xml:space="preserve">controversial </w:t>
      </w:r>
      <w:r w:rsidR="007F192F">
        <w:rPr>
          <w:rFonts w:eastAsia="Times New Roman" w:cstheme="minorHAnsi"/>
          <w:sz w:val="23"/>
          <w:szCs w:val="23"/>
        </w:rPr>
        <w:t xml:space="preserve">result from </w:t>
      </w:r>
      <w:proofErr w:type="spellStart"/>
      <w:r w:rsidR="007F192F" w:rsidRPr="007F192F">
        <w:rPr>
          <w:rFonts w:eastAsia="Times New Roman" w:cstheme="minorHAnsi"/>
          <w:sz w:val="23"/>
          <w:szCs w:val="23"/>
        </w:rPr>
        <w:t>Grebitus</w:t>
      </w:r>
      <w:proofErr w:type="spellEnd"/>
      <w:r w:rsidR="007F192F" w:rsidRPr="007F192F">
        <w:rPr>
          <w:rFonts w:eastAsia="Times New Roman" w:cstheme="minorHAnsi"/>
          <w:sz w:val="23"/>
          <w:szCs w:val="23"/>
        </w:rPr>
        <w:t xml:space="preserve">, Jensen, &amp; </w:t>
      </w:r>
      <w:proofErr w:type="spellStart"/>
      <w:r w:rsidR="007F192F" w:rsidRPr="007F192F">
        <w:rPr>
          <w:rFonts w:eastAsia="Times New Roman" w:cstheme="minorHAnsi"/>
          <w:sz w:val="23"/>
          <w:szCs w:val="23"/>
        </w:rPr>
        <w:t>Roosen</w:t>
      </w:r>
      <w:proofErr w:type="spellEnd"/>
      <w:r w:rsidR="007F192F" w:rsidRPr="007F192F">
        <w:rPr>
          <w:rFonts w:eastAsia="Times New Roman" w:cstheme="minorHAnsi"/>
          <w:sz w:val="23"/>
          <w:szCs w:val="23"/>
        </w:rPr>
        <w:t xml:space="preserve"> (2013)</w:t>
      </w:r>
      <w:r w:rsidR="007F192F">
        <w:rPr>
          <w:rFonts w:eastAsia="Times New Roman" w:cstheme="minorHAnsi"/>
          <w:sz w:val="23"/>
          <w:szCs w:val="23"/>
        </w:rPr>
        <w:t xml:space="preserve"> </w:t>
      </w:r>
      <w:r w:rsidR="004D4540">
        <w:rPr>
          <w:rFonts w:eastAsia="Times New Roman" w:cstheme="minorHAnsi"/>
          <w:sz w:val="23"/>
          <w:szCs w:val="23"/>
        </w:rPr>
        <w:t xml:space="preserve">was observed for the “use-by date” attribute. </w:t>
      </w:r>
      <w:r w:rsidR="00F53782">
        <w:t>US consumer</w:t>
      </w:r>
      <w:r w:rsidR="00F53782">
        <w:rPr>
          <w:rFonts w:eastAsia="Times New Roman" w:cstheme="minorHAnsi"/>
          <w:sz w:val="23"/>
          <w:szCs w:val="23"/>
        </w:rPr>
        <w:t xml:space="preserve"> </w:t>
      </w:r>
      <w:r w:rsidR="004D4540">
        <w:rPr>
          <w:rFonts w:eastAsia="Times New Roman" w:cstheme="minorHAnsi"/>
          <w:sz w:val="23"/>
          <w:szCs w:val="23"/>
        </w:rPr>
        <w:t>have relatively a lower WTP for longer use-by date in summer than in winter</w:t>
      </w:r>
      <w:r w:rsidR="007F192F">
        <w:rPr>
          <w:rFonts w:eastAsia="Times New Roman" w:cstheme="minorHAnsi"/>
          <w:sz w:val="23"/>
          <w:szCs w:val="23"/>
        </w:rPr>
        <w:t>. This may</w:t>
      </w:r>
      <w:r w:rsidR="001718FB">
        <w:rPr>
          <w:rFonts w:eastAsia="Times New Roman" w:cstheme="minorHAnsi"/>
          <w:sz w:val="23"/>
          <w:szCs w:val="23"/>
        </w:rPr>
        <w:t xml:space="preserve"> </w:t>
      </w:r>
      <w:r w:rsidR="007F192F">
        <w:rPr>
          <w:rFonts w:eastAsia="Times New Roman" w:cstheme="minorHAnsi"/>
          <w:sz w:val="23"/>
          <w:szCs w:val="23"/>
        </w:rPr>
        <w:t>be</w:t>
      </w:r>
      <w:r w:rsidR="001718FB">
        <w:rPr>
          <w:rFonts w:eastAsia="Times New Roman" w:cstheme="minorHAnsi"/>
          <w:sz w:val="23"/>
          <w:szCs w:val="23"/>
        </w:rPr>
        <w:t xml:space="preserve"> </w:t>
      </w:r>
      <w:r w:rsidR="007F192F">
        <w:rPr>
          <w:rFonts w:eastAsia="Times New Roman" w:cstheme="minorHAnsi"/>
          <w:sz w:val="23"/>
          <w:szCs w:val="23"/>
        </w:rPr>
        <w:t xml:space="preserve">due to consumer’s safety judgment and trust on the information provided on the products. </w:t>
      </w:r>
      <w:r w:rsidR="00F53782">
        <w:t>US consumer</w:t>
      </w:r>
      <w:r w:rsidR="00F53782">
        <w:rPr>
          <w:rFonts w:eastAsia="Times New Roman" w:cstheme="minorHAnsi"/>
          <w:sz w:val="23"/>
          <w:szCs w:val="23"/>
        </w:rPr>
        <w:t xml:space="preserve"> </w:t>
      </w:r>
      <w:r w:rsidR="007F192F">
        <w:rPr>
          <w:rFonts w:eastAsia="Times New Roman" w:cstheme="minorHAnsi"/>
          <w:sz w:val="23"/>
          <w:szCs w:val="23"/>
        </w:rPr>
        <w:t>are willing to pay more for bigger size</w:t>
      </w:r>
      <w:r w:rsidR="001718FB">
        <w:rPr>
          <w:rFonts w:eastAsia="Times New Roman" w:cstheme="minorHAnsi"/>
          <w:sz w:val="23"/>
          <w:szCs w:val="23"/>
        </w:rPr>
        <w:t>s</w:t>
      </w:r>
      <w:r w:rsidR="007F192F">
        <w:rPr>
          <w:rFonts w:eastAsia="Times New Roman" w:cstheme="minorHAnsi"/>
          <w:sz w:val="23"/>
          <w:szCs w:val="23"/>
        </w:rPr>
        <w:t xml:space="preserve"> </w:t>
      </w:r>
      <w:r w:rsidR="001718FB">
        <w:rPr>
          <w:rFonts w:eastAsia="Times New Roman" w:cstheme="minorHAnsi"/>
          <w:sz w:val="23"/>
          <w:szCs w:val="23"/>
        </w:rPr>
        <w:t>of</w:t>
      </w:r>
      <w:r w:rsidR="007F192F">
        <w:rPr>
          <w:rFonts w:eastAsia="Times New Roman" w:cstheme="minorHAnsi"/>
          <w:sz w:val="23"/>
          <w:szCs w:val="23"/>
        </w:rPr>
        <w:t xml:space="preserve"> roast and flap in winter rather than in summer</w:t>
      </w:r>
      <w:r w:rsidR="001718FB">
        <w:rPr>
          <w:rFonts w:eastAsia="Times New Roman" w:cstheme="minorHAnsi"/>
          <w:sz w:val="23"/>
          <w:szCs w:val="23"/>
        </w:rPr>
        <w:t>.</w:t>
      </w:r>
      <w:r w:rsidR="00A54627">
        <w:rPr>
          <w:rFonts w:eastAsia="Times New Roman" w:cstheme="minorHAnsi"/>
          <w:sz w:val="23"/>
          <w:szCs w:val="23"/>
        </w:rPr>
        <w:t xml:space="preserve"> Flank has a negative estimated coefficient for weight in both season</w:t>
      </w:r>
      <w:r w:rsidR="001718FB">
        <w:rPr>
          <w:rFonts w:eastAsia="Times New Roman" w:cstheme="minorHAnsi"/>
          <w:sz w:val="23"/>
          <w:szCs w:val="23"/>
        </w:rPr>
        <w:t>s</w:t>
      </w:r>
      <w:r w:rsidR="00A54627">
        <w:rPr>
          <w:rFonts w:eastAsia="Times New Roman" w:cstheme="minorHAnsi"/>
          <w:sz w:val="23"/>
          <w:szCs w:val="23"/>
        </w:rPr>
        <w:t xml:space="preserve"> demonstrating </w:t>
      </w:r>
      <w:r w:rsidR="00F53782">
        <w:t>US consumer</w:t>
      </w:r>
      <w:r w:rsidR="00F53782">
        <w:rPr>
          <w:rFonts w:eastAsia="Times New Roman" w:cstheme="minorHAnsi"/>
          <w:sz w:val="23"/>
          <w:szCs w:val="23"/>
        </w:rPr>
        <w:t xml:space="preserve"> </w:t>
      </w:r>
      <w:r w:rsidR="00A54627">
        <w:rPr>
          <w:rFonts w:eastAsia="Times New Roman" w:cstheme="minorHAnsi"/>
          <w:sz w:val="23"/>
          <w:szCs w:val="23"/>
        </w:rPr>
        <w:t xml:space="preserve">prefer flank steaks in smaller portions. </w:t>
      </w:r>
      <w:r w:rsidR="007843C5" w:rsidRPr="00E952ED">
        <w:rPr>
          <w:sz w:val="23"/>
          <w:szCs w:val="23"/>
        </w:rPr>
        <w:t xml:space="preserve">As expected, the price coefficient </w:t>
      </w:r>
      <w:r w:rsidR="007843C5">
        <w:rPr>
          <w:sz w:val="23"/>
          <w:szCs w:val="23"/>
        </w:rPr>
        <w:t>was</w:t>
      </w:r>
      <w:r w:rsidR="007843C5" w:rsidRPr="00E952ED">
        <w:rPr>
          <w:sz w:val="23"/>
          <w:szCs w:val="23"/>
        </w:rPr>
        <w:t xml:space="preserve"> negative for all beef products. </w:t>
      </w:r>
      <w:r w:rsidR="00F53782">
        <w:t>US consumer</w:t>
      </w:r>
      <w:r w:rsidR="00F53782" w:rsidRPr="00E952ED">
        <w:rPr>
          <w:sz w:val="23"/>
          <w:szCs w:val="23"/>
        </w:rPr>
        <w:t xml:space="preserve"> </w:t>
      </w:r>
      <w:r w:rsidR="007843C5" w:rsidRPr="00E952ED">
        <w:rPr>
          <w:sz w:val="23"/>
          <w:szCs w:val="23"/>
        </w:rPr>
        <w:t xml:space="preserve">are more sensitive to a price increase for </w:t>
      </w:r>
      <w:r w:rsidR="007843C5">
        <w:rPr>
          <w:sz w:val="23"/>
          <w:szCs w:val="23"/>
        </w:rPr>
        <w:t>diced products</w:t>
      </w:r>
      <w:r w:rsidR="007843C5" w:rsidRPr="00E952ED">
        <w:rPr>
          <w:sz w:val="23"/>
          <w:szCs w:val="23"/>
        </w:rPr>
        <w:t xml:space="preserve">. </w:t>
      </w:r>
      <w:r w:rsidR="007843C5" w:rsidRPr="00E952ED">
        <w:rPr>
          <w:rFonts w:eastAsia="Times New Roman" w:cstheme="minorHAnsi"/>
          <w:sz w:val="23"/>
          <w:szCs w:val="23"/>
        </w:rPr>
        <w:t>Table</w:t>
      </w:r>
      <w:r w:rsidR="007843C5">
        <w:rPr>
          <w:rFonts w:eastAsia="Times New Roman" w:cstheme="minorHAnsi"/>
          <w:sz w:val="23"/>
          <w:szCs w:val="23"/>
        </w:rPr>
        <w:t>s</w:t>
      </w:r>
      <w:r w:rsidR="007843C5" w:rsidRPr="00E952ED">
        <w:rPr>
          <w:rFonts w:eastAsia="Times New Roman" w:cstheme="minorHAnsi"/>
          <w:sz w:val="23"/>
          <w:szCs w:val="23"/>
        </w:rPr>
        <w:t xml:space="preserve"> </w:t>
      </w:r>
      <w:r w:rsidR="007843C5">
        <w:rPr>
          <w:rFonts w:eastAsia="Times New Roman" w:cstheme="minorHAnsi"/>
          <w:sz w:val="23"/>
          <w:szCs w:val="23"/>
        </w:rPr>
        <w:t>8 and 9</w:t>
      </w:r>
      <w:r w:rsidR="007843C5" w:rsidRPr="00E952ED">
        <w:rPr>
          <w:rFonts w:eastAsia="Times New Roman" w:cstheme="minorHAnsi"/>
          <w:sz w:val="23"/>
          <w:szCs w:val="23"/>
        </w:rPr>
        <w:t xml:space="preserve"> provide all the WTP </w:t>
      </w:r>
      <w:r w:rsidR="007843C5">
        <w:rPr>
          <w:rFonts w:eastAsia="Times New Roman" w:cstheme="minorHAnsi"/>
          <w:sz w:val="23"/>
          <w:szCs w:val="23"/>
        </w:rPr>
        <w:t>calculated</w:t>
      </w:r>
      <w:r w:rsidR="007843C5" w:rsidRPr="00E952ED">
        <w:rPr>
          <w:rFonts w:eastAsia="Times New Roman" w:cstheme="minorHAnsi"/>
          <w:sz w:val="23"/>
          <w:szCs w:val="23"/>
        </w:rPr>
        <w:t xml:space="preserve"> </w:t>
      </w:r>
      <w:r w:rsidR="007843C5">
        <w:rPr>
          <w:rFonts w:eastAsia="Times New Roman" w:cstheme="minorHAnsi"/>
          <w:sz w:val="23"/>
          <w:szCs w:val="23"/>
        </w:rPr>
        <w:t>values</w:t>
      </w:r>
      <w:r w:rsidR="007843C5" w:rsidRPr="00E952ED">
        <w:rPr>
          <w:rFonts w:eastAsia="Times New Roman" w:cstheme="minorHAnsi"/>
          <w:sz w:val="23"/>
          <w:szCs w:val="23"/>
        </w:rPr>
        <w:t>.</w:t>
      </w:r>
    </w:p>
    <w:p w14:paraId="300DA681" w14:textId="13C2281A" w:rsidR="00C27399" w:rsidRDefault="000E0822" w:rsidP="00F53782">
      <w:pPr>
        <w:jc w:val="both"/>
      </w:pPr>
      <w:r>
        <w:t>Table 6 presents the covariate coefficient estimates.</w:t>
      </w:r>
      <w:r w:rsidR="007843C5">
        <w:t xml:space="preserve"> </w:t>
      </w:r>
      <w:r>
        <w:t xml:space="preserve">The results from this table demonstrate that covariates such as having a graduate degree, owning a dwelling, larger household size, being a male, </w:t>
      </w:r>
      <w:r w:rsidR="002D7BED">
        <w:t>living in</w:t>
      </w:r>
      <w:r>
        <w:t xml:space="preserve"> New York state, purchasing beef 2 plus </w:t>
      </w:r>
      <w:r w:rsidR="001718FB">
        <w:t xml:space="preserve">times </w:t>
      </w:r>
      <w:r>
        <w:t>a week</w:t>
      </w:r>
      <w:r w:rsidR="002D7BED">
        <w:t>,</w:t>
      </w:r>
      <w:r>
        <w:t xml:space="preserve"> belonging to a couple family with no kids</w:t>
      </w:r>
      <w:r w:rsidR="002D7BED">
        <w:t xml:space="preserve"> household and being in the lower age </w:t>
      </w:r>
      <w:r w:rsidR="002D7BED" w:rsidRPr="002D7BED">
        <w:t>spectrum</w:t>
      </w:r>
      <w:r w:rsidR="002D7BED">
        <w:t xml:space="preserve"> will increase the probability of purchasing beef products. Moreover a quadratic form of income became significant with a negative value representing that middle income </w:t>
      </w:r>
      <w:r w:rsidR="00F53782">
        <w:t xml:space="preserve">US consumer </w:t>
      </w:r>
      <w:r w:rsidR="002D7BED">
        <w:t>will more likely purchase beef products rather than individual</w:t>
      </w:r>
      <w:r w:rsidR="001718FB">
        <w:t>s</w:t>
      </w:r>
      <w:r w:rsidR="002D7BED">
        <w:t xml:space="preserve"> belonging to both end</w:t>
      </w:r>
      <w:r w:rsidR="001718FB">
        <w:t>s</w:t>
      </w:r>
      <w:r w:rsidR="002D7BED">
        <w:t xml:space="preserve"> of the income range.  </w:t>
      </w:r>
      <w:r>
        <w:t xml:space="preserve">    </w:t>
      </w:r>
    </w:p>
    <w:p w14:paraId="0363AECA" w14:textId="0BA97B7C" w:rsidR="002B1178" w:rsidRDefault="002B1178" w:rsidP="00EE1325">
      <w:pPr>
        <w:jc w:val="both"/>
      </w:pPr>
    </w:p>
    <w:p w14:paraId="108D65DE" w14:textId="77777777" w:rsidR="00FF1032" w:rsidRDefault="00FF1032" w:rsidP="00695B78">
      <w:pPr>
        <w:jc w:val="both"/>
      </w:pPr>
    </w:p>
    <w:p w14:paraId="1A8919F5" w14:textId="77777777" w:rsidR="00F53782" w:rsidRDefault="00F53782" w:rsidP="00695B78">
      <w:pPr>
        <w:jc w:val="both"/>
      </w:pPr>
    </w:p>
    <w:p w14:paraId="0DB684F1" w14:textId="77777777" w:rsidR="00FF1032" w:rsidRDefault="00FF1032" w:rsidP="00695B78">
      <w:pPr>
        <w:jc w:val="both"/>
      </w:pPr>
    </w:p>
    <w:p w14:paraId="2E16DC2E" w14:textId="77777777" w:rsidR="00FF1032" w:rsidRDefault="00FF1032" w:rsidP="00695B78">
      <w:pPr>
        <w:jc w:val="both"/>
      </w:pPr>
    </w:p>
    <w:p w14:paraId="658AA6C2" w14:textId="79DA47BD" w:rsidR="00CD7CAF" w:rsidRPr="007A1EA7" w:rsidRDefault="00CD7CAF" w:rsidP="009A5CDE">
      <w:pPr>
        <w:autoSpaceDE w:val="0"/>
        <w:autoSpaceDN w:val="0"/>
        <w:adjustRightInd w:val="0"/>
        <w:spacing w:after="0" w:line="240" w:lineRule="auto"/>
        <w:rPr>
          <w:rFonts w:cstheme="minorHAnsi"/>
          <w:b/>
          <w:bCs/>
        </w:rPr>
      </w:pPr>
      <w:r w:rsidRPr="00CD7CAF">
        <w:rPr>
          <w:b/>
          <w:bCs/>
        </w:rPr>
        <w:t xml:space="preserve">Table </w:t>
      </w:r>
      <w:r w:rsidRPr="00CD7CAF">
        <w:rPr>
          <w:b/>
          <w:bCs/>
        </w:rPr>
        <w:fldChar w:fldCharType="begin"/>
      </w:r>
      <w:r w:rsidRPr="00CD7CAF">
        <w:rPr>
          <w:b/>
          <w:bCs/>
        </w:rPr>
        <w:instrText xml:space="preserve"> SEQ Table \* ARABIC </w:instrText>
      </w:r>
      <w:r w:rsidRPr="00CD7CAF">
        <w:rPr>
          <w:b/>
          <w:bCs/>
        </w:rPr>
        <w:fldChar w:fldCharType="separate"/>
      </w:r>
      <w:r w:rsidRPr="00CD7CAF">
        <w:rPr>
          <w:b/>
          <w:bCs/>
          <w:noProof/>
        </w:rPr>
        <w:t>4</w:t>
      </w:r>
      <w:r w:rsidRPr="00CD7CAF">
        <w:rPr>
          <w:b/>
          <w:bCs/>
        </w:rPr>
        <w:fldChar w:fldCharType="end"/>
      </w:r>
      <w:r>
        <w:t xml:space="preserve"> </w:t>
      </w:r>
      <w:r w:rsidRPr="007A1EA7">
        <w:rPr>
          <w:rFonts w:cstheme="minorHAnsi"/>
        </w:rPr>
        <w:t xml:space="preserve">Ordered </w:t>
      </w:r>
      <w:r w:rsidR="007B3A56">
        <w:rPr>
          <w:rFonts w:cstheme="minorHAnsi"/>
        </w:rPr>
        <w:t>l</w:t>
      </w:r>
      <w:r w:rsidRPr="007A1EA7">
        <w:rPr>
          <w:rFonts w:cstheme="minorHAnsi"/>
        </w:rPr>
        <w:t xml:space="preserve">ogit </w:t>
      </w:r>
      <w:r w:rsidR="007B3A56">
        <w:rPr>
          <w:rFonts w:cstheme="minorHAnsi"/>
        </w:rPr>
        <w:t xml:space="preserve">parameter estimate </w:t>
      </w:r>
      <w:r w:rsidRPr="007A1EA7">
        <w:rPr>
          <w:rFonts w:cstheme="minorHAnsi"/>
        </w:rPr>
        <w:t xml:space="preserve">for </w:t>
      </w:r>
      <w:r w:rsidR="009A5CDE" w:rsidRPr="009A5CDE">
        <w:rPr>
          <w:rFonts w:cstheme="minorHAnsi"/>
          <w:i/>
          <w:iCs/>
        </w:rPr>
        <w:t>winter</w:t>
      </w:r>
      <w:r>
        <w:rPr>
          <w:rFonts w:cstheme="minorHAnsi"/>
        </w:rPr>
        <w:t xml:space="preserve"> </w:t>
      </w:r>
      <w:r w:rsidR="007B3A56">
        <w:rPr>
          <w:rFonts w:cstheme="minorHAnsi"/>
        </w:rPr>
        <w:t>s</w:t>
      </w:r>
      <w:r>
        <w:rPr>
          <w:rFonts w:cstheme="minorHAnsi"/>
        </w:rPr>
        <w:t>eason</w:t>
      </w:r>
    </w:p>
    <w:tbl>
      <w:tblPr>
        <w:tblW w:w="9597" w:type="dxa"/>
        <w:tblLook w:val="04A0" w:firstRow="1" w:lastRow="0" w:firstColumn="1" w:lastColumn="0" w:noHBand="0" w:noVBand="1"/>
      </w:tblPr>
      <w:tblGrid>
        <w:gridCol w:w="1461"/>
        <w:gridCol w:w="1294"/>
        <w:gridCol w:w="782"/>
        <w:gridCol w:w="715"/>
        <w:gridCol w:w="696"/>
        <w:gridCol w:w="711"/>
        <w:gridCol w:w="1026"/>
        <w:gridCol w:w="693"/>
        <w:gridCol w:w="693"/>
        <w:gridCol w:w="693"/>
        <w:gridCol w:w="833"/>
      </w:tblGrid>
      <w:tr w:rsidR="008B57B8" w:rsidRPr="00B53FE1" w14:paraId="1EF619A3" w14:textId="77777777" w:rsidTr="00670800">
        <w:trPr>
          <w:trHeight w:val="240"/>
        </w:trPr>
        <w:tc>
          <w:tcPr>
            <w:tcW w:w="1651" w:type="dxa"/>
            <w:tcBorders>
              <w:top w:val="single" w:sz="4" w:space="0" w:color="auto"/>
              <w:left w:val="nil"/>
              <w:bottom w:val="single" w:sz="4" w:space="0" w:color="auto"/>
              <w:right w:val="nil"/>
            </w:tcBorders>
            <w:shd w:val="clear" w:color="000000" w:fill="FFFFFF"/>
            <w:vAlign w:val="center"/>
            <w:hideMark/>
          </w:tcPr>
          <w:p w14:paraId="6135B8DA" w14:textId="77777777" w:rsidR="008B57B8" w:rsidRPr="00B53FE1" w:rsidRDefault="008B57B8"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Attribute</w:t>
            </w:r>
          </w:p>
        </w:tc>
        <w:tc>
          <w:tcPr>
            <w:tcW w:w="1301" w:type="dxa"/>
            <w:tcBorders>
              <w:top w:val="single" w:sz="4" w:space="0" w:color="auto"/>
              <w:left w:val="nil"/>
              <w:bottom w:val="single" w:sz="4" w:space="0" w:color="auto"/>
              <w:right w:val="nil"/>
            </w:tcBorders>
            <w:shd w:val="clear" w:color="000000" w:fill="FFFFFF"/>
            <w:vAlign w:val="center"/>
            <w:hideMark/>
          </w:tcPr>
          <w:p w14:paraId="65016FC4" w14:textId="77777777" w:rsidR="008B57B8" w:rsidRPr="00B53FE1" w:rsidRDefault="008B57B8"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Level</w:t>
            </w:r>
          </w:p>
        </w:tc>
        <w:tc>
          <w:tcPr>
            <w:tcW w:w="755" w:type="dxa"/>
            <w:tcBorders>
              <w:top w:val="single" w:sz="4" w:space="0" w:color="auto"/>
              <w:left w:val="nil"/>
              <w:bottom w:val="single" w:sz="4" w:space="0" w:color="auto"/>
              <w:right w:val="nil"/>
            </w:tcBorders>
            <w:shd w:val="clear" w:color="000000" w:fill="FFFFFF"/>
            <w:vAlign w:val="center"/>
            <w:hideMark/>
          </w:tcPr>
          <w:p w14:paraId="0329939D" w14:textId="59239C79" w:rsidR="008B57B8" w:rsidRPr="00B53FE1" w:rsidRDefault="008C72AC" w:rsidP="00670800">
            <w:pPr>
              <w:spacing w:after="0" w:line="240" w:lineRule="auto"/>
              <w:jc w:val="center"/>
              <w:rPr>
                <w:rFonts w:ascii="Calibri" w:eastAsia="Times New Roman" w:hAnsi="Calibri" w:cs="Calibri"/>
                <w:b/>
                <w:bCs/>
                <w:color w:val="000000"/>
                <w:sz w:val="18"/>
                <w:szCs w:val="18"/>
                <w:lang w:eastAsia="en-AU"/>
              </w:rPr>
            </w:pPr>
            <w:r w:rsidRPr="008C72AC">
              <w:rPr>
                <w:rFonts w:ascii="Calibri" w:eastAsia="Times New Roman" w:hAnsi="Calibri" w:cs="Calibri"/>
                <w:b/>
                <w:bCs/>
                <w:color w:val="000000"/>
                <w:sz w:val="18"/>
                <w:szCs w:val="18"/>
                <w:lang w:eastAsia="en-AU"/>
              </w:rPr>
              <w:t>Ground</w:t>
            </w:r>
          </w:p>
        </w:tc>
        <w:tc>
          <w:tcPr>
            <w:tcW w:w="745" w:type="dxa"/>
            <w:tcBorders>
              <w:top w:val="single" w:sz="4" w:space="0" w:color="auto"/>
              <w:left w:val="nil"/>
              <w:bottom w:val="single" w:sz="4" w:space="0" w:color="auto"/>
              <w:right w:val="nil"/>
            </w:tcBorders>
            <w:shd w:val="clear" w:color="000000" w:fill="FFFFFF"/>
            <w:vAlign w:val="center"/>
            <w:hideMark/>
          </w:tcPr>
          <w:p w14:paraId="6D10A69B" w14:textId="77777777" w:rsidR="008B57B8" w:rsidRPr="00B53FE1" w:rsidRDefault="008B57B8" w:rsidP="00670800">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Diced</w:t>
            </w:r>
          </w:p>
        </w:tc>
        <w:tc>
          <w:tcPr>
            <w:tcW w:w="718" w:type="dxa"/>
            <w:tcBorders>
              <w:top w:val="single" w:sz="4" w:space="0" w:color="auto"/>
              <w:left w:val="nil"/>
              <w:bottom w:val="single" w:sz="4" w:space="0" w:color="auto"/>
              <w:right w:val="nil"/>
            </w:tcBorders>
            <w:shd w:val="clear" w:color="000000" w:fill="FFFFFF"/>
            <w:vAlign w:val="center"/>
            <w:hideMark/>
          </w:tcPr>
          <w:p w14:paraId="32D46779" w14:textId="77777777" w:rsidR="008B57B8" w:rsidRPr="00B53FE1" w:rsidRDefault="008B57B8" w:rsidP="00670800">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Roast</w:t>
            </w:r>
          </w:p>
        </w:tc>
        <w:tc>
          <w:tcPr>
            <w:tcW w:w="718" w:type="dxa"/>
            <w:tcBorders>
              <w:top w:val="single" w:sz="4" w:space="0" w:color="auto"/>
              <w:left w:val="nil"/>
              <w:bottom w:val="single" w:sz="4" w:space="0" w:color="auto"/>
              <w:right w:val="nil"/>
            </w:tcBorders>
            <w:shd w:val="clear" w:color="000000" w:fill="FFFFFF"/>
            <w:vAlign w:val="center"/>
            <w:hideMark/>
          </w:tcPr>
          <w:p w14:paraId="19924B60" w14:textId="1FEDCB68" w:rsidR="008B57B8" w:rsidRPr="00B53FE1" w:rsidRDefault="00F43AC7" w:rsidP="00670800">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Sirloin</w:t>
            </w:r>
          </w:p>
        </w:tc>
        <w:tc>
          <w:tcPr>
            <w:tcW w:w="718" w:type="dxa"/>
            <w:tcBorders>
              <w:top w:val="single" w:sz="4" w:space="0" w:color="auto"/>
              <w:left w:val="nil"/>
              <w:bottom w:val="single" w:sz="4" w:space="0" w:color="auto"/>
              <w:right w:val="nil"/>
            </w:tcBorders>
            <w:shd w:val="clear" w:color="000000" w:fill="FFFFFF"/>
            <w:vAlign w:val="center"/>
            <w:hideMark/>
          </w:tcPr>
          <w:p w14:paraId="1C62611E" w14:textId="6B8C11FD" w:rsidR="008B57B8" w:rsidRPr="00B53FE1" w:rsidRDefault="00F43AC7" w:rsidP="00670800">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Tenderloin</w:t>
            </w:r>
          </w:p>
        </w:tc>
        <w:tc>
          <w:tcPr>
            <w:tcW w:w="718" w:type="dxa"/>
            <w:tcBorders>
              <w:top w:val="single" w:sz="4" w:space="0" w:color="auto"/>
              <w:left w:val="nil"/>
              <w:bottom w:val="single" w:sz="4" w:space="0" w:color="auto"/>
              <w:right w:val="nil"/>
            </w:tcBorders>
            <w:shd w:val="clear" w:color="000000" w:fill="FFFFFF"/>
            <w:vAlign w:val="center"/>
            <w:hideMark/>
          </w:tcPr>
          <w:p w14:paraId="05347B11" w14:textId="77777777" w:rsidR="008B57B8" w:rsidRPr="00B53FE1" w:rsidRDefault="008B57B8" w:rsidP="00670800">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Flank</w:t>
            </w:r>
          </w:p>
        </w:tc>
        <w:tc>
          <w:tcPr>
            <w:tcW w:w="718" w:type="dxa"/>
            <w:tcBorders>
              <w:top w:val="single" w:sz="4" w:space="0" w:color="auto"/>
              <w:left w:val="nil"/>
              <w:bottom w:val="single" w:sz="4" w:space="0" w:color="auto"/>
              <w:right w:val="nil"/>
            </w:tcBorders>
            <w:shd w:val="clear" w:color="000000" w:fill="FFFFFF"/>
            <w:vAlign w:val="center"/>
            <w:hideMark/>
          </w:tcPr>
          <w:p w14:paraId="4961F35F" w14:textId="77777777" w:rsidR="008B57B8" w:rsidRPr="00B53FE1" w:rsidRDefault="008B57B8" w:rsidP="00670800">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Flap</w:t>
            </w:r>
          </w:p>
        </w:tc>
        <w:tc>
          <w:tcPr>
            <w:tcW w:w="718" w:type="dxa"/>
            <w:tcBorders>
              <w:top w:val="single" w:sz="4" w:space="0" w:color="auto"/>
              <w:left w:val="nil"/>
              <w:bottom w:val="single" w:sz="4" w:space="0" w:color="auto"/>
              <w:right w:val="nil"/>
            </w:tcBorders>
            <w:shd w:val="clear" w:color="000000" w:fill="FFFFFF"/>
            <w:vAlign w:val="center"/>
            <w:hideMark/>
          </w:tcPr>
          <w:p w14:paraId="4DC26631" w14:textId="77777777" w:rsidR="008B57B8" w:rsidRPr="00B53FE1" w:rsidRDefault="008B57B8" w:rsidP="00670800">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New York</w:t>
            </w:r>
          </w:p>
        </w:tc>
        <w:tc>
          <w:tcPr>
            <w:tcW w:w="837" w:type="dxa"/>
            <w:tcBorders>
              <w:top w:val="single" w:sz="4" w:space="0" w:color="auto"/>
              <w:left w:val="nil"/>
              <w:bottom w:val="single" w:sz="4" w:space="0" w:color="auto"/>
              <w:right w:val="nil"/>
            </w:tcBorders>
            <w:shd w:val="clear" w:color="000000" w:fill="FFFFFF"/>
            <w:vAlign w:val="center"/>
            <w:hideMark/>
          </w:tcPr>
          <w:p w14:paraId="35D7481C" w14:textId="77777777" w:rsidR="008B57B8" w:rsidRPr="00B53FE1" w:rsidRDefault="008B57B8" w:rsidP="00670800">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Cowboy</w:t>
            </w:r>
          </w:p>
        </w:tc>
      </w:tr>
      <w:tr w:rsidR="000C7A36" w:rsidRPr="00B53FE1" w14:paraId="6F85C64E" w14:textId="77777777" w:rsidTr="00670800">
        <w:trPr>
          <w:trHeight w:val="240"/>
        </w:trPr>
        <w:tc>
          <w:tcPr>
            <w:tcW w:w="1651" w:type="dxa"/>
            <w:tcBorders>
              <w:top w:val="single" w:sz="4" w:space="0" w:color="auto"/>
              <w:left w:val="nil"/>
              <w:bottom w:val="single" w:sz="4" w:space="0" w:color="auto"/>
              <w:right w:val="nil"/>
            </w:tcBorders>
            <w:shd w:val="clear" w:color="000000" w:fill="FFFFFF"/>
            <w:vAlign w:val="center"/>
          </w:tcPr>
          <w:p w14:paraId="72D0AD02" w14:textId="19EDA600" w:rsidR="000C7A36" w:rsidRPr="00B53FE1" w:rsidRDefault="000C7A36" w:rsidP="000C7A36">
            <w:pPr>
              <w:spacing w:after="0" w:line="240" w:lineRule="auto"/>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 xml:space="preserve">Scale </w:t>
            </w:r>
          </w:p>
        </w:tc>
        <w:tc>
          <w:tcPr>
            <w:tcW w:w="1301" w:type="dxa"/>
            <w:tcBorders>
              <w:top w:val="single" w:sz="4" w:space="0" w:color="auto"/>
              <w:left w:val="nil"/>
              <w:bottom w:val="single" w:sz="4" w:space="0" w:color="auto"/>
              <w:right w:val="nil"/>
            </w:tcBorders>
            <w:shd w:val="clear" w:color="000000" w:fill="FFFFFF"/>
            <w:vAlign w:val="center"/>
          </w:tcPr>
          <w:p w14:paraId="4A8A1226" w14:textId="66FAD4A9" w:rsidR="000C7A36" w:rsidRPr="000C7A36" w:rsidRDefault="00196423" w:rsidP="000C7A36">
            <w:pPr>
              <w:spacing w:after="0" w:line="240" w:lineRule="auto"/>
              <w:rPr>
                <w:rFonts w:ascii="Calibri" w:eastAsia="Times New Roman" w:hAnsi="Calibri" w:cs="Calibri"/>
                <w:color w:val="000000"/>
                <w:sz w:val="18"/>
                <w:szCs w:val="18"/>
                <w:lang w:eastAsia="en-AU"/>
              </w:rPr>
            </w:pPr>
            <m:oMathPara>
              <m:oMathParaPr>
                <m:jc m:val="left"/>
              </m:oMathParaPr>
              <m:oMath>
                <m:d>
                  <m:dPr>
                    <m:ctrlPr>
                      <w:rPr>
                        <w:rFonts w:ascii="Cambria Math" w:eastAsia="Times New Roman" w:hAnsi="Cambria Math" w:cs="Calibri"/>
                        <w:i/>
                        <w:color w:val="000000"/>
                        <w:sz w:val="18"/>
                        <w:szCs w:val="18"/>
                        <w:lang w:eastAsia="en-AU"/>
                      </w:rPr>
                    </m:ctrlPr>
                  </m:dPr>
                  <m:e>
                    <m:r>
                      <w:rPr>
                        <w:rFonts w:ascii="Cambria Math" w:eastAsia="Times New Roman" w:hAnsi="Cambria Math" w:cs="Calibri"/>
                        <w:color w:val="000000"/>
                        <w:sz w:val="18"/>
                        <w:szCs w:val="18"/>
                        <w:lang w:eastAsia="en-AU"/>
                      </w:rPr>
                      <m:t>μ</m:t>
                    </m:r>
                  </m:e>
                </m:d>
              </m:oMath>
            </m:oMathPara>
          </w:p>
        </w:tc>
        <w:tc>
          <w:tcPr>
            <w:tcW w:w="755" w:type="dxa"/>
            <w:tcBorders>
              <w:top w:val="single" w:sz="4" w:space="0" w:color="auto"/>
              <w:left w:val="nil"/>
              <w:bottom w:val="single" w:sz="4" w:space="0" w:color="auto"/>
              <w:right w:val="nil"/>
            </w:tcBorders>
            <w:shd w:val="clear" w:color="000000" w:fill="FFFFFF"/>
            <w:vAlign w:val="center"/>
          </w:tcPr>
          <w:p w14:paraId="2DE70F5A" w14:textId="40390631"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1.18</w:t>
            </w:r>
          </w:p>
        </w:tc>
        <w:tc>
          <w:tcPr>
            <w:tcW w:w="745" w:type="dxa"/>
            <w:tcBorders>
              <w:top w:val="single" w:sz="4" w:space="0" w:color="auto"/>
              <w:left w:val="nil"/>
              <w:bottom w:val="single" w:sz="4" w:space="0" w:color="auto"/>
              <w:right w:val="nil"/>
            </w:tcBorders>
            <w:shd w:val="clear" w:color="000000" w:fill="FFFFFF"/>
            <w:vAlign w:val="center"/>
          </w:tcPr>
          <w:p w14:paraId="1444B77B" w14:textId="66AF6675"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1.32</w:t>
            </w:r>
          </w:p>
        </w:tc>
        <w:tc>
          <w:tcPr>
            <w:tcW w:w="718" w:type="dxa"/>
            <w:tcBorders>
              <w:top w:val="single" w:sz="4" w:space="0" w:color="auto"/>
              <w:left w:val="nil"/>
              <w:bottom w:val="single" w:sz="4" w:space="0" w:color="auto"/>
              <w:right w:val="nil"/>
            </w:tcBorders>
            <w:shd w:val="clear" w:color="000000" w:fill="FFFFFF"/>
            <w:vAlign w:val="center"/>
          </w:tcPr>
          <w:p w14:paraId="2B3F9D9C" w14:textId="31865CB1"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1.413</w:t>
            </w:r>
          </w:p>
        </w:tc>
        <w:tc>
          <w:tcPr>
            <w:tcW w:w="718" w:type="dxa"/>
            <w:tcBorders>
              <w:top w:val="single" w:sz="4" w:space="0" w:color="auto"/>
              <w:left w:val="nil"/>
              <w:bottom w:val="single" w:sz="4" w:space="0" w:color="auto"/>
              <w:right w:val="nil"/>
            </w:tcBorders>
            <w:shd w:val="clear" w:color="000000" w:fill="FFFFFF"/>
            <w:vAlign w:val="center"/>
          </w:tcPr>
          <w:p w14:paraId="428E3ECA" w14:textId="0A9EBC42"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w:t>
            </w:r>
          </w:p>
        </w:tc>
        <w:tc>
          <w:tcPr>
            <w:tcW w:w="718" w:type="dxa"/>
            <w:tcBorders>
              <w:top w:val="single" w:sz="4" w:space="0" w:color="auto"/>
              <w:left w:val="nil"/>
              <w:bottom w:val="single" w:sz="4" w:space="0" w:color="auto"/>
              <w:right w:val="nil"/>
            </w:tcBorders>
            <w:shd w:val="clear" w:color="000000" w:fill="FFFFFF"/>
            <w:vAlign w:val="center"/>
          </w:tcPr>
          <w:p w14:paraId="660BB268" w14:textId="06A8EE2C"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w:t>
            </w:r>
          </w:p>
        </w:tc>
        <w:tc>
          <w:tcPr>
            <w:tcW w:w="718" w:type="dxa"/>
            <w:tcBorders>
              <w:top w:val="single" w:sz="4" w:space="0" w:color="auto"/>
              <w:left w:val="nil"/>
              <w:bottom w:val="single" w:sz="4" w:space="0" w:color="auto"/>
              <w:right w:val="nil"/>
            </w:tcBorders>
            <w:shd w:val="clear" w:color="000000" w:fill="FFFFFF"/>
            <w:vAlign w:val="center"/>
          </w:tcPr>
          <w:p w14:paraId="69C8369E" w14:textId="19C5B852"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w:t>
            </w:r>
          </w:p>
        </w:tc>
        <w:tc>
          <w:tcPr>
            <w:tcW w:w="718" w:type="dxa"/>
            <w:tcBorders>
              <w:top w:val="single" w:sz="4" w:space="0" w:color="auto"/>
              <w:left w:val="nil"/>
              <w:bottom w:val="single" w:sz="4" w:space="0" w:color="auto"/>
              <w:right w:val="nil"/>
            </w:tcBorders>
            <w:shd w:val="clear" w:color="000000" w:fill="FFFFFF"/>
            <w:vAlign w:val="center"/>
          </w:tcPr>
          <w:p w14:paraId="40E42862" w14:textId="513CED51"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w:t>
            </w:r>
          </w:p>
        </w:tc>
        <w:tc>
          <w:tcPr>
            <w:tcW w:w="718" w:type="dxa"/>
            <w:tcBorders>
              <w:top w:val="single" w:sz="4" w:space="0" w:color="auto"/>
              <w:left w:val="nil"/>
              <w:bottom w:val="single" w:sz="4" w:space="0" w:color="auto"/>
              <w:right w:val="nil"/>
            </w:tcBorders>
            <w:shd w:val="clear" w:color="000000" w:fill="FFFFFF"/>
            <w:vAlign w:val="center"/>
          </w:tcPr>
          <w:p w14:paraId="0BEE2167" w14:textId="296919DD"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w:t>
            </w:r>
          </w:p>
        </w:tc>
        <w:tc>
          <w:tcPr>
            <w:tcW w:w="837" w:type="dxa"/>
            <w:tcBorders>
              <w:top w:val="single" w:sz="4" w:space="0" w:color="auto"/>
              <w:left w:val="nil"/>
              <w:bottom w:val="single" w:sz="4" w:space="0" w:color="auto"/>
              <w:right w:val="nil"/>
            </w:tcBorders>
            <w:shd w:val="clear" w:color="000000" w:fill="FFFFFF"/>
            <w:vAlign w:val="center"/>
          </w:tcPr>
          <w:p w14:paraId="4984322D" w14:textId="4011FA2B"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1</w:t>
            </w:r>
          </w:p>
        </w:tc>
      </w:tr>
      <w:tr w:rsidR="000C7A36" w:rsidRPr="00B53FE1" w14:paraId="000D65BA" w14:textId="77777777" w:rsidTr="00670800">
        <w:trPr>
          <w:trHeight w:val="240"/>
        </w:trPr>
        <w:tc>
          <w:tcPr>
            <w:tcW w:w="1651" w:type="dxa"/>
            <w:tcBorders>
              <w:top w:val="single" w:sz="4" w:space="0" w:color="auto"/>
              <w:left w:val="nil"/>
              <w:bottom w:val="single" w:sz="4" w:space="0" w:color="auto"/>
              <w:right w:val="nil"/>
            </w:tcBorders>
            <w:shd w:val="clear" w:color="000000" w:fill="FFFFFF"/>
            <w:vAlign w:val="center"/>
          </w:tcPr>
          <w:p w14:paraId="291669DE" w14:textId="7F0E01F7" w:rsidR="000C7A36" w:rsidRPr="00B53FE1" w:rsidRDefault="000C7A36" w:rsidP="000C7A36">
            <w:pPr>
              <w:spacing w:after="0" w:line="240" w:lineRule="auto"/>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ASC</w:t>
            </w:r>
          </w:p>
        </w:tc>
        <w:tc>
          <w:tcPr>
            <w:tcW w:w="1301" w:type="dxa"/>
            <w:tcBorders>
              <w:top w:val="single" w:sz="4" w:space="0" w:color="auto"/>
              <w:left w:val="nil"/>
              <w:bottom w:val="single" w:sz="4" w:space="0" w:color="auto"/>
              <w:right w:val="nil"/>
            </w:tcBorders>
            <w:shd w:val="clear" w:color="000000" w:fill="FFFFFF"/>
            <w:vAlign w:val="center"/>
          </w:tcPr>
          <w:p w14:paraId="5BE832A1" w14:textId="576E5ED5" w:rsidR="000C7A36" w:rsidRPr="00B53FE1" w:rsidRDefault="000C7A36" w:rsidP="000C7A36">
            <w:pPr>
              <w:spacing w:after="0" w:line="240" w:lineRule="auto"/>
              <w:rPr>
                <w:rFonts w:ascii="Calibri" w:eastAsia="Times New Roman" w:hAnsi="Calibri" w:cs="Calibri"/>
                <w:b/>
                <w:bCs/>
                <w:color w:val="000000"/>
                <w:sz w:val="18"/>
                <w:szCs w:val="18"/>
                <w:lang w:eastAsia="en-AU"/>
              </w:rPr>
            </w:pPr>
            <w:r>
              <w:rPr>
                <w:rFonts w:ascii="Calibri" w:eastAsia="Times New Roman" w:hAnsi="Calibri" w:cs="Calibri"/>
                <w:i/>
                <w:iCs/>
                <w:color w:val="000000"/>
                <w:sz w:val="18"/>
                <w:szCs w:val="18"/>
                <w:lang w:eastAsia="en-AU"/>
              </w:rPr>
              <w:t>ASC</w:t>
            </w:r>
          </w:p>
        </w:tc>
        <w:tc>
          <w:tcPr>
            <w:tcW w:w="755" w:type="dxa"/>
            <w:tcBorders>
              <w:top w:val="single" w:sz="4" w:space="0" w:color="auto"/>
              <w:left w:val="nil"/>
              <w:bottom w:val="single" w:sz="4" w:space="0" w:color="auto"/>
              <w:right w:val="nil"/>
            </w:tcBorders>
            <w:shd w:val="clear" w:color="000000" w:fill="FFFFFF"/>
            <w:vAlign w:val="center"/>
          </w:tcPr>
          <w:p w14:paraId="75EB212D" w14:textId="1E8E579E"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0.278</w:t>
            </w:r>
          </w:p>
        </w:tc>
        <w:tc>
          <w:tcPr>
            <w:tcW w:w="745" w:type="dxa"/>
            <w:tcBorders>
              <w:top w:val="single" w:sz="4" w:space="0" w:color="auto"/>
              <w:left w:val="nil"/>
              <w:bottom w:val="single" w:sz="4" w:space="0" w:color="auto"/>
              <w:right w:val="nil"/>
            </w:tcBorders>
            <w:shd w:val="clear" w:color="000000" w:fill="FFFFFF"/>
            <w:vAlign w:val="center"/>
          </w:tcPr>
          <w:p w14:paraId="5864C19E" w14:textId="55C409CF"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0.237</w:t>
            </w:r>
          </w:p>
        </w:tc>
        <w:tc>
          <w:tcPr>
            <w:tcW w:w="718" w:type="dxa"/>
            <w:tcBorders>
              <w:top w:val="single" w:sz="4" w:space="0" w:color="auto"/>
              <w:left w:val="nil"/>
              <w:bottom w:val="single" w:sz="4" w:space="0" w:color="auto"/>
              <w:right w:val="nil"/>
            </w:tcBorders>
            <w:shd w:val="clear" w:color="000000" w:fill="FFFFFF"/>
            <w:vAlign w:val="center"/>
          </w:tcPr>
          <w:p w14:paraId="2C64B76C" w14:textId="5CB939FE"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-0.193</w:t>
            </w:r>
          </w:p>
        </w:tc>
        <w:tc>
          <w:tcPr>
            <w:tcW w:w="718" w:type="dxa"/>
            <w:tcBorders>
              <w:top w:val="single" w:sz="4" w:space="0" w:color="auto"/>
              <w:left w:val="nil"/>
              <w:bottom w:val="single" w:sz="4" w:space="0" w:color="auto"/>
              <w:right w:val="nil"/>
            </w:tcBorders>
            <w:shd w:val="clear" w:color="000000" w:fill="FFFFFF"/>
            <w:vAlign w:val="center"/>
          </w:tcPr>
          <w:p w14:paraId="2EDD68BA" w14:textId="1EDA6CB1"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-0.178</w:t>
            </w:r>
          </w:p>
        </w:tc>
        <w:tc>
          <w:tcPr>
            <w:tcW w:w="718" w:type="dxa"/>
            <w:tcBorders>
              <w:top w:val="single" w:sz="4" w:space="0" w:color="auto"/>
              <w:left w:val="nil"/>
              <w:bottom w:val="single" w:sz="4" w:space="0" w:color="auto"/>
              <w:right w:val="nil"/>
            </w:tcBorders>
            <w:shd w:val="clear" w:color="000000" w:fill="FFFFFF"/>
            <w:vAlign w:val="center"/>
          </w:tcPr>
          <w:p w14:paraId="7F076DC6" w14:textId="3C888B35"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0.341</w:t>
            </w:r>
          </w:p>
        </w:tc>
        <w:tc>
          <w:tcPr>
            <w:tcW w:w="718" w:type="dxa"/>
            <w:tcBorders>
              <w:top w:val="single" w:sz="4" w:space="0" w:color="auto"/>
              <w:left w:val="nil"/>
              <w:bottom w:val="single" w:sz="4" w:space="0" w:color="auto"/>
              <w:right w:val="nil"/>
            </w:tcBorders>
            <w:shd w:val="clear" w:color="000000" w:fill="FFFFFF"/>
            <w:vAlign w:val="center"/>
          </w:tcPr>
          <w:p w14:paraId="5B0B4CB3" w14:textId="11103DDA"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0.957</w:t>
            </w:r>
          </w:p>
        </w:tc>
        <w:tc>
          <w:tcPr>
            <w:tcW w:w="718" w:type="dxa"/>
            <w:tcBorders>
              <w:top w:val="single" w:sz="4" w:space="0" w:color="auto"/>
              <w:left w:val="nil"/>
              <w:bottom w:val="single" w:sz="4" w:space="0" w:color="auto"/>
              <w:right w:val="nil"/>
            </w:tcBorders>
            <w:shd w:val="clear" w:color="000000" w:fill="FFFFFF"/>
            <w:vAlign w:val="center"/>
          </w:tcPr>
          <w:p w14:paraId="5B8A4DF6" w14:textId="1F3022B3"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-0.772</w:t>
            </w:r>
          </w:p>
        </w:tc>
        <w:tc>
          <w:tcPr>
            <w:tcW w:w="718" w:type="dxa"/>
            <w:tcBorders>
              <w:top w:val="single" w:sz="4" w:space="0" w:color="auto"/>
              <w:left w:val="nil"/>
              <w:bottom w:val="single" w:sz="4" w:space="0" w:color="auto"/>
              <w:right w:val="nil"/>
            </w:tcBorders>
            <w:shd w:val="clear" w:color="000000" w:fill="FFFFFF"/>
            <w:vAlign w:val="center"/>
          </w:tcPr>
          <w:p w14:paraId="63DDB586" w14:textId="14AFE17B"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-0.806</w:t>
            </w:r>
          </w:p>
        </w:tc>
        <w:tc>
          <w:tcPr>
            <w:tcW w:w="837" w:type="dxa"/>
            <w:tcBorders>
              <w:top w:val="single" w:sz="4" w:space="0" w:color="auto"/>
              <w:left w:val="nil"/>
              <w:bottom w:val="single" w:sz="4" w:space="0" w:color="auto"/>
              <w:right w:val="nil"/>
            </w:tcBorders>
            <w:shd w:val="clear" w:color="000000" w:fill="FFFFFF"/>
            <w:vAlign w:val="center"/>
          </w:tcPr>
          <w:p w14:paraId="4B89C9BE" w14:textId="3A69E4DB"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0.136</w:t>
            </w:r>
          </w:p>
        </w:tc>
      </w:tr>
      <w:tr w:rsidR="008B57B8" w:rsidRPr="00B53FE1" w14:paraId="52AE3649" w14:textId="77777777" w:rsidTr="00670800">
        <w:trPr>
          <w:trHeight w:val="240"/>
        </w:trPr>
        <w:tc>
          <w:tcPr>
            <w:tcW w:w="1651" w:type="dxa"/>
            <w:vMerge w:val="restart"/>
            <w:tcBorders>
              <w:top w:val="nil"/>
              <w:left w:val="nil"/>
              <w:right w:val="nil"/>
            </w:tcBorders>
            <w:shd w:val="clear" w:color="000000" w:fill="FFFFFF"/>
            <w:hideMark/>
          </w:tcPr>
          <w:p w14:paraId="62425648"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Fat colour</w:t>
            </w:r>
          </w:p>
          <w:p w14:paraId="25F500B8"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43295049"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White</w:t>
            </w:r>
          </w:p>
        </w:tc>
        <w:tc>
          <w:tcPr>
            <w:tcW w:w="755" w:type="dxa"/>
            <w:tcBorders>
              <w:top w:val="nil"/>
              <w:left w:val="nil"/>
              <w:bottom w:val="single" w:sz="4" w:space="0" w:color="000000"/>
              <w:right w:val="nil"/>
            </w:tcBorders>
            <w:shd w:val="clear" w:color="000000" w:fill="FFFFFF"/>
            <w:vAlign w:val="center"/>
            <w:hideMark/>
          </w:tcPr>
          <w:p w14:paraId="22F9D843" w14:textId="18B1770A"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45" w:type="dxa"/>
            <w:tcBorders>
              <w:top w:val="nil"/>
              <w:left w:val="nil"/>
              <w:bottom w:val="single" w:sz="4" w:space="0" w:color="000000"/>
              <w:right w:val="nil"/>
            </w:tcBorders>
            <w:shd w:val="clear" w:color="000000" w:fill="FFFFFF"/>
            <w:vAlign w:val="center"/>
            <w:hideMark/>
          </w:tcPr>
          <w:p w14:paraId="65EA50B6" w14:textId="3DE883BB"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nil"/>
              <w:left w:val="nil"/>
              <w:bottom w:val="single" w:sz="4" w:space="0" w:color="000000"/>
              <w:right w:val="nil"/>
            </w:tcBorders>
            <w:shd w:val="clear" w:color="000000" w:fill="FFFFFF"/>
            <w:vAlign w:val="center"/>
            <w:hideMark/>
          </w:tcPr>
          <w:p w14:paraId="6927562B" w14:textId="0935B4B2"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nil"/>
              <w:left w:val="nil"/>
              <w:bottom w:val="single" w:sz="4" w:space="0" w:color="000000"/>
              <w:right w:val="nil"/>
            </w:tcBorders>
            <w:shd w:val="clear" w:color="000000" w:fill="FFFFFF"/>
            <w:vAlign w:val="center"/>
            <w:hideMark/>
          </w:tcPr>
          <w:p w14:paraId="252199B9" w14:textId="7CB17621"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nil"/>
              <w:left w:val="nil"/>
              <w:bottom w:val="single" w:sz="4" w:space="0" w:color="000000"/>
              <w:right w:val="nil"/>
            </w:tcBorders>
            <w:shd w:val="clear" w:color="000000" w:fill="FFFFFF"/>
            <w:vAlign w:val="center"/>
            <w:hideMark/>
          </w:tcPr>
          <w:p w14:paraId="1513097A" w14:textId="0CC85E48"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nil"/>
              <w:left w:val="nil"/>
              <w:bottom w:val="single" w:sz="4" w:space="0" w:color="000000"/>
              <w:right w:val="nil"/>
            </w:tcBorders>
            <w:shd w:val="clear" w:color="000000" w:fill="FFFFFF"/>
            <w:vAlign w:val="center"/>
            <w:hideMark/>
          </w:tcPr>
          <w:p w14:paraId="165F5ACD" w14:textId="061904DE"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nil"/>
              <w:left w:val="nil"/>
              <w:bottom w:val="single" w:sz="4" w:space="0" w:color="000000"/>
              <w:right w:val="nil"/>
            </w:tcBorders>
            <w:shd w:val="clear" w:color="000000" w:fill="FFFFFF"/>
            <w:vAlign w:val="center"/>
            <w:hideMark/>
          </w:tcPr>
          <w:p w14:paraId="632B16E7" w14:textId="09892C2F"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nil"/>
              <w:left w:val="nil"/>
              <w:bottom w:val="single" w:sz="4" w:space="0" w:color="000000"/>
              <w:right w:val="nil"/>
            </w:tcBorders>
            <w:shd w:val="clear" w:color="000000" w:fill="FFFFFF"/>
            <w:vAlign w:val="center"/>
            <w:hideMark/>
          </w:tcPr>
          <w:p w14:paraId="071A911C" w14:textId="73CE9A9E"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837" w:type="dxa"/>
            <w:tcBorders>
              <w:top w:val="nil"/>
              <w:left w:val="nil"/>
              <w:bottom w:val="single" w:sz="4" w:space="0" w:color="000000"/>
              <w:right w:val="nil"/>
            </w:tcBorders>
            <w:shd w:val="clear" w:color="000000" w:fill="FFFFFF"/>
            <w:vAlign w:val="center"/>
            <w:hideMark/>
          </w:tcPr>
          <w:p w14:paraId="213D95F2" w14:textId="4447261B"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r>
      <w:tr w:rsidR="008B57B8" w:rsidRPr="00B53FE1" w14:paraId="57FA6658" w14:textId="77777777" w:rsidTr="00670800">
        <w:trPr>
          <w:trHeight w:val="240"/>
        </w:trPr>
        <w:tc>
          <w:tcPr>
            <w:tcW w:w="1651" w:type="dxa"/>
            <w:vMerge/>
            <w:tcBorders>
              <w:left w:val="nil"/>
              <w:bottom w:val="single" w:sz="4" w:space="0" w:color="auto"/>
              <w:right w:val="nil"/>
            </w:tcBorders>
            <w:shd w:val="clear" w:color="000000" w:fill="FFFFFF"/>
            <w:hideMark/>
          </w:tcPr>
          <w:p w14:paraId="00657267"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4EE291C3"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Light Yellow*</w:t>
            </w:r>
          </w:p>
        </w:tc>
        <w:tc>
          <w:tcPr>
            <w:tcW w:w="755" w:type="dxa"/>
            <w:tcBorders>
              <w:top w:val="single" w:sz="4" w:space="0" w:color="000000"/>
              <w:left w:val="nil"/>
              <w:bottom w:val="single" w:sz="4" w:space="0" w:color="auto"/>
              <w:right w:val="nil"/>
            </w:tcBorders>
            <w:shd w:val="clear" w:color="000000" w:fill="FFFFFF"/>
            <w:vAlign w:val="center"/>
            <w:hideMark/>
          </w:tcPr>
          <w:p w14:paraId="64FED675" w14:textId="6F51578D"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45" w:type="dxa"/>
            <w:tcBorders>
              <w:top w:val="single" w:sz="4" w:space="0" w:color="000000"/>
              <w:left w:val="nil"/>
              <w:bottom w:val="single" w:sz="4" w:space="0" w:color="auto"/>
              <w:right w:val="nil"/>
            </w:tcBorders>
            <w:shd w:val="clear" w:color="000000" w:fill="FFFFFF"/>
            <w:vAlign w:val="center"/>
            <w:hideMark/>
          </w:tcPr>
          <w:p w14:paraId="1F762EF5" w14:textId="6367C004"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single" w:sz="4" w:space="0" w:color="000000"/>
              <w:left w:val="nil"/>
              <w:bottom w:val="single" w:sz="4" w:space="0" w:color="auto"/>
              <w:right w:val="nil"/>
            </w:tcBorders>
            <w:shd w:val="clear" w:color="000000" w:fill="FFFFFF"/>
            <w:vAlign w:val="center"/>
            <w:hideMark/>
          </w:tcPr>
          <w:p w14:paraId="13F4286D" w14:textId="5744C7BF"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single" w:sz="4" w:space="0" w:color="000000"/>
              <w:left w:val="nil"/>
              <w:bottom w:val="single" w:sz="4" w:space="0" w:color="auto"/>
              <w:right w:val="nil"/>
            </w:tcBorders>
            <w:shd w:val="clear" w:color="000000" w:fill="FFFFFF"/>
            <w:vAlign w:val="center"/>
            <w:hideMark/>
          </w:tcPr>
          <w:p w14:paraId="18BF92A6" w14:textId="69B3AC73"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single" w:sz="4" w:space="0" w:color="000000"/>
              <w:left w:val="nil"/>
              <w:bottom w:val="single" w:sz="4" w:space="0" w:color="auto"/>
              <w:right w:val="nil"/>
            </w:tcBorders>
            <w:shd w:val="clear" w:color="000000" w:fill="FFFFFF"/>
            <w:vAlign w:val="center"/>
            <w:hideMark/>
          </w:tcPr>
          <w:p w14:paraId="0869B4DD" w14:textId="6931D309"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single" w:sz="4" w:space="0" w:color="000000"/>
              <w:left w:val="nil"/>
              <w:bottom w:val="single" w:sz="4" w:space="0" w:color="auto"/>
              <w:right w:val="nil"/>
            </w:tcBorders>
            <w:shd w:val="clear" w:color="000000" w:fill="FFFFFF"/>
            <w:vAlign w:val="center"/>
            <w:hideMark/>
          </w:tcPr>
          <w:p w14:paraId="5A4C2B7F" w14:textId="5C3AAD1B"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single" w:sz="4" w:space="0" w:color="000000"/>
              <w:left w:val="nil"/>
              <w:bottom w:val="single" w:sz="4" w:space="0" w:color="auto"/>
              <w:right w:val="nil"/>
            </w:tcBorders>
            <w:shd w:val="clear" w:color="000000" w:fill="FFFFFF"/>
            <w:vAlign w:val="center"/>
            <w:hideMark/>
          </w:tcPr>
          <w:p w14:paraId="372D7D3B" w14:textId="41EF0E05"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718" w:type="dxa"/>
            <w:tcBorders>
              <w:top w:val="single" w:sz="4" w:space="0" w:color="000000"/>
              <w:left w:val="nil"/>
              <w:bottom w:val="single" w:sz="4" w:space="0" w:color="auto"/>
              <w:right w:val="nil"/>
            </w:tcBorders>
            <w:shd w:val="clear" w:color="000000" w:fill="FFFFFF"/>
            <w:vAlign w:val="center"/>
            <w:hideMark/>
          </w:tcPr>
          <w:p w14:paraId="672A0EF5" w14:textId="2633C475"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c>
          <w:tcPr>
            <w:tcW w:w="837" w:type="dxa"/>
            <w:tcBorders>
              <w:top w:val="single" w:sz="4" w:space="0" w:color="000000"/>
              <w:left w:val="nil"/>
              <w:bottom w:val="single" w:sz="4" w:space="0" w:color="auto"/>
              <w:right w:val="nil"/>
            </w:tcBorders>
            <w:shd w:val="clear" w:color="000000" w:fill="FFFFFF"/>
            <w:vAlign w:val="center"/>
            <w:hideMark/>
          </w:tcPr>
          <w:p w14:paraId="538CB4A1" w14:textId="67877C7A"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-0.022</w:t>
            </w:r>
          </w:p>
        </w:tc>
      </w:tr>
      <w:tr w:rsidR="008B57B8" w:rsidRPr="00B53FE1" w14:paraId="78180AFA" w14:textId="77777777" w:rsidTr="00670800">
        <w:trPr>
          <w:trHeight w:val="240"/>
        </w:trPr>
        <w:tc>
          <w:tcPr>
            <w:tcW w:w="1651" w:type="dxa"/>
            <w:vMerge w:val="restart"/>
            <w:tcBorders>
              <w:top w:val="nil"/>
              <w:left w:val="nil"/>
              <w:right w:val="nil"/>
            </w:tcBorders>
            <w:shd w:val="clear" w:color="000000" w:fill="FFFFFF"/>
            <w:hideMark/>
          </w:tcPr>
          <w:p w14:paraId="3C35205A"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Meat colour</w:t>
            </w:r>
          </w:p>
          <w:p w14:paraId="5D26E32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37E438F0"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Pink*</w:t>
            </w:r>
          </w:p>
        </w:tc>
        <w:tc>
          <w:tcPr>
            <w:tcW w:w="755" w:type="dxa"/>
            <w:tcBorders>
              <w:top w:val="nil"/>
              <w:left w:val="nil"/>
              <w:bottom w:val="single" w:sz="4" w:space="0" w:color="000000"/>
              <w:right w:val="nil"/>
            </w:tcBorders>
            <w:shd w:val="clear" w:color="000000" w:fill="FFFFFF"/>
            <w:vAlign w:val="center"/>
            <w:hideMark/>
          </w:tcPr>
          <w:p w14:paraId="496921C2" w14:textId="58D20BDA"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45" w:type="dxa"/>
            <w:tcBorders>
              <w:top w:val="nil"/>
              <w:left w:val="nil"/>
              <w:bottom w:val="single" w:sz="4" w:space="0" w:color="000000"/>
              <w:right w:val="nil"/>
            </w:tcBorders>
            <w:shd w:val="clear" w:color="000000" w:fill="FFFFFF"/>
            <w:vAlign w:val="center"/>
            <w:hideMark/>
          </w:tcPr>
          <w:p w14:paraId="6140EFC2" w14:textId="42420937"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nil"/>
              <w:left w:val="nil"/>
              <w:bottom w:val="single" w:sz="4" w:space="0" w:color="000000"/>
              <w:right w:val="nil"/>
            </w:tcBorders>
            <w:shd w:val="clear" w:color="000000" w:fill="FFFFFF"/>
            <w:vAlign w:val="center"/>
            <w:hideMark/>
          </w:tcPr>
          <w:p w14:paraId="133ACEFB" w14:textId="106779D8"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nil"/>
              <w:left w:val="nil"/>
              <w:bottom w:val="single" w:sz="4" w:space="0" w:color="000000"/>
              <w:right w:val="nil"/>
            </w:tcBorders>
            <w:shd w:val="clear" w:color="000000" w:fill="FFFFFF"/>
            <w:vAlign w:val="center"/>
            <w:hideMark/>
          </w:tcPr>
          <w:p w14:paraId="52231D11" w14:textId="38DFB59F"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nil"/>
              <w:left w:val="nil"/>
              <w:bottom w:val="single" w:sz="4" w:space="0" w:color="000000"/>
              <w:right w:val="nil"/>
            </w:tcBorders>
            <w:shd w:val="clear" w:color="000000" w:fill="FFFFFF"/>
            <w:vAlign w:val="center"/>
            <w:hideMark/>
          </w:tcPr>
          <w:p w14:paraId="281F039F" w14:textId="40EA03F8"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nil"/>
              <w:left w:val="nil"/>
              <w:bottom w:val="single" w:sz="4" w:space="0" w:color="000000"/>
              <w:right w:val="nil"/>
            </w:tcBorders>
            <w:shd w:val="clear" w:color="000000" w:fill="FFFFFF"/>
            <w:vAlign w:val="center"/>
            <w:hideMark/>
          </w:tcPr>
          <w:p w14:paraId="48DABA8F" w14:textId="5EECB516"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nil"/>
              <w:left w:val="nil"/>
              <w:bottom w:val="single" w:sz="4" w:space="0" w:color="000000"/>
              <w:right w:val="nil"/>
            </w:tcBorders>
            <w:shd w:val="clear" w:color="000000" w:fill="FFFFFF"/>
            <w:vAlign w:val="center"/>
            <w:hideMark/>
          </w:tcPr>
          <w:p w14:paraId="0A33EAF3" w14:textId="2A5F46EA"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nil"/>
              <w:left w:val="nil"/>
              <w:bottom w:val="single" w:sz="4" w:space="0" w:color="000000"/>
              <w:right w:val="nil"/>
            </w:tcBorders>
            <w:shd w:val="clear" w:color="000000" w:fill="FFFFFF"/>
            <w:vAlign w:val="center"/>
            <w:hideMark/>
          </w:tcPr>
          <w:p w14:paraId="04C92E71" w14:textId="6B382C3F"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837" w:type="dxa"/>
            <w:tcBorders>
              <w:top w:val="nil"/>
              <w:left w:val="nil"/>
              <w:bottom w:val="single" w:sz="4" w:space="0" w:color="000000"/>
              <w:right w:val="nil"/>
            </w:tcBorders>
            <w:shd w:val="clear" w:color="000000" w:fill="FFFFFF"/>
            <w:vAlign w:val="center"/>
            <w:hideMark/>
          </w:tcPr>
          <w:p w14:paraId="35076770" w14:textId="40D37147"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r>
      <w:tr w:rsidR="008B57B8" w:rsidRPr="00B53FE1" w14:paraId="38C558AE" w14:textId="77777777" w:rsidTr="00670800">
        <w:trPr>
          <w:trHeight w:val="240"/>
        </w:trPr>
        <w:tc>
          <w:tcPr>
            <w:tcW w:w="1651" w:type="dxa"/>
            <w:vMerge/>
            <w:tcBorders>
              <w:left w:val="nil"/>
              <w:bottom w:val="single" w:sz="4" w:space="0" w:color="auto"/>
              <w:right w:val="nil"/>
            </w:tcBorders>
            <w:shd w:val="clear" w:color="000000" w:fill="FFFFFF"/>
            <w:hideMark/>
          </w:tcPr>
          <w:p w14:paraId="4D6A0A1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7812C696"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Red</w:t>
            </w:r>
          </w:p>
        </w:tc>
        <w:tc>
          <w:tcPr>
            <w:tcW w:w="755" w:type="dxa"/>
            <w:tcBorders>
              <w:top w:val="single" w:sz="4" w:space="0" w:color="000000"/>
              <w:left w:val="nil"/>
              <w:bottom w:val="single" w:sz="4" w:space="0" w:color="auto"/>
              <w:right w:val="nil"/>
            </w:tcBorders>
            <w:shd w:val="clear" w:color="000000" w:fill="FFFFFF"/>
            <w:vAlign w:val="center"/>
            <w:hideMark/>
          </w:tcPr>
          <w:p w14:paraId="03595059" w14:textId="3E41DF4F"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45" w:type="dxa"/>
            <w:tcBorders>
              <w:top w:val="single" w:sz="4" w:space="0" w:color="000000"/>
              <w:left w:val="nil"/>
              <w:bottom w:val="single" w:sz="4" w:space="0" w:color="auto"/>
              <w:right w:val="nil"/>
            </w:tcBorders>
            <w:shd w:val="clear" w:color="000000" w:fill="FFFFFF"/>
            <w:vAlign w:val="center"/>
            <w:hideMark/>
          </w:tcPr>
          <w:p w14:paraId="146C1085" w14:textId="015DE944"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single" w:sz="4" w:space="0" w:color="000000"/>
              <w:left w:val="nil"/>
              <w:bottom w:val="single" w:sz="4" w:space="0" w:color="auto"/>
              <w:right w:val="nil"/>
            </w:tcBorders>
            <w:shd w:val="clear" w:color="000000" w:fill="FFFFFF"/>
            <w:vAlign w:val="center"/>
            <w:hideMark/>
          </w:tcPr>
          <w:p w14:paraId="10C27BE9" w14:textId="1728A7D2"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single" w:sz="4" w:space="0" w:color="000000"/>
              <w:left w:val="nil"/>
              <w:bottom w:val="single" w:sz="4" w:space="0" w:color="auto"/>
              <w:right w:val="nil"/>
            </w:tcBorders>
            <w:shd w:val="clear" w:color="000000" w:fill="FFFFFF"/>
            <w:vAlign w:val="center"/>
            <w:hideMark/>
          </w:tcPr>
          <w:p w14:paraId="101858F6" w14:textId="538BD1D9"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single" w:sz="4" w:space="0" w:color="000000"/>
              <w:left w:val="nil"/>
              <w:bottom w:val="single" w:sz="4" w:space="0" w:color="auto"/>
              <w:right w:val="nil"/>
            </w:tcBorders>
            <w:shd w:val="clear" w:color="000000" w:fill="FFFFFF"/>
            <w:vAlign w:val="center"/>
            <w:hideMark/>
          </w:tcPr>
          <w:p w14:paraId="11199B81" w14:textId="7A4D58C3"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single" w:sz="4" w:space="0" w:color="000000"/>
              <w:left w:val="nil"/>
              <w:bottom w:val="single" w:sz="4" w:space="0" w:color="auto"/>
              <w:right w:val="nil"/>
            </w:tcBorders>
            <w:shd w:val="clear" w:color="000000" w:fill="FFFFFF"/>
            <w:vAlign w:val="center"/>
            <w:hideMark/>
          </w:tcPr>
          <w:p w14:paraId="1E6F57F1" w14:textId="0514B59D"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single" w:sz="4" w:space="0" w:color="000000"/>
              <w:left w:val="nil"/>
              <w:bottom w:val="single" w:sz="4" w:space="0" w:color="auto"/>
              <w:right w:val="nil"/>
            </w:tcBorders>
            <w:shd w:val="clear" w:color="000000" w:fill="FFFFFF"/>
            <w:vAlign w:val="center"/>
            <w:hideMark/>
          </w:tcPr>
          <w:p w14:paraId="308D753E" w14:textId="2A21BE41"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718" w:type="dxa"/>
            <w:tcBorders>
              <w:top w:val="single" w:sz="4" w:space="0" w:color="000000"/>
              <w:left w:val="nil"/>
              <w:bottom w:val="single" w:sz="4" w:space="0" w:color="auto"/>
              <w:right w:val="nil"/>
            </w:tcBorders>
            <w:shd w:val="clear" w:color="000000" w:fill="FFFFFF"/>
            <w:vAlign w:val="center"/>
            <w:hideMark/>
          </w:tcPr>
          <w:p w14:paraId="3DD7AA4F" w14:textId="0A8A3373"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c>
          <w:tcPr>
            <w:tcW w:w="837" w:type="dxa"/>
            <w:tcBorders>
              <w:top w:val="single" w:sz="4" w:space="0" w:color="000000"/>
              <w:left w:val="nil"/>
              <w:bottom w:val="single" w:sz="4" w:space="0" w:color="auto"/>
              <w:right w:val="nil"/>
            </w:tcBorders>
            <w:shd w:val="clear" w:color="000000" w:fill="FFFFFF"/>
            <w:vAlign w:val="center"/>
            <w:hideMark/>
          </w:tcPr>
          <w:p w14:paraId="15AD69ED" w14:textId="4062FB41"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0.015</w:t>
            </w:r>
          </w:p>
        </w:tc>
      </w:tr>
      <w:tr w:rsidR="008B57B8" w:rsidRPr="00B53FE1" w14:paraId="19646FE7" w14:textId="77777777" w:rsidTr="00670800">
        <w:trPr>
          <w:trHeight w:val="240"/>
        </w:trPr>
        <w:tc>
          <w:tcPr>
            <w:tcW w:w="1651" w:type="dxa"/>
            <w:vMerge w:val="restart"/>
            <w:tcBorders>
              <w:top w:val="nil"/>
              <w:left w:val="nil"/>
              <w:right w:val="nil"/>
            </w:tcBorders>
            <w:shd w:val="clear" w:color="000000" w:fill="FFFFFF"/>
            <w:hideMark/>
          </w:tcPr>
          <w:p w14:paraId="05E7CBCE"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Marbling</w:t>
            </w:r>
          </w:p>
          <w:p w14:paraId="288240FB"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280397EE"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Not marbled</w:t>
            </w:r>
          </w:p>
        </w:tc>
        <w:tc>
          <w:tcPr>
            <w:tcW w:w="755" w:type="dxa"/>
            <w:tcBorders>
              <w:top w:val="nil"/>
              <w:left w:val="nil"/>
              <w:bottom w:val="single" w:sz="4" w:space="0" w:color="000000"/>
              <w:right w:val="nil"/>
            </w:tcBorders>
            <w:shd w:val="clear" w:color="000000" w:fill="FFFFFF"/>
            <w:vAlign w:val="center"/>
            <w:hideMark/>
          </w:tcPr>
          <w:p w14:paraId="2CE84886" w14:textId="0BD1A947"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45" w:type="dxa"/>
            <w:tcBorders>
              <w:top w:val="nil"/>
              <w:left w:val="nil"/>
              <w:bottom w:val="single" w:sz="4" w:space="0" w:color="000000"/>
              <w:right w:val="nil"/>
            </w:tcBorders>
            <w:shd w:val="clear" w:color="000000" w:fill="FFFFFF"/>
            <w:vAlign w:val="center"/>
            <w:hideMark/>
          </w:tcPr>
          <w:p w14:paraId="663305F5" w14:textId="11AD96F1"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hideMark/>
          </w:tcPr>
          <w:p w14:paraId="4E787A92" w14:textId="2CC77D81"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0.065</w:t>
            </w:r>
          </w:p>
        </w:tc>
        <w:tc>
          <w:tcPr>
            <w:tcW w:w="718" w:type="dxa"/>
            <w:tcBorders>
              <w:top w:val="nil"/>
              <w:left w:val="nil"/>
              <w:bottom w:val="single" w:sz="4" w:space="0" w:color="000000"/>
              <w:right w:val="nil"/>
            </w:tcBorders>
            <w:shd w:val="clear" w:color="000000" w:fill="FFFFFF"/>
            <w:vAlign w:val="bottom"/>
            <w:hideMark/>
          </w:tcPr>
          <w:p w14:paraId="7F030276" w14:textId="6AF37B79"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0.068</w:t>
            </w:r>
          </w:p>
        </w:tc>
        <w:tc>
          <w:tcPr>
            <w:tcW w:w="718" w:type="dxa"/>
            <w:tcBorders>
              <w:top w:val="nil"/>
              <w:left w:val="nil"/>
              <w:bottom w:val="single" w:sz="4" w:space="0" w:color="000000"/>
              <w:right w:val="nil"/>
            </w:tcBorders>
            <w:shd w:val="clear" w:color="000000" w:fill="FFFFFF"/>
            <w:vAlign w:val="center"/>
            <w:hideMark/>
          </w:tcPr>
          <w:p w14:paraId="31825763" w14:textId="10B44E52"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hideMark/>
          </w:tcPr>
          <w:p w14:paraId="705F47CE" w14:textId="196F6062"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hideMark/>
          </w:tcPr>
          <w:p w14:paraId="125297AF" w14:textId="56AB2C13"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0.041</w:t>
            </w:r>
          </w:p>
        </w:tc>
        <w:tc>
          <w:tcPr>
            <w:tcW w:w="718" w:type="dxa"/>
            <w:tcBorders>
              <w:top w:val="nil"/>
              <w:left w:val="nil"/>
              <w:bottom w:val="single" w:sz="4" w:space="0" w:color="000000"/>
              <w:right w:val="nil"/>
            </w:tcBorders>
            <w:shd w:val="clear" w:color="000000" w:fill="FFFFFF"/>
            <w:vAlign w:val="center"/>
            <w:hideMark/>
          </w:tcPr>
          <w:p w14:paraId="0591D325" w14:textId="069D2482"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837" w:type="dxa"/>
            <w:tcBorders>
              <w:top w:val="nil"/>
              <w:left w:val="nil"/>
              <w:bottom w:val="single" w:sz="4" w:space="0" w:color="000000"/>
              <w:right w:val="nil"/>
            </w:tcBorders>
            <w:shd w:val="clear" w:color="000000" w:fill="FFFFFF"/>
            <w:vAlign w:val="bottom"/>
            <w:hideMark/>
          </w:tcPr>
          <w:p w14:paraId="465DD941" w14:textId="4B296184" w:rsidR="008B57B8" w:rsidRPr="00CD7CAF"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-0.140</w:t>
            </w:r>
          </w:p>
        </w:tc>
      </w:tr>
      <w:tr w:rsidR="008B57B8" w:rsidRPr="00B53FE1" w14:paraId="4E44150E" w14:textId="77777777" w:rsidTr="00670800">
        <w:trPr>
          <w:trHeight w:val="483"/>
        </w:trPr>
        <w:tc>
          <w:tcPr>
            <w:tcW w:w="1651" w:type="dxa"/>
            <w:vMerge/>
            <w:tcBorders>
              <w:left w:val="nil"/>
              <w:bottom w:val="single" w:sz="4" w:space="0" w:color="auto"/>
              <w:right w:val="nil"/>
            </w:tcBorders>
            <w:shd w:val="clear" w:color="000000" w:fill="FFFFFF"/>
            <w:hideMark/>
          </w:tcPr>
          <w:p w14:paraId="3D25A9D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68F25EEC"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Somewhat marbled*</w:t>
            </w:r>
          </w:p>
        </w:tc>
        <w:tc>
          <w:tcPr>
            <w:tcW w:w="755" w:type="dxa"/>
            <w:tcBorders>
              <w:top w:val="single" w:sz="4" w:space="0" w:color="000000"/>
              <w:left w:val="nil"/>
              <w:bottom w:val="single" w:sz="4" w:space="0" w:color="auto"/>
              <w:right w:val="nil"/>
            </w:tcBorders>
            <w:shd w:val="clear" w:color="000000" w:fill="FFFFFF"/>
            <w:vAlign w:val="center"/>
            <w:hideMark/>
          </w:tcPr>
          <w:p w14:paraId="35306332" w14:textId="3AD83C82"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auto"/>
              <w:right w:val="nil"/>
            </w:tcBorders>
            <w:shd w:val="clear" w:color="000000" w:fill="FFFFFF"/>
            <w:vAlign w:val="center"/>
            <w:hideMark/>
          </w:tcPr>
          <w:p w14:paraId="1C5A3861" w14:textId="5D82663A"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hideMark/>
          </w:tcPr>
          <w:p w14:paraId="4C319217" w14:textId="71B8971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718" w:type="dxa"/>
            <w:tcBorders>
              <w:top w:val="single" w:sz="4" w:space="0" w:color="000000"/>
              <w:left w:val="nil"/>
              <w:bottom w:val="single" w:sz="4" w:space="0" w:color="auto"/>
              <w:right w:val="nil"/>
            </w:tcBorders>
            <w:shd w:val="clear" w:color="000000" w:fill="FFFFFF"/>
            <w:vAlign w:val="center"/>
            <w:hideMark/>
          </w:tcPr>
          <w:p w14:paraId="24BE66AE" w14:textId="14080E0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single" w:sz="4" w:space="0" w:color="000000"/>
              <w:left w:val="nil"/>
              <w:bottom w:val="single" w:sz="4" w:space="0" w:color="auto"/>
              <w:right w:val="nil"/>
            </w:tcBorders>
            <w:shd w:val="clear" w:color="000000" w:fill="FFFFFF"/>
            <w:vAlign w:val="center"/>
            <w:hideMark/>
          </w:tcPr>
          <w:p w14:paraId="3775F163" w14:textId="40D81B75"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hideMark/>
          </w:tcPr>
          <w:p w14:paraId="42BA2414" w14:textId="139C1F8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hideMark/>
          </w:tcPr>
          <w:p w14:paraId="7A06E72F" w14:textId="0E4D9A0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8" w:type="dxa"/>
            <w:tcBorders>
              <w:top w:val="single" w:sz="4" w:space="0" w:color="000000"/>
              <w:left w:val="nil"/>
              <w:bottom w:val="single" w:sz="4" w:space="0" w:color="auto"/>
              <w:right w:val="nil"/>
            </w:tcBorders>
            <w:shd w:val="clear" w:color="000000" w:fill="FFFFFF"/>
            <w:vAlign w:val="center"/>
            <w:hideMark/>
          </w:tcPr>
          <w:p w14:paraId="75DFE0B2" w14:textId="014CD788"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auto"/>
              <w:right w:val="nil"/>
            </w:tcBorders>
            <w:shd w:val="clear" w:color="000000" w:fill="FFFFFF"/>
            <w:vAlign w:val="center"/>
            <w:hideMark/>
          </w:tcPr>
          <w:p w14:paraId="28BBF8CA" w14:textId="07A269A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0.140</w:t>
            </w:r>
          </w:p>
        </w:tc>
      </w:tr>
      <w:tr w:rsidR="008B57B8" w:rsidRPr="00B53FE1" w14:paraId="44CF6482" w14:textId="77777777" w:rsidTr="00670800">
        <w:trPr>
          <w:trHeight w:val="483"/>
        </w:trPr>
        <w:tc>
          <w:tcPr>
            <w:tcW w:w="1651" w:type="dxa"/>
            <w:vMerge w:val="restart"/>
            <w:tcBorders>
              <w:top w:val="nil"/>
              <w:left w:val="nil"/>
              <w:right w:val="nil"/>
            </w:tcBorders>
            <w:shd w:val="clear" w:color="000000" w:fill="FFFFFF"/>
            <w:hideMark/>
          </w:tcPr>
          <w:p w14:paraId="24E8925A"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Packaging type</w:t>
            </w:r>
          </w:p>
          <w:p w14:paraId="09435F7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78B2FB4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055DB2FA"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Vacuum Packed</w:t>
            </w:r>
          </w:p>
        </w:tc>
        <w:tc>
          <w:tcPr>
            <w:tcW w:w="755" w:type="dxa"/>
            <w:tcBorders>
              <w:top w:val="nil"/>
              <w:left w:val="nil"/>
              <w:bottom w:val="single" w:sz="4" w:space="0" w:color="000000"/>
              <w:right w:val="nil"/>
            </w:tcBorders>
            <w:shd w:val="clear" w:color="000000" w:fill="FFFFFF"/>
            <w:vAlign w:val="center"/>
            <w:hideMark/>
          </w:tcPr>
          <w:p w14:paraId="76A7C382" w14:textId="412C8B60"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nil"/>
              <w:left w:val="nil"/>
              <w:bottom w:val="single" w:sz="4" w:space="0" w:color="000000"/>
              <w:right w:val="nil"/>
            </w:tcBorders>
            <w:shd w:val="clear" w:color="000000" w:fill="FFFFFF"/>
            <w:vAlign w:val="bottom"/>
            <w:hideMark/>
          </w:tcPr>
          <w:p w14:paraId="1D045641" w14:textId="40FD9F2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718" w:type="dxa"/>
            <w:tcBorders>
              <w:top w:val="nil"/>
              <w:left w:val="nil"/>
              <w:bottom w:val="single" w:sz="4" w:space="0" w:color="000000"/>
              <w:right w:val="nil"/>
            </w:tcBorders>
            <w:shd w:val="clear" w:color="000000" w:fill="FFFFFF"/>
            <w:vAlign w:val="bottom"/>
            <w:hideMark/>
          </w:tcPr>
          <w:p w14:paraId="4A6DB130" w14:textId="7AD451FD"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718" w:type="dxa"/>
            <w:tcBorders>
              <w:top w:val="nil"/>
              <w:left w:val="nil"/>
              <w:bottom w:val="single" w:sz="4" w:space="0" w:color="000000"/>
              <w:right w:val="nil"/>
            </w:tcBorders>
            <w:shd w:val="clear" w:color="000000" w:fill="FFFFFF"/>
            <w:vAlign w:val="bottom"/>
            <w:hideMark/>
          </w:tcPr>
          <w:p w14:paraId="6D335367" w14:textId="274ECD6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0.137</w:t>
            </w:r>
          </w:p>
        </w:tc>
        <w:tc>
          <w:tcPr>
            <w:tcW w:w="718" w:type="dxa"/>
            <w:tcBorders>
              <w:top w:val="nil"/>
              <w:left w:val="nil"/>
              <w:bottom w:val="single" w:sz="4" w:space="0" w:color="000000"/>
              <w:right w:val="nil"/>
            </w:tcBorders>
            <w:shd w:val="clear" w:color="000000" w:fill="FFFFFF"/>
            <w:vAlign w:val="bottom"/>
            <w:hideMark/>
          </w:tcPr>
          <w:p w14:paraId="651395DE" w14:textId="4931281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0.077</w:t>
            </w:r>
          </w:p>
        </w:tc>
        <w:tc>
          <w:tcPr>
            <w:tcW w:w="718" w:type="dxa"/>
            <w:tcBorders>
              <w:top w:val="nil"/>
              <w:left w:val="nil"/>
              <w:bottom w:val="single" w:sz="4" w:space="0" w:color="000000"/>
              <w:right w:val="nil"/>
            </w:tcBorders>
            <w:shd w:val="clear" w:color="000000" w:fill="FFFFFF"/>
            <w:vAlign w:val="bottom"/>
            <w:hideMark/>
          </w:tcPr>
          <w:p w14:paraId="3B6964CD" w14:textId="0D729EF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0.233</w:t>
            </w:r>
          </w:p>
        </w:tc>
        <w:tc>
          <w:tcPr>
            <w:tcW w:w="718" w:type="dxa"/>
            <w:tcBorders>
              <w:top w:val="nil"/>
              <w:left w:val="nil"/>
              <w:bottom w:val="single" w:sz="4" w:space="0" w:color="000000"/>
              <w:right w:val="nil"/>
            </w:tcBorders>
            <w:shd w:val="clear" w:color="000000" w:fill="FFFFFF"/>
            <w:vAlign w:val="center"/>
            <w:hideMark/>
          </w:tcPr>
          <w:p w14:paraId="554CEFAD" w14:textId="5BB31292"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hideMark/>
          </w:tcPr>
          <w:p w14:paraId="0393AC93" w14:textId="403A09A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0.061</w:t>
            </w:r>
          </w:p>
        </w:tc>
        <w:tc>
          <w:tcPr>
            <w:tcW w:w="837" w:type="dxa"/>
            <w:tcBorders>
              <w:top w:val="nil"/>
              <w:left w:val="nil"/>
              <w:bottom w:val="single" w:sz="4" w:space="0" w:color="000000"/>
              <w:right w:val="nil"/>
            </w:tcBorders>
            <w:shd w:val="clear" w:color="000000" w:fill="FFFFFF"/>
            <w:vAlign w:val="bottom"/>
            <w:hideMark/>
          </w:tcPr>
          <w:p w14:paraId="53502605" w14:textId="110BA3E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-0.037</w:t>
            </w:r>
          </w:p>
        </w:tc>
      </w:tr>
      <w:tr w:rsidR="008B57B8" w:rsidRPr="00B53FE1" w14:paraId="0953A76C" w14:textId="77777777" w:rsidTr="00670800">
        <w:trPr>
          <w:trHeight w:val="240"/>
        </w:trPr>
        <w:tc>
          <w:tcPr>
            <w:tcW w:w="1651" w:type="dxa"/>
            <w:vMerge/>
            <w:tcBorders>
              <w:left w:val="nil"/>
              <w:right w:val="nil"/>
            </w:tcBorders>
            <w:shd w:val="clear" w:color="000000" w:fill="FFFFFF"/>
            <w:hideMark/>
          </w:tcPr>
          <w:p w14:paraId="634FAF22"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02FE9860"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Tray packed</w:t>
            </w:r>
          </w:p>
        </w:tc>
        <w:tc>
          <w:tcPr>
            <w:tcW w:w="755" w:type="dxa"/>
            <w:tcBorders>
              <w:top w:val="single" w:sz="4" w:space="0" w:color="000000"/>
              <w:left w:val="nil"/>
              <w:bottom w:val="single" w:sz="4" w:space="0" w:color="000000"/>
              <w:right w:val="nil"/>
            </w:tcBorders>
            <w:shd w:val="clear" w:color="000000" w:fill="FFFFFF"/>
            <w:vAlign w:val="bottom"/>
            <w:hideMark/>
          </w:tcPr>
          <w:p w14:paraId="7C28595D" w14:textId="37D26B8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-0.024</w:t>
            </w:r>
          </w:p>
        </w:tc>
        <w:tc>
          <w:tcPr>
            <w:tcW w:w="745" w:type="dxa"/>
            <w:tcBorders>
              <w:top w:val="single" w:sz="4" w:space="0" w:color="000000"/>
              <w:left w:val="nil"/>
              <w:bottom w:val="single" w:sz="4" w:space="0" w:color="000000"/>
              <w:right w:val="nil"/>
            </w:tcBorders>
            <w:shd w:val="clear" w:color="000000" w:fill="FFFFFF"/>
            <w:vAlign w:val="bottom"/>
            <w:hideMark/>
          </w:tcPr>
          <w:p w14:paraId="32F9315C" w14:textId="5F324FD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-0.072</w:t>
            </w:r>
          </w:p>
        </w:tc>
        <w:tc>
          <w:tcPr>
            <w:tcW w:w="718" w:type="dxa"/>
            <w:tcBorders>
              <w:top w:val="single" w:sz="4" w:space="0" w:color="000000"/>
              <w:left w:val="nil"/>
              <w:bottom w:val="single" w:sz="4" w:space="0" w:color="000000"/>
              <w:right w:val="nil"/>
            </w:tcBorders>
            <w:shd w:val="clear" w:color="000000" w:fill="FFFFFF"/>
            <w:vAlign w:val="bottom"/>
            <w:hideMark/>
          </w:tcPr>
          <w:p w14:paraId="1CE76879" w14:textId="206AC7A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8" w:type="dxa"/>
            <w:tcBorders>
              <w:top w:val="single" w:sz="4" w:space="0" w:color="000000"/>
              <w:left w:val="nil"/>
              <w:bottom w:val="single" w:sz="4" w:space="0" w:color="000000"/>
              <w:right w:val="nil"/>
            </w:tcBorders>
            <w:shd w:val="clear" w:color="000000" w:fill="FFFFFF"/>
            <w:vAlign w:val="bottom"/>
            <w:hideMark/>
          </w:tcPr>
          <w:p w14:paraId="749F9975" w14:textId="7DEC016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-0.125</w:t>
            </w:r>
          </w:p>
        </w:tc>
        <w:tc>
          <w:tcPr>
            <w:tcW w:w="718" w:type="dxa"/>
            <w:tcBorders>
              <w:top w:val="single" w:sz="4" w:space="0" w:color="000000"/>
              <w:left w:val="nil"/>
              <w:bottom w:val="single" w:sz="4" w:space="0" w:color="000000"/>
              <w:right w:val="nil"/>
            </w:tcBorders>
            <w:shd w:val="clear" w:color="000000" w:fill="FFFFFF"/>
            <w:vAlign w:val="bottom"/>
            <w:hideMark/>
          </w:tcPr>
          <w:p w14:paraId="29CF23DA" w14:textId="62D4E1F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-0.140</w:t>
            </w:r>
          </w:p>
        </w:tc>
        <w:tc>
          <w:tcPr>
            <w:tcW w:w="718" w:type="dxa"/>
            <w:tcBorders>
              <w:top w:val="single" w:sz="4" w:space="0" w:color="000000"/>
              <w:left w:val="nil"/>
              <w:bottom w:val="single" w:sz="4" w:space="0" w:color="000000"/>
              <w:right w:val="nil"/>
            </w:tcBorders>
            <w:shd w:val="clear" w:color="000000" w:fill="FFFFFF"/>
            <w:vAlign w:val="bottom"/>
            <w:hideMark/>
          </w:tcPr>
          <w:p w14:paraId="0A9F2FE6" w14:textId="5D760FB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-0.418</w:t>
            </w:r>
          </w:p>
        </w:tc>
        <w:tc>
          <w:tcPr>
            <w:tcW w:w="718" w:type="dxa"/>
            <w:tcBorders>
              <w:top w:val="single" w:sz="4" w:space="0" w:color="000000"/>
              <w:left w:val="nil"/>
              <w:bottom w:val="single" w:sz="4" w:space="0" w:color="000000"/>
              <w:right w:val="nil"/>
            </w:tcBorders>
            <w:shd w:val="clear" w:color="000000" w:fill="FFFFFF"/>
            <w:vAlign w:val="center"/>
            <w:hideMark/>
          </w:tcPr>
          <w:p w14:paraId="17FD4BE5" w14:textId="07F570D6"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hideMark/>
          </w:tcPr>
          <w:p w14:paraId="6B5552A7" w14:textId="2565BB3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-0.072</w:t>
            </w:r>
          </w:p>
        </w:tc>
        <w:tc>
          <w:tcPr>
            <w:tcW w:w="837" w:type="dxa"/>
            <w:tcBorders>
              <w:top w:val="single" w:sz="4" w:space="0" w:color="000000"/>
              <w:left w:val="nil"/>
              <w:bottom w:val="single" w:sz="4" w:space="0" w:color="000000"/>
              <w:right w:val="nil"/>
            </w:tcBorders>
            <w:shd w:val="clear" w:color="000000" w:fill="FFFFFF"/>
            <w:vAlign w:val="bottom"/>
            <w:hideMark/>
          </w:tcPr>
          <w:p w14:paraId="4350AEEE" w14:textId="09D3812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0.090</w:t>
            </w:r>
          </w:p>
        </w:tc>
      </w:tr>
      <w:tr w:rsidR="008B57B8" w:rsidRPr="00B53FE1" w14:paraId="2D8569E1" w14:textId="77777777" w:rsidTr="00670800">
        <w:trPr>
          <w:trHeight w:val="240"/>
        </w:trPr>
        <w:tc>
          <w:tcPr>
            <w:tcW w:w="1651" w:type="dxa"/>
            <w:vMerge/>
            <w:tcBorders>
              <w:left w:val="nil"/>
              <w:bottom w:val="single" w:sz="4" w:space="0" w:color="auto"/>
              <w:right w:val="nil"/>
            </w:tcBorders>
            <w:shd w:val="clear" w:color="000000" w:fill="FFFFFF"/>
            <w:hideMark/>
          </w:tcPr>
          <w:p w14:paraId="694A8E3B"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6C3F6FE2"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Fresh*</w:t>
            </w:r>
          </w:p>
        </w:tc>
        <w:tc>
          <w:tcPr>
            <w:tcW w:w="755" w:type="dxa"/>
            <w:tcBorders>
              <w:top w:val="single" w:sz="4" w:space="0" w:color="000000"/>
              <w:left w:val="nil"/>
              <w:bottom w:val="single" w:sz="4" w:space="0" w:color="auto"/>
              <w:right w:val="nil"/>
            </w:tcBorders>
            <w:shd w:val="clear" w:color="000000" w:fill="FFFFFF"/>
            <w:vAlign w:val="center"/>
            <w:hideMark/>
          </w:tcPr>
          <w:p w14:paraId="58B41401" w14:textId="5DDA1AE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0.024</w:t>
            </w:r>
          </w:p>
        </w:tc>
        <w:tc>
          <w:tcPr>
            <w:tcW w:w="745" w:type="dxa"/>
            <w:tcBorders>
              <w:top w:val="single" w:sz="4" w:space="0" w:color="000000"/>
              <w:left w:val="nil"/>
              <w:bottom w:val="single" w:sz="4" w:space="0" w:color="auto"/>
              <w:right w:val="nil"/>
            </w:tcBorders>
            <w:shd w:val="clear" w:color="000000" w:fill="FFFFFF"/>
            <w:vAlign w:val="center"/>
            <w:hideMark/>
          </w:tcPr>
          <w:p w14:paraId="0F706194" w14:textId="53E4905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718" w:type="dxa"/>
            <w:tcBorders>
              <w:top w:val="single" w:sz="4" w:space="0" w:color="000000"/>
              <w:left w:val="nil"/>
              <w:bottom w:val="single" w:sz="4" w:space="0" w:color="auto"/>
              <w:right w:val="nil"/>
            </w:tcBorders>
            <w:shd w:val="clear" w:color="000000" w:fill="FFFFFF"/>
            <w:vAlign w:val="center"/>
            <w:hideMark/>
          </w:tcPr>
          <w:p w14:paraId="655C1DDD" w14:textId="091F382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0.008</w:t>
            </w:r>
          </w:p>
        </w:tc>
        <w:tc>
          <w:tcPr>
            <w:tcW w:w="718" w:type="dxa"/>
            <w:tcBorders>
              <w:top w:val="single" w:sz="4" w:space="0" w:color="000000"/>
              <w:left w:val="nil"/>
              <w:bottom w:val="single" w:sz="4" w:space="0" w:color="auto"/>
              <w:right w:val="nil"/>
            </w:tcBorders>
            <w:shd w:val="clear" w:color="000000" w:fill="FFFFFF"/>
            <w:vAlign w:val="center"/>
            <w:hideMark/>
          </w:tcPr>
          <w:p w14:paraId="19F2A2D8" w14:textId="3A5A5B2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-0.012</w:t>
            </w:r>
          </w:p>
        </w:tc>
        <w:tc>
          <w:tcPr>
            <w:tcW w:w="718" w:type="dxa"/>
            <w:tcBorders>
              <w:top w:val="single" w:sz="4" w:space="0" w:color="000000"/>
              <w:left w:val="nil"/>
              <w:bottom w:val="single" w:sz="4" w:space="0" w:color="auto"/>
              <w:right w:val="nil"/>
            </w:tcBorders>
            <w:shd w:val="clear" w:color="000000" w:fill="FFFFFF"/>
            <w:vAlign w:val="center"/>
            <w:hideMark/>
          </w:tcPr>
          <w:p w14:paraId="0C5E001B" w14:textId="7BD9875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0.063</w:t>
            </w:r>
          </w:p>
        </w:tc>
        <w:tc>
          <w:tcPr>
            <w:tcW w:w="718" w:type="dxa"/>
            <w:tcBorders>
              <w:top w:val="single" w:sz="4" w:space="0" w:color="000000"/>
              <w:left w:val="nil"/>
              <w:bottom w:val="single" w:sz="4" w:space="0" w:color="auto"/>
              <w:right w:val="nil"/>
            </w:tcBorders>
            <w:shd w:val="clear" w:color="000000" w:fill="FFFFFF"/>
            <w:vAlign w:val="center"/>
            <w:hideMark/>
          </w:tcPr>
          <w:p w14:paraId="0D36B1CD" w14:textId="650D65A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0.185</w:t>
            </w:r>
          </w:p>
        </w:tc>
        <w:tc>
          <w:tcPr>
            <w:tcW w:w="718" w:type="dxa"/>
            <w:tcBorders>
              <w:top w:val="single" w:sz="4" w:space="0" w:color="000000"/>
              <w:left w:val="nil"/>
              <w:bottom w:val="single" w:sz="4" w:space="0" w:color="auto"/>
              <w:right w:val="nil"/>
            </w:tcBorders>
            <w:shd w:val="clear" w:color="000000" w:fill="FFFFFF"/>
            <w:vAlign w:val="center"/>
            <w:hideMark/>
          </w:tcPr>
          <w:p w14:paraId="064FBC79" w14:textId="3DF5D91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hideMark/>
          </w:tcPr>
          <w:p w14:paraId="3BFE2DDF" w14:textId="517FC17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0.011</w:t>
            </w:r>
          </w:p>
        </w:tc>
        <w:tc>
          <w:tcPr>
            <w:tcW w:w="837" w:type="dxa"/>
            <w:tcBorders>
              <w:top w:val="single" w:sz="4" w:space="0" w:color="000000"/>
              <w:left w:val="nil"/>
              <w:bottom w:val="single" w:sz="4" w:space="0" w:color="auto"/>
              <w:right w:val="nil"/>
            </w:tcBorders>
            <w:shd w:val="clear" w:color="000000" w:fill="FFFFFF"/>
            <w:vAlign w:val="center"/>
            <w:hideMark/>
          </w:tcPr>
          <w:p w14:paraId="21329B88" w14:textId="4F9ECFD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r>
      <w:tr w:rsidR="008B57B8" w:rsidRPr="00B53FE1" w14:paraId="4D0CAA1C" w14:textId="77777777" w:rsidTr="00670800">
        <w:trPr>
          <w:trHeight w:val="240"/>
        </w:trPr>
        <w:tc>
          <w:tcPr>
            <w:tcW w:w="1651" w:type="dxa"/>
            <w:vMerge w:val="restart"/>
            <w:tcBorders>
              <w:top w:val="nil"/>
              <w:left w:val="nil"/>
              <w:right w:val="nil"/>
            </w:tcBorders>
            <w:shd w:val="clear" w:color="000000" w:fill="FFFFFF"/>
            <w:hideMark/>
          </w:tcPr>
          <w:p w14:paraId="723B9C6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Feed type</w:t>
            </w:r>
          </w:p>
          <w:p w14:paraId="73ECEA92"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62EFCF4F"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Grass</w:t>
            </w:r>
          </w:p>
        </w:tc>
        <w:tc>
          <w:tcPr>
            <w:tcW w:w="755" w:type="dxa"/>
            <w:tcBorders>
              <w:top w:val="nil"/>
              <w:left w:val="nil"/>
              <w:bottom w:val="single" w:sz="4" w:space="0" w:color="000000"/>
              <w:right w:val="nil"/>
            </w:tcBorders>
            <w:shd w:val="clear" w:color="000000" w:fill="FFFFFF"/>
            <w:vAlign w:val="center"/>
            <w:hideMark/>
          </w:tcPr>
          <w:p w14:paraId="24F0F5AC" w14:textId="441CAF1A"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nil"/>
              <w:left w:val="nil"/>
              <w:bottom w:val="single" w:sz="4" w:space="0" w:color="000000"/>
              <w:right w:val="nil"/>
            </w:tcBorders>
            <w:shd w:val="clear" w:color="000000" w:fill="FFFFFF"/>
            <w:vAlign w:val="bottom"/>
            <w:hideMark/>
          </w:tcPr>
          <w:p w14:paraId="4B0D9782" w14:textId="23DB1C3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0.043</w:t>
            </w:r>
          </w:p>
        </w:tc>
        <w:tc>
          <w:tcPr>
            <w:tcW w:w="718" w:type="dxa"/>
            <w:tcBorders>
              <w:top w:val="nil"/>
              <w:left w:val="nil"/>
              <w:bottom w:val="single" w:sz="4" w:space="0" w:color="000000"/>
              <w:right w:val="nil"/>
            </w:tcBorders>
            <w:shd w:val="clear" w:color="000000" w:fill="FFFFFF"/>
            <w:vAlign w:val="bottom"/>
            <w:hideMark/>
          </w:tcPr>
          <w:p w14:paraId="637A2FC4" w14:textId="74FA05E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0.038</w:t>
            </w:r>
          </w:p>
        </w:tc>
        <w:tc>
          <w:tcPr>
            <w:tcW w:w="718" w:type="dxa"/>
            <w:tcBorders>
              <w:top w:val="nil"/>
              <w:left w:val="nil"/>
              <w:bottom w:val="single" w:sz="4" w:space="0" w:color="000000"/>
              <w:right w:val="nil"/>
            </w:tcBorders>
            <w:shd w:val="clear" w:color="000000" w:fill="FFFFFF"/>
            <w:vAlign w:val="center"/>
            <w:hideMark/>
          </w:tcPr>
          <w:p w14:paraId="61874E5D" w14:textId="1369564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hideMark/>
          </w:tcPr>
          <w:p w14:paraId="1ED62FA9" w14:textId="06381BD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18" w:type="dxa"/>
            <w:tcBorders>
              <w:top w:val="nil"/>
              <w:left w:val="nil"/>
              <w:bottom w:val="single" w:sz="4" w:space="0" w:color="000000"/>
              <w:right w:val="nil"/>
            </w:tcBorders>
            <w:shd w:val="clear" w:color="000000" w:fill="FFFFFF"/>
            <w:vAlign w:val="bottom"/>
            <w:hideMark/>
          </w:tcPr>
          <w:p w14:paraId="19EF3320" w14:textId="00CCA6B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718" w:type="dxa"/>
            <w:tcBorders>
              <w:top w:val="nil"/>
              <w:left w:val="nil"/>
              <w:bottom w:val="single" w:sz="4" w:space="0" w:color="000000"/>
              <w:right w:val="nil"/>
            </w:tcBorders>
            <w:shd w:val="clear" w:color="000000" w:fill="FFFFFF"/>
            <w:vAlign w:val="bottom"/>
            <w:hideMark/>
          </w:tcPr>
          <w:p w14:paraId="0889061B" w14:textId="270FEFB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c>
          <w:tcPr>
            <w:tcW w:w="718" w:type="dxa"/>
            <w:tcBorders>
              <w:top w:val="nil"/>
              <w:left w:val="nil"/>
              <w:bottom w:val="single" w:sz="4" w:space="0" w:color="000000"/>
              <w:right w:val="nil"/>
            </w:tcBorders>
            <w:shd w:val="clear" w:color="000000" w:fill="FFFFFF"/>
            <w:vAlign w:val="center"/>
            <w:hideMark/>
          </w:tcPr>
          <w:p w14:paraId="0BBBE51F" w14:textId="347E602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nil"/>
              <w:left w:val="nil"/>
              <w:bottom w:val="single" w:sz="4" w:space="0" w:color="000000"/>
              <w:right w:val="nil"/>
            </w:tcBorders>
            <w:shd w:val="clear" w:color="000000" w:fill="FFFFFF"/>
            <w:vAlign w:val="bottom"/>
            <w:hideMark/>
          </w:tcPr>
          <w:p w14:paraId="4251894A" w14:textId="6F3743B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0.091</w:t>
            </w:r>
          </w:p>
        </w:tc>
      </w:tr>
      <w:tr w:rsidR="008B57B8" w:rsidRPr="00B53FE1" w14:paraId="590F504D" w14:textId="77777777" w:rsidTr="00670800">
        <w:trPr>
          <w:trHeight w:val="240"/>
        </w:trPr>
        <w:tc>
          <w:tcPr>
            <w:tcW w:w="1651" w:type="dxa"/>
            <w:vMerge/>
            <w:tcBorders>
              <w:left w:val="nil"/>
              <w:bottom w:val="single" w:sz="4" w:space="0" w:color="auto"/>
              <w:right w:val="nil"/>
            </w:tcBorders>
            <w:shd w:val="clear" w:color="000000" w:fill="FFFFFF"/>
            <w:hideMark/>
          </w:tcPr>
          <w:p w14:paraId="79E6BFEC"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245DB314"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Grain*</w:t>
            </w:r>
          </w:p>
        </w:tc>
        <w:tc>
          <w:tcPr>
            <w:tcW w:w="755" w:type="dxa"/>
            <w:tcBorders>
              <w:top w:val="single" w:sz="4" w:space="0" w:color="000000"/>
              <w:left w:val="nil"/>
              <w:bottom w:val="single" w:sz="4" w:space="0" w:color="auto"/>
              <w:right w:val="nil"/>
            </w:tcBorders>
            <w:shd w:val="clear" w:color="000000" w:fill="FFFFFF"/>
            <w:vAlign w:val="center"/>
            <w:hideMark/>
          </w:tcPr>
          <w:p w14:paraId="39ABC0EF" w14:textId="431E4BF2"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auto"/>
              <w:right w:val="nil"/>
            </w:tcBorders>
            <w:shd w:val="clear" w:color="000000" w:fill="FFFFFF"/>
            <w:vAlign w:val="center"/>
            <w:hideMark/>
          </w:tcPr>
          <w:p w14:paraId="0D157349" w14:textId="4D34B5BD"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-0.043</w:t>
            </w:r>
          </w:p>
        </w:tc>
        <w:tc>
          <w:tcPr>
            <w:tcW w:w="718" w:type="dxa"/>
            <w:tcBorders>
              <w:top w:val="single" w:sz="4" w:space="0" w:color="000000"/>
              <w:left w:val="nil"/>
              <w:bottom w:val="single" w:sz="4" w:space="0" w:color="auto"/>
              <w:right w:val="nil"/>
            </w:tcBorders>
            <w:shd w:val="clear" w:color="000000" w:fill="FFFFFF"/>
            <w:vAlign w:val="center"/>
            <w:hideMark/>
          </w:tcPr>
          <w:p w14:paraId="0AF45E90" w14:textId="2A9442A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-0.038</w:t>
            </w:r>
          </w:p>
        </w:tc>
        <w:tc>
          <w:tcPr>
            <w:tcW w:w="718" w:type="dxa"/>
            <w:tcBorders>
              <w:top w:val="single" w:sz="4" w:space="0" w:color="000000"/>
              <w:left w:val="nil"/>
              <w:bottom w:val="single" w:sz="4" w:space="0" w:color="auto"/>
              <w:right w:val="nil"/>
            </w:tcBorders>
            <w:shd w:val="clear" w:color="000000" w:fill="FFFFFF"/>
            <w:vAlign w:val="center"/>
            <w:hideMark/>
          </w:tcPr>
          <w:p w14:paraId="5BDC5FC6" w14:textId="50F86261"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hideMark/>
          </w:tcPr>
          <w:p w14:paraId="3053283D" w14:textId="19DF4E3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18" w:type="dxa"/>
            <w:tcBorders>
              <w:top w:val="single" w:sz="4" w:space="0" w:color="000000"/>
              <w:left w:val="nil"/>
              <w:bottom w:val="single" w:sz="4" w:space="0" w:color="auto"/>
              <w:right w:val="nil"/>
            </w:tcBorders>
            <w:shd w:val="clear" w:color="000000" w:fill="FFFFFF"/>
            <w:vAlign w:val="center"/>
            <w:hideMark/>
          </w:tcPr>
          <w:p w14:paraId="013B88ED" w14:textId="0191B18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718" w:type="dxa"/>
            <w:tcBorders>
              <w:top w:val="single" w:sz="4" w:space="0" w:color="000000"/>
              <w:left w:val="nil"/>
              <w:bottom w:val="single" w:sz="4" w:space="0" w:color="auto"/>
              <w:right w:val="nil"/>
            </w:tcBorders>
            <w:shd w:val="clear" w:color="000000" w:fill="FFFFFF"/>
            <w:vAlign w:val="center"/>
            <w:hideMark/>
          </w:tcPr>
          <w:p w14:paraId="64009AA0" w14:textId="36F746E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c>
          <w:tcPr>
            <w:tcW w:w="718" w:type="dxa"/>
            <w:tcBorders>
              <w:top w:val="single" w:sz="4" w:space="0" w:color="000000"/>
              <w:left w:val="nil"/>
              <w:bottom w:val="single" w:sz="4" w:space="0" w:color="auto"/>
              <w:right w:val="nil"/>
            </w:tcBorders>
            <w:shd w:val="clear" w:color="000000" w:fill="FFFFFF"/>
            <w:vAlign w:val="center"/>
            <w:hideMark/>
          </w:tcPr>
          <w:p w14:paraId="0638E49D" w14:textId="7212384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auto"/>
              <w:right w:val="nil"/>
            </w:tcBorders>
            <w:shd w:val="clear" w:color="000000" w:fill="FFFFFF"/>
            <w:vAlign w:val="center"/>
            <w:hideMark/>
          </w:tcPr>
          <w:p w14:paraId="4FA71CF9" w14:textId="2DE3AF4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-0.091</w:t>
            </w:r>
          </w:p>
        </w:tc>
      </w:tr>
      <w:tr w:rsidR="008B57B8" w:rsidRPr="00B53FE1" w14:paraId="04B17456" w14:textId="77777777" w:rsidTr="008B57B8">
        <w:trPr>
          <w:trHeight w:val="240"/>
        </w:trPr>
        <w:tc>
          <w:tcPr>
            <w:tcW w:w="1651" w:type="dxa"/>
            <w:vMerge w:val="restart"/>
            <w:tcBorders>
              <w:top w:val="nil"/>
              <w:left w:val="nil"/>
              <w:right w:val="nil"/>
            </w:tcBorders>
            <w:shd w:val="clear" w:color="000000" w:fill="FFFFFF"/>
            <w:hideMark/>
          </w:tcPr>
          <w:p w14:paraId="3B887DA1"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126140">
              <w:rPr>
                <w:rFonts w:ascii="Calibri" w:eastAsia="Times New Roman" w:hAnsi="Calibri" w:cs="Calibri"/>
                <w:b/>
                <w:bCs/>
                <w:color w:val="000000"/>
                <w:sz w:val="16"/>
                <w:szCs w:val="16"/>
                <w:lang w:eastAsia="en-AU"/>
              </w:rPr>
              <w:t>Traceable back to farm</w:t>
            </w:r>
          </w:p>
          <w:p w14:paraId="7E48534A"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37B03ADD"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bottom"/>
          </w:tcPr>
          <w:p w14:paraId="7ECF0939" w14:textId="207C7EE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45" w:type="dxa"/>
            <w:tcBorders>
              <w:top w:val="nil"/>
              <w:left w:val="nil"/>
              <w:bottom w:val="single" w:sz="4" w:space="0" w:color="000000"/>
              <w:right w:val="nil"/>
            </w:tcBorders>
            <w:shd w:val="clear" w:color="000000" w:fill="FFFFFF"/>
            <w:vAlign w:val="bottom"/>
          </w:tcPr>
          <w:p w14:paraId="67A1C0D9" w14:textId="631CEBA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8" w:type="dxa"/>
            <w:tcBorders>
              <w:top w:val="nil"/>
              <w:left w:val="nil"/>
              <w:bottom w:val="single" w:sz="4" w:space="0" w:color="000000"/>
              <w:right w:val="nil"/>
            </w:tcBorders>
            <w:shd w:val="clear" w:color="000000" w:fill="FFFFFF"/>
            <w:vAlign w:val="bottom"/>
          </w:tcPr>
          <w:p w14:paraId="43702976" w14:textId="67889AE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8" w:type="dxa"/>
            <w:tcBorders>
              <w:top w:val="nil"/>
              <w:left w:val="nil"/>
              <w:bottom w:val="single" w:sz="4" w:space="0" w:color="000000"/>
              <w:right w:val="nil"/>
            </w:tcBorders>
            <w:shd w:val="clear" w:color="000000" w:fill="FFFFFF"/>
            <w:vAlign w:val="bottom"/>
          </w:tcPr>
          <w:p w14:paraId="40F36B89" w14:textId="7EAAEC0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0.032</w:t>
            </w:r>
          </w:p>
        </w:tc>
        <w:tc>
          <w:tcPr>
            <w:tcW w:w="718" w:type="dxa"/>
            <w:tcBorders>
              <w:top w:val="nil"/>
              <w:left w:val="nil"/>
              <w:bottom w:val="single" w:sz="4" w:space="0" w:color="000000"/>
              <w:right w:val="nil"/>
            </w:tcBorders>
            <w:shd w:val="clear" w:color="000000" w:fill="FFFFFF"/>
            <w:vAlign w:val="bottom"/>
          </w:tcPr>
          <w:p w14:paraId="55712E2D" w14:textId="7E2DA227"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tcPr>
          <w:p w14:paraId="72055228" w14:textId="37B2BBA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718" w:type="dxa"/>
            <w:tcBorders>
              <w:top w:val="nil"/>
              <w:left w:val="nil"/>
              <w:bottom w:val="single" w:sz="4" w:space="0" w:color="000000"/>
              <w:right w:val="nil"/>
            </w:tcBorders>
            <w:shd w:val="clear" w:color="000000" w:fill="FFFFFF"/>
            <w:vAlign w:val="bottom"/>
          </w:tcPr>
          <w:p w14:paraId="512DB241" w14:textId="5ED6283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718" w:type="dxa"/>
            <w:tcBorders>
              <w:top w:val="nil"/>
              <w:left w:val="nil"/>
              <w:bottom w:val="single" w:sz="4" w:space="0" w:color="000000"/>
              <w:right w:val="nil"/>
            </w:tcBorders>
            <w:shd w:val="clear" w:color="000000" w:fill="FFFFFF"/>
            <w:vAlign w:val="bottom"/>
          </w:tcPr>
          <w:p w14:paraId="611C4CD7" w14:textId="58D1E6C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837" w:type="dxa"/>
            <w:tcBorders>
              <w:top w:val="nil"/>
              <w:left w:val="nil"/>
              <w:bottom w:val="single" w:sz="4" w:space="0" w:color="000000"/>
              <w:right w:val="nil"/>
            </w:tcBorders>
            <w:shd w:val="clear" w:color="000000" w:fill="FFFFFF"/>
            <w:vAlign w:val="bottom"/>
          </w:tcPr>
          <w:p w14:paraId="15BCBD28" w14:textId="078F327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r>
      <w:tr w:rsidR="008B57B8" w:rsidRPr="00B53FE1" w14:paraId="57861256" w14:textId="77777777" w:rsidTr="008B57B8">
        <w:trPr>
          <w:trHeight w:val="240"/>
        </w:trPr>
        <w:tc>
          <w:tcPr>
            <w:tcW w:w="1651" w:type="dxa"/>
            <w:vMerge/>
            <w:tcBorders>
              <w:left w:val="nil"/>
              <w:bottom w:val="single" w:sz="4" w:space="0" w:color="auto"/>
              <w:right w:val="nil"/>
            </w:tcBorders>
            <w:shd w:val="clear" w:color="000000" w:fill="FFFFFF"/>
            <w:hideMark/>
          </w:tcPr>
          <w:p w14:paraId="26C8C1B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7EBB4A7C"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7225772C" w14:textId="1B90C93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45" w:type="dxa"/>
            <w:tcBorders>
              <w:top w:val="single" w:sz="4" w:space="0" w:color="000000"/>
              <w:left w:val="nil"/>
              <w:bottom w:val="single" w:sz="4" w:space="0" w:color="auto"/>
              <w:right w:val="nil"/>
            </w:tcBorders>
            <w:shd w:val="clear" w:color="000000" w:fill="FFFFFF"/>
            <w:vAlign w:val="center"/>
          </w:tcPr>
          <w:p w14:paraId="2259C434" w14:textId="1C841AB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8" w:type="dxa"/>
            <w:tcBorders>
              <w:top w:val="single" w:sz="4" w:space="0" w:color="000000"/>
              <w:left w:val="nil"/>
              <w:bottom w:val="single" w:sz="4" w:space="0" w:color="auto"/>
              <w:right w:val="nil"/>
            </w:tcBorders>
            <w:shd w:val="clear" w:color="000000" w:fill="FFFFFF"/>
            <w:vAlign w:val="center"/>
          </w:tcPr>
          <w:p w14:paraId="68C8C40C" w14:textId="1301F99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8" w:type="dxa"/>
            <w:tcBorders>
              <w:top w:val="single" w:sz="4" w:space="0" w:color="000000"/>
              <w:left w:val="nil"/>
              <w:bottom w:val="single" w:sz="4" w:space="0" w:color="auto"/>
              <w:right w:val="nil"/>
            </w:tcBorders>
            <w:shd w:val="clear" w:color="000000" w:fill="FFFFFF"/>
            <w:vAlign w:val="center"/>
          </w:tcPr>
          <w:p w14:paraId="7915F34C" w14:textId="4DD0A2D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-0.032</w:t>
            </w:r>
          </w:p>
        </w:tc>
        <w:tc>
          <w:tcPr>
            <w:tcW w:w="718" w:type="dxa"/>
            <w:tcBorders>
              <w:top w:val="single" w:sz="4" w:space="0" w:color="000000"/>
              <w:left w:val="nil"/>
              <w:bottom w:val="single" w:sz="4" w:space="0" w:color="auto"/>
              <w:right w:val="nil"/>
            </w:tcBorders>
            <w:shd w:val="clear" w:color="000000" w:fill="FFFFFF"/>
            <w:vAlign w:val="center"/>
          </w:tcPr>
          <w:p w14:paraId="5A239CE0" w14:textId="58031606"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2346175E" w14:textId="0970C5D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718" w:type="dxa"/>
            <w:tcBorders>
              <w:top w:val="single" w:sz="4" w:space="0" w:color="000000"/>
              <w:left w:val="nil"/>
              <w:bottom w:val="single" w:sz="4" w:space="0" w:color="auto"/>
              <w:right w:val="nil"/>
            </w:tcBorders>
            <w:shd w:val="clear" w:color="000000" w:fill="FFFFFF"/>
            <w:vAlign w:val="center"/>
          </w:tcPr>
          <w:p w14:paraId="52FB2A65" w14:textId="46618A0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718" w:type="dxa"/>
            <w:tcBorders>
              <w:top w:val="single" w:sz="4" w:space="0" w:color="000000"/>
              <w:left w:val="nil"/>
              <w:bottom w:val="single" w:sz="4" w:space="0" w:color="auto"/>
              <w:right w:val="nil"/>
            </w:tcBorders>
            <w:shd w:val="clear" w:color="000000" w:fill="FFFFFF"/>
            <w:vAlign w:val="center"/>
          </w:tcPr>
          <w:p w14:paraId="089635D8" w14:textId="26F9746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837" w:type="dxa"/>
            <w:tcBorders>
              <w:top w:val="single" w:sz="4" w:space="0" w:color="000000"/>
              <w:left w:val="nil"/>
              <w:bottom w:val="single" w:sz="4" w:space="0" w:color="auto"/>
              <w:right w:val="nil"/>
            </w:tcBorders>
            <w:shd w:val="clear" w:color="000000" w:fill="FFFFFF"/>
            <w:vAlign w:val="center"/>
          </w:tcPr>
          <w:p w14:paraId="059C4815" w14:textId="4AF46EC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r>
      <w:tr w:rsidR="008B57B8" w:rsidRPr="00B53FE1" w14:paraId="2EC23940" w14:textId="77777777" w:rsidTr="008B57B8">
        <w:trPr>
          <w:trHeight w:val="240"/>
        </w:trPr>
        <w:tc>
          <w:tcPr>
            <w:tcW w:w="1651" w:type="dxa"/>
            <w:vMerge w:val="restart"/>
            <w:tcBorders>
              <w:top w:val="nil"/>
              <w:left w:val="nil"/>
              <w:right w:val="nil"/>
            </w:tcBorders>
            <w:shd w:val="clear" w:color="000000" w:fill="FFFFFF"/>
            <w:hideMark/>
          </w:tcPr>
          <w:p w14:paraId="4D7A5CBC"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Antibiotic free</w:t>
            </w:r>
          </w:p>
          <w:p w14:paraId="6A447CEC"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607967C3"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bottom"/>
          </w:tcPr>
          <w:p w14:paraId="2C8E919C" w14:textId="48A567E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0.031</w:t>
            </w:r>
          </w:p>
        </w:tc>
        <w:tc>
          <w:tcPr>
            <w:tcW w:w="745" w:type="dxa"/>
            <w:tcBorders>
              <w:top w:val="nil"/>
              <w:left w:val="nil"/>
              <w:bottom w:val="single" w:sz="4" w:space="0" w:color="000000"/>
              <w:right w:val="nil"/>
            </w:tcBorders>
            <w:shd w:val="clear" w:color="000000" w:fill="FFFFFF"/>
            <w:vAlign w:val="bottom"/>
          </w:tcPr>
          <w:p w14:paraId="7474EB7B" w14:textId="0C8F882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nil"/>
              <w:left w:val="nil"/>
              <w:bottom w:val="single" w:sz="4" w:space="0" w:color="000000"/>
              <w:right w:val="nil"/>
            </w:tcBorders>
            <w:shd w:val="clear" w:color="000000" w:fill="FFFFFF"/>
            <w:vAlign w:val="bottom"/>
          </w:tcPr>
          <w:p w14:paraId="447AB768" w14:textId="7967BA8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nil"/>
              <w:left w:val="nil"/>
              <w:bottom w:val="single" w:sz="4" w:space="0" w:color="000000"/>
              <w:right w:val="nil"/>
            </w:tcBorders>
            <w:shd w:val="clear" w:color="000000" w:fill="FFFFFF"/>
            <w:vAlign w:val="bottom"/>
          </w:tcPr>
          <w:p w14:paraId="32DAF603" w14:textId="1B6ABB6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0.196</w:t>
            </w:r>
          </w:p>
        </w:tc>
        <w:tc>
          <w:tcPr>
            <w:tcW w:w="718" w:type="dxa"/>
            <w:tcBorders>
              <w:top w:val="nil"/>
              <w:left w:val="nil"/>
              <w:bottom w:val="single" w:sz="4" w:space="0" w:color="000000"/>
              <w:right w:val="nil"/>
            </w:tcBorders>
            <w:shd w:val="clear" w:color="000000" w:fill="FFFFFF"/>
            <w:vAlign w:val="center"/>
          </w:tcPr>
          <w:p w14:paraId="151C93C7" w14:textId="68A3743E"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tcPr>
          <w:p w14:paraId="045E0619" w14:textId="61AF5FF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718" w:type="dxa"/>
            <w:tcBorders>
              <w:top w:val="nil"/>
              <w:left w:val="nil"/>
              <w:bottom w:val="single" w:sz="4" w:space="0" w:color="000000"/>
              <w:right w:val="nil"/>
            </w:tcBorders>
            <w:shd w:val="clear" w:color="000000" w:fill="FFFFFF"/>
            <w:vAlign w:val="bottom"/>
          </w:tcPr>
          <w:p w14:paraId="261CA787" w14:textId="200160B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0.052</w:t>
            </w:r>
          </w:p>
        </w:tc>
        <w:tc>
          <w:tcPr>
            <w:tcW w:w="718" w:type="dxa"/>
            <w:tcBorders>
              <w:top w:val="nil"/>
              <w:left w:val="nil"/>
              <w:bottom w:val="single" w:sz="4" w:space="0" w:color="000000"/>
              <w:right w:val="nil"/>
            </w:tcBorders>
            <w:shd w:val="clear" w:color="000000" w:fill="FFFFFF"/>
            <w:vAlign w:val="center"/>
          </w:tcPr>
          <w:p w14:paraId="3453B398" w14:textId="6FE8527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nil"/>
              <w:left w:val="nil"/>
              <w:bottom w:val="single" w:sz="4" w:space="0" w:color="000000"/>
              <w:right w:val="nil"/>
            </w:tcBorders>
            <w:shd w:val="clear" w:color="000000" w:fill="FFFFFF"/>
            <w:vAlign w:val="bottom"/>
          </w:tcPr>
          <w:p w14:paraId="0A1DA7FD" w14:textId="3EAFFD4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0.045</w:t>
            </w:r>
          </w:p>
        </w:tc>
      </w:tr>
      <w:tr w:rsidR="008B57B8" w:rsidRPr="00B53FE1" w14:paraId="7952A81A" w14:textId="77777777" w:rsidTr="008B57B8">
        <w:trPr>
          <w:trHeight w:val="240"/>
        </w:trPr>
        <w:tc>
          <w:tcPr>
            <w:tcW w:w="1651" w:type="dxa"/>
            <w:vMerge/>
            <w:tcBorders>
              <w:left w:val="nil"/>
              <w:bottom w:val="single" w:sz="4" w:space="0" w:color="auto"/>
              <w:right w:val="nil"/>
            </w:tcBorders>
            <w:shd w:val="clear" w:color="000000" w:fill="FFFFFF"/>
            <w:hideMark/>
          </w:tcPr>
          <w:p w14:paraId="6C1B29C2"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691DEBB0"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3BE7B4A7" w14:textId="0094CEF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-0.031</w:t>
            </w:r>
          </w:p>
        </w:tc>
        <w:tc>
          <w:tcPr>
            <w:tcW w:w="745" w:type="dxa"/>
            <w:tcBorders>
              <w:top w:val="single" w:sz="4" w:space="0" w:color="000000"/>
              <w:left w:val="nil"/>
              <w:bottom w:val="single" w:sz="4" w:space="0" w:color="auto"/>
              <w:right w:val="nil"/>
            </w:tcBorders>
            <w:shd w:val="clear" w:color="000000" w:fill="FFFFFF"/>
            <w:vAlign w:val="center"/>
          </w:tcPr>
          <w:p w14:paraId="430A2BDB" w14:textId="67D3728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single" w:sz="4" w:space="0" w:color="000000"/>
              <w:left w:val="nil"/>
              <w:bottom w:val="single" w:sz="4" w:space="0" w:color="auto"/>
              <w:right w:val="nil"/>
            </w:tcBorders>
            <w:shd w:val="clear" w:color="000000" w:fill="FFFFFF"/>
            <w:vAlign w:val="center"/>
          </w:tcPr>
          <w:p w14:paraId="78414B72" w14:textId="35DC83E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single" w:sz="4" w:space="0" w:color="000000"/>
              <w:left w:val="nil"/>
              <w:bottom w:val="single" w:sz="4" w:space="0" w:color="auto"/>
              <w:right w:val="nil"/>
            </w:tcBorders>
            <w:shd w:val="clear" w:color="000000" w:fill="FFFFFF"/>
            <w:vAlign w:val="center"/>
          </w:tcPr>
          <w:p w14:paraId="7BF83AEA" w14:textId="67BBF27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-0.196</w:t>
            </w:r>
          </w:p>
        </w:tc>
        <w:tc>
          <w:tcPr>
            <w:tcW w:w="718" w:type="dxa"/>
            <w:tcBorders>
              <w:top w:val="single" w:sz="4" w:space="0" w:color="000000"/>
              <w:left w:val="nil"/>
              <w:bottom w:val="single" w:sz="4" w:space="0" w:color="auto"/>
              <w:right w:val="nil"/>
            </w:tcBorders>
            <w:shd w:val="clear" w:color="000000" w:fill="FFFFFF"/>
            <w:vAlign w:val="center"/>
          </w:tcPr>
          <w:p w14:paraId="7CF90F6D" w14:textId="305224D0"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79D1C281" w14:textId="5A5B080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718" w:type="dxa"/>
            <w:tcBorders>
              <w:top w:val="single" w:sz="4" w:space="0" w:color="000000"/>
              <w:left w:val="nil"/>
              <w:bottom w:val="single" w:sz="4" w:space="0" w:color="auto"/>
              <w:right w:val="nil"/>
            </w:tcBorders>
            <w:shd w:val="clear" w:color="000000" w:fill="FFFFFF"/>
            <w:vAlign w:val="center"/>
          </w:tcPr>
          <w:p w14:paraId="7F1FBD14" w14:textId="714F741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-0.052</w:t>
            </w:r>
          </w:p>
        </w:tc>
        <w:tc>
          <w:tcPr>
            <w:tcW w:w="718" w:type="dxa"/>
            <w:tcBorders>
              <w:top w:val="single" w:sz="4" w:space="0" w:color="000000"/>
              <w:left w:val="nil"/>
              <w:bottom w:val="single" w:sz="4" w:space="0" w:color="auto"/>
              <w:right w:val="nil"/>
            </w:tcBorders>
            <w:shd w:val="clear" w:color="000000" w:fill="FFFFFF"/>
            <w:vAlign w:val="center"/>
          </w:tcPr>
          <w:p w14:paraId="7FA5AFF5" w14:textId="1025931D"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auto"/>
              <w:right w:val="nil"/>
            </w:tcBorders>
            <w:shd w:val="clear" w:color="000000" w:fill="FFFFFF"/>
            <w:vAlign w:val="center"/>
          </w:tcPr>
          <w:p w14:paraId="125C4869" w14:textId="0C8983A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-0.045</w:t>
            </w:r>
          </w:p>
        </w:tc>
      </w:tr>
      <w:tr w:rsidR="008B57B8" w:rsidRPr="00B53FE1" w14:paraId="6B35A67C" w14:textId="77777777" w:rsidTr="008B57B8">
        <w:trPr>
          <w:trHeight w:val="240"/>
        </w:trPr>
        <w:tc>
          <w:tcPr>
            <w:tcW w:w="1651" w:type="dxa"/>
            <w:vMerge w:val="restart"/>
            <w:tcBorders>
              <w:top w:val="nil"/>
              <w:left w:val="nil"/>
              <w:right w:val="nil"/>
            </w:tcBorders>
            <w:shd w:val="clear" w:color="000000" w:fill="FFFFFF"/>
            <w:hideMark/>
          </w:tcPr>
          <w:p w14:paraId="7307E3FB"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Hormone added</w:t>
            </w:r>
          </w:p>
          <w:p w14:paraId="10C1FBD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7CE61621"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center"/>
          </w:tcPr>
          <w:p w14:paraId="21EBD957" w14:textId="124B8D4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45" w:type="dxa"/>
            <w:tcBorders>
              <w:top w:val="nil"/>
              <w:left w:val="nil"/>
              <w:bottom w:val="single" w:sz="4" w:space="0" w:color="000000"/>
              <w:right w:val="nil"/>
            </w:tcBorders>
            <w:shd w:val="clear" w:color="000000" w:fill="FFFFFF"/>
            <w:vAlign w:val="center"/>
          </w:tcPr>
          <w:p w14:paraId="6FFDA110" w14:textId="7777B9B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nil"/>
              <w:left w:val="nil"/>
              <w:bottom w:val="single" w:sz="4" w:space="0" w:color="000000"/>
              <w:right w:val="nil"/>
            </w:tcBorders>
            <w:shd w:val="clear" w:color="000000" w:fill="FFFFFF"/>
            <w:vAlign w:val="center"/>
          </w:tcPr>
          <w:p w14:paraId="7018E76F" w14:textId="471C113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nil"/>
              <w:left w:val="nil"/>
              <w:bottom w:val="single" w:sz="4" w:space="0" w:color="000000"/>
              <w:right w:val="nil"/>
            </w:tcBorders>
            <w:shd w:val="clear" w:color="000000" w:fill="FFFFFF"/>
            <w:vAlign w:val="center"/>
          </w:tcPr>
          <w:p w14:paraId="06737AA6" w14:textId="1ACD81A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nil"/>
              <w:left w:val="nil"/>
              <w:bottom w:val="single" w:sz="4" w:space="0" w:color="000000"/>
              <w:right w:val="nil"/>
            </w:tcBorders>
            <w:shd w:val="clear" w:color="000000" w:fill="FFFFFF"/>
            <w:vAlign w:val="center"/>
          </w:tcPr>
          <w:p w14:paraId="1734E662" w14:textId="58F414F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nil"/>
              <w:left w:val="nil"/>
              <w:bottom w:val="single" w:sz="4" w:space="0" w:color="000000"/>
              <w:right w:val="nil"/>
            </w:tcBorders>
            <w:shd w:val="clear" w:color="000000" w:fill="FFFFFF"/>
            <w:vAlign w:val="center"/>
          </w:tcPr>
          <w:p w14:paraId="6376FA4B" w14:textId="26D47EF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nil"/>
              <w:left w:val="nil"/>
              <w:bottom w:val="single" w:sz="4" w:space="0" w:color="000000"/>
              <w:right w:val="nil"/>
            </w:tcBorders>
            <w:shd w:val="clear" w:color="000000" w:fill="FFFFFF"/>
            <w:vAlign w:val="center"/>
          </w:tcPr>
          <w:p w14:paraId="666CEE07" w14:textId="4118085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nil"/>
              <w:left w:val="nil"/>
              <w:bottom w:val="single" w:sz="4" w:space="0" w:color="000000"/>
              <w:right w:val="nil"/>
            </w:tcBorders>
            <w:shd w:val="clear" w:color="000000" w:fill="FFFFFF"/>
            <w:vAlign w:val="center"/>
          </w:tcPr>
          <w:p w14:paraId="7BF47A20" w14:textId="52051BC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37" w:type="dxa"/>
            <w:tcBorders>
              <w:top w:val="nil"/>
              <w:left w:val="nil"/>
              <w:bottom w:val="single" w:sz="4" w:space="0" w:color="000000"/>
              <w:right w:val="nil"/>
            </w:tcBorders>
            <w:shd w:val="clear" w:color="000000" w:fill="FFFFFF"/>
            <w:vAlign w:val="center"/>
          </w:tcPr>
          <w:p w14:paraId="6CFE19EE" w14:textId="29071B7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r>
      <w:tr w:rsidR="008B57B8" w:rsidRPr="00B53FE1" w14:paraId="5F8EAE98" w14:textId="77777777" w:rsidTr="008B57B8">
        <w:trPr>
          <w:trHeight w:val="240"/>
        </w:trPr>
        <w:tc>
          <w:tcPr>
            <w:tcW w:w="1651" w:type="dxa"/>
            <w:vMerge/>
            <w:tcBorders>
              <w:left w:val="nil"/>
              <w:bottom w:val="single" w:sz="4" w:space="0" w:color="auto"/>
              <w:right w:val="nil"/>
            </w:tcBorders>
            <w:shd w:val="clear" w:color="000000" w:fill="FFFFFF"/>
            <w:hideMark/>
          </w:tcPr>
          <w:p w14:paraId="0440D9F6"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46F67008"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7734CF8D" w14:textId="10B4DE2D"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45" w:type="dxa"/>
            <w:tcBorders>
              <w:top w:val="single" w:sz="4" w:space="0" w:color="000000"/>
              <w:left w:val="nil"/>
              <w:bottom w:val="single" w:sz="4" w:space="0" w:color="auto"/>
              <w:right w:val="nil"/>
            </w:tcBorders>
            <w:shd w:val="clear" w:color="000000" w:fill="FFFFFF"/>
            <w:vAlign w:val="center"/>
          </w:tcPr>
          <w:p w14:paraId="400B3C99" w14:textId="05BC1E3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single" w:sz="4" w:space="0" w:color="000000"/>
              <w:left w:val="nil"/>
              <w:bottom w:val="single" w:sz="4" w:space="0" w:color="auto"/>
              <w:right w:val="nil"/>
            </w:tcBorders>
            <w:shd w:val="clear" w:color="000000" w:fill="FFFFFF"/>
            <w:vAlign w:val="center"/>
          </w:tcPr>
          <w:p w14:paraId="0A209479" w14:textId="1CDF205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single" w:sz="4" w:space="0" w:color="000000"/>
              <w:left w:val="nil"/>
              <w:bottom w:val="single" w:sz="4" w:space="0" w:color="auto"/>
              <w:right w:val="nil"/>
            </w:tcBorders>
            <w:shd w:val="clear" w:color="000000" w:fill="FFFFFF"/>
            <w:vAlign w:val="center"/>
          </w:tcPr>
          <w:p w14:paraId="1EECA619" w14:textId="36E8314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single" w:sz="4" w:space="0" w:color="000000"/>
              <w:left w:val="nil"/>
              <w:bottom w:val="single" w:sz="4" w:space="0" w:color="auto"/>
              <w:right w:val="nil"/>
            </w:tcBorders>
            <w:shd w:val="clear" w:color="000000" w:fill="FFFFFF"/>
            <w:vAlign w:val="center"/>
          </w:tcPr>
          <w:p w14:paraId="77ACD323" w14:textId="04B62BF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single" w:sz="4" w:space="0" w:color="000000"/>
              <w:left w:val="nil"/>
              <w:bottom w:val="single" w:sz="4" w:space="0" w:color="auto"/>
              <w:right w:val="nil"/>
            </w:tcBorders>
            <w:shd w:val="clear" w:color="000000" w:fill="FFFFFF"/>
            <w:vAlign w:val="center"/>
          </w:tcPr>
          <w:p w14:paraId="3C2CDF8C" w14:textId="5BC1295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single" w:sz="4" w:space="0" w:color="000000"/>
              <w:left w:val="nil"/>
              <w:bottom w:val="single" w:sz="4" w:space="0" w:color="auto"/>
              <w:right w:val="nil"/>
            </w:tcBorders>
            <w:shd w:val="clear" w:color="000000" w:fill="FFFFFF"/>
            <w:vAlign w:val="center"/>
          </w:tcPr>
          <w:p w14:paraId="2088E530" w14:textId="1C5B2E6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8" w:type="dxa"/>
            <w:tcBorders>
              <w:top w:val="single" w:sz="4" w:space="0" w:color="000000"/>
              <w:left w:val="nil"/>
              <w:bottom w:val="single" w:sz="4" w:space="0" w:color="auto"/>
              <w:right w:val="nil"/>
            </w:tcBorders>
            <w:shd w:val="clear" w:color="000000" w:fill="FFFFFF"/>
            <w:vAlign w:val="center"/>
          </w:tcPr>
          <w:p w14:paraId="3ECD286C" w14:textId="710F98F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37" w:type="dxa"/>
            <w:tcBorders>
              <w:top w:val="single" w:sz="4" w:space="0" w:color="000000"/>
              <w:left w:val="nil"/>
              <w:bottom w:val="single" w:sz="4" w:space="0" w:color="auto"/>
              <w:right w:val="nil"/>
            </w:tcBorders>
            <w:shd w:val="clear" w:color="000000" w:fill="FFFFFF"/>
            <w:vAlign w:val="center"/>
          </w:tcPr>
          <w:p w14:paraId="5F9483BC" w14:textId="7E6CA92D"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r>
      <w:tr w:rsidR="008B57B8" w:rsidRPr="00B53FE1" w14:paraId="0033DD6D" w14:textId="77777777" w:rsidTr="008B57B8">
        <w:trPr>
          <w:trHeight w:val="240"/>
        </w:trPr>
        <w:tc>
          <w:tcPr>
            <w:tcW w:w="1651" w:type="dxa"/>
            <w:vMerge w:val="restart"/>
            <w:tcBorders>
              <w:top w:val="nil"/>
              <w:left w:val="nil"/>
              <w:right w:val="nil"/>
            </w:tcBorders>
            <w:shd w:val="clear" w:color="000000" w:fill="FFFFFF"/>
            <w:hideMark/>
          </w:tcPr>
          <w:p w14:paraId="7FCCDB4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Organic</w:t>
            </w:r>
          </w:p>
          <w:p w14:paraId="710424E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4707A4AE"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center"/>
          </w:tcPr>
          <w:p w14:paraId="0B457211" w14:textId="562684F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nil"/>
              <w:left w:val="nil"/>
              <w:bottom w:val="single" w:sz="4" w:space="0" w:color="000000"/>
              <w:right w:val="nil"/>
            </w:tcBorders>
            <w:shd w:val="clear" w:color="000000" w:fill="FFFFFF"/>
            <w:vAlign w:val="center"/>
          </w:tcPr>
          <w:p w14:paraId="0235BB44" w14:textId="1EC830E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8" w:type="dxa"/>
            <w:tcBorders>
              <w:top w:val="nil"/>
              <w:left w:val="nil"/>
              <w:bottom w:val="single" w:sz="4" w:space="0" w:color="000000"/>
              <w:right w:val="nil"/>
            </w:tcBorders>
            <w:shd w:val="clear" w:color="000000" w:fill="FFFFFF"/>
            <w:vAlign w:val="center"/>
          </w:tcPr>
          <w:p w14:paraId="625DBEF2" w14:textId="0107FB3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0.064</w:t>
            </w:r>
          </w:p>
        </w:tc>
        <w:tc>
          <w:tcPr>
            <w:tcW w:w="718" w:type="dxa"/>
            <w:tcBorders>
              <w:top w:val="nil"/>
              <w:left w:val="nil"/>
              <w:bottom w:val="single" w:sz="4" w:space="0" w:color="000000"/>
              <w:right w:val="nil"/>
            </w:tcBorders>
            <w:shd w:val="clear" w:color="000000" w:fill="FFFFFF"/>
            <w:vAlign w:val="center"/>
          </w:tcPr>
          <w:p w14:paraId="4173404E" w14:textId="2A3D076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0.057</w:t>
            </w:r>
          </w:p>
        </w:tc>
        <w:tc>
          <w:tcPr>
            <w:tcW w:w="718" w:type="dxa"/>
            <w:tcBorders>
              <w:top w:val="nil"/>
              <w:left w:val="nil"/>
              <w:bottom w:val="single" w:sz="4" w:space="0" w:color="000000"/>
              <w:right w:val="nil"/>
            </w:tcBorders>
            <w:shd w:val="clear" w:color="000000" w:fill="FFFFFF"/>
            <w:vAlign w:val="center"/>
          </w:tcPr>
          <w:p w14:paraId="7D76BA83" w14:textId="0252E560"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tcPr>
          <w:p w14:paraId="4EDE2D0C" w14:textId="41364DC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0.067</w:t>
            </w:r>
          </w:p>
        </w:tc>
        <w:tc>
          <w:tcPr>
            <w:tcW w:w="718" w:type="dxa"/>
            <w:tcBorders>
              <w:top w:val="nil"/>
              <w:left w:val="nil"/>
              <w:bottom w:val="single" w:sz="4" w:space="0" w:color="000000"/>
              <w:right w:val="nil"/>
            </w:tcBorders>
            <w:shd w:val="clear" w:color="000000" w:fill="FFFFFF"/>
            <w:vAlign w:val="center"/>
          </w:tcPr>
          <w:p w14:paraId="3C731022" w14:textId="5B51DE5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0.026</w:t>
            </w:r>
          </w:p>
        </w:tc>
        <w:tc>
          <w:tcPr>
            <w:tcW w:w="718" w:type="dxa"/>
            <w:tcBorders>
              <w:top w:val="nil"/>
              <w:left w:val="nil"/>
              <w:bottom w:val="single" w:sz="4" w:space="0" w:color="000000"/>
              <w:right w:val="nil"/>
            </w:tcBorders>
            <w:shd w:val="clear" w:color="000000" w:fill="FFFFFF"/>
            <w:vAlign w:val="center"/>
          </w:tcPr>
          <w:p w14:paraId="253EBBF9" w14:textId="6ECA792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837" w:type="dxa"/>
            <w:tcBorders>
              <w:top w:val="nil"/>
              <w:left w:val="nil"/>
              <w:bottom w:val="single" w:sz="4" w:space="0" w:color="000000"/>
              <w:right w:val="nil"/>
            </w:tcBorders>
            <w:shd w:val="clear" w:color="000000" w:fill="FFFFFF"/>
            <w:vAlign w:val="center"/>
          </w:tcPr>
          <w:p w14:paraId="72BE0E34" w14:textId="6896C20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r>
      <w:tr w:rsidR="008B57B8" w:rsidRPr="00B53FE1" w14:paraId="7A1E7A9B" w14:textId="77777777" w:rsidTr="008B57B8">
        <w:trPr>
          <w:trHeight w:val="240"/>
        </w:trPr>
        <w:tc>
          <w:tcPr>
            <w:tcW w:w="1651" w:type="dxa"/>
            <w:vMerge/>
            <w:tcBorders>
              <w:left w:val="nil"/>
              <w:bottom w:val="single" w:sz="4" w:space="0" w:color="auto"/>
              <w:right w:val="nil"/>
            </w:tcBorders>
            <w:shd w:val="clear" w:color="000000" w:fill="FFFFFF"/>
            <w:hideMark/>
          </w:tcPr>
          <w:p w14:paraId="60C24DE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19327BD2"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40C4E94D" w14:textId="7A9F7AB5"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auto"/>
              <w:right w:val="nil"/>
            </w:tcBorders>
            <w:shd w:val="clear" w:color="000000" w:fill="FFFFFF"/>
            <w:vAlign w:val="bottom"/>
          </w:tcPr>
          <w:p w14:paraId="5D3709C9" w14:textId="533379F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8" w:type="dxa"/>
            <w:tcBorders>
              <w:top w:val="single" w:sz="4" w:space="0" w:color="000000"/>
              <w:left w:val="nil"/>
              <w:bottom w:val="single" w:sz="4" w:space="0" w:color="auto"/>
              <w:right w:val="nil"/>
            </w:tcBorders>
            <w:shd w:val="clear" w:color="000000" w:fill="FFFFFF"/>
            <w:vAlign w:val="bottom"/>
          </w:tcPr>
          <w:p w14:paraId="237F438E" w14:textId="78DB27F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-0.064</w:t>
            </w:r>
          </w:p>
        </w:tc>
        <w:tc>
          <w:tcPr>
            <w:tcW w:w="718" w:type="dxa"/>
            <w:tcBorders>
              <w:top w:val="single" w:sz="4" w:space="0" w:color="000000"/>
              <w:left w:val="nil"/>
              <w:bottom w:val="single" w:sz="4" w:space="0" w:color="auto"/>
              <w:right w:val="nil"/>
            </w:tcBorders>
            <w:shd w:val="clear" w:color="000000" w:fill="FFFFFF"/>
            <w:vAlign w:val="bottom"/>
          </w:tcPr>
          <w:p w14:paraId="644F68C3" w14:textId="0A99E94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-0.057</w:t>
            </w:r>
          </w:p>
        </w:tc>
        <w:tc>
          <w:tcPr>
            <w:tcW w:w="718" w:type="dxa"/>
            <w:tcBorders>
              <w:top w:val="single" w:sz="4" w:space="0" w:color="000000"/>
              <w:left w:val="nil"/>
              <w:bottom w:val="single" w:sz="4" w:space="0" w:color="auto"/>
              <w:right w:val="nil"/>
            </w:tcBorders>
            <w:shd w:val="clear" w:color="000000" w:fill="FFFFFF"/>
            <w:vAlign w:val="center"/>
          </w:tcPr>
          <w:p w14:paraId="5572FA4C" w14:textId="4D97370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bottom"/>
          </w:tcPr>
          <w:p w14:paraId="36F9204F" w14:textId="3D264F5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-0.067</w:t>
            </w:r>
          </w:p>
        </w:tc>
        <w:tc>
          <w:tcPr>
            <w:tcW w:w="718" w:type="dxa"/>
            <w:tcBorders>
              <w:top w:val="single" w:sz="4" w:space="0" w:color="000000"/>
              <w:left w:val="nil"/>
              <w:bottom w:val="single" w:sz="4" w:space="0" w:color="auto"/>
              <w:right w:val="nil"/>
            </w:tcBorders>
            <w:shd w:val="clear" w:color="000000" w:fill="FFFFFF"/>
            <w:vAlign w:val="bottom"/>
          </w:tcPr>
          <w:p w14:paraId="0E59435B" w14:textId="01BEDA5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-0.026</w:t>
            </w:r>
          </w:p>
        </w:tc>
        <w:tc>
          <w:tcPr>
            <w:tcW w:w="718" w:type="dxa"/>
            <w:tcBorders>
              <w:top w:val="single" w:sz="4" w:space="0" w:color="000000"/>
              <w:left w:val="nil"/>
              <w:bottom w:val="single" w:sz="4" w:space="0" w:color="auto"/>
              <w:right w:val="nil"/>
            </w:tcBorders>
            <w:shd w:val="clear" w:color="000000" w:fill="FFFFFF"/>
            <w:vAlign w:val="bottom"/>
          </w:tcPr>
          <w:p w14:paraId="1179A692" w14:textId="11CAAFE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837" w:type="dxa"/>
            <w:tcBorders>
              <w:top w:val="single" w:sz="4" w:space="0" w:color="000000"/>
              <w:left w:val="nil"/>
              <w:bottom w:val="single" w:sz="4" w:space="0" w:color="auto"/>
              <w:right w:val="nil"/>
            </w:tcBorders>
            <w:shd w:val="clear" w:color="000000" w:fill="FFFFFF"/>
            <w:vAlign w:val="bottom"/>
          </w:tcPr>
          <w:p w14:paraId="02F7DE79" w14:textId="27CB975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r>
      <w:tr w:rsidR="008B57B8" w:rsidRPr="00B53FE1" w14:paraId="5A91D172" w14:textId="77777777" w:rsidTr="008B57B8">
        <w:trPr>
          <w:trHeight w:val="240"/>
        </w:trPr>
        <w:tc>
          <w:tcPr>
            <w:tcW w:w="1651" w:type="dxa"/>
            <w:vMerge w:val="restart"/>
            <w:tcBorders>
              <w:top w:val="nil"/>
              <w:left w:val="nil"/>
              <w:right w:val="nil"/>
            </w:tcBorders>
            <w:shd w:val="clear" w:color="000000" w:fill="FFFFFF"/>
            <w:hideMark/>
          </w:tcPr>
          <w:p w14:paraId="7E52846B"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Angus</w:t>
            </w:r>
          </w:p>
          <w:p w14:paraId="3EAEF43B"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58DC62E9"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bottom"/>
          </w:tcPr>
          <w:p w14:paraId="19CB5891" w14:textId="763DF69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45" w:type="dxa"/>
            <w:tcBorders>
              <w:top w:val="nil"/>
              <w:left w:val="nil"/>
              <w:bottom w:val="single" w:sz="4" w:space="0" w:color="000000"/>
              <w:right w:val="nil"/>
            </w:tcBorders>
            <w:shd w:val="clear" w:color="000000" w:fill="FFFFFF"/>
            <w:vAlign w:val="bottom"/>
          </w:tcPr>
          <w:p w14:paraId="291176F0" w14:textId="42298BF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nil"/>
              <w:left w:val="nil"/>
              <w:bottom w:val="single" w:sz="4" w:space="0" w:color="000000"/>
              <w:right w:val="nil"/>
            </w:tcBorders>
            <w:shd w:val="clear" w:color="000000" w:fill="FFFFFF"/>
            <w:vAlign w:val="bottom"/>
          </w:tcPr>
          <w:p w14:paraId="1E0C9AE0" w14:textId="4EEB866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8" w:type="dxa"/>
            <w:tcBorders>
              <w:top w:val="nil"/>
              <w:left w:val="nil"/>
              <w:bottom w:val="single" w:sz="4" w:space="0" w:color="000000"/>
              <w:right w:val="nil"/>
            </w:tcBorders>
            <w:shd w:val="clear" w:color="000000" w:fill="FFFFFF"/>
            <w:vAlign w:val="bottom"/>
          </w:tcPr>
          <w:p w14:paraId="649E3400" w14:textId="3C8F168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0.036</w:t>
            </w:r>
          </w:p>
        </w:tc>
        <w:tc>
          <w:tcPr>
            <w:tcW w:w="718" w:type="dxa"/>
            <w:tcBorders>
              <w:top w:val="nil"/>
              <w:left w:val="nil"/>
              <w:bottom w:val="single" w:sz="4" w:space="0" w:color="000000"/>
              <w:right w:val="nil"/>
            </w:tcBorders>
            <w:shd w:val="clear" w:color="000000" w:fill="FFFFFF"/>
            <w:vAlign w:val="bottom"/>
          </w:tcPr>
          <w:p w14:paraId="243DDFC9" w14:textId="5860D47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0.147</w:t>
            </w:r>
          </w:p>
        </w:tc>
        <w:tc>
          <w:tcPr>
            <w:tcW w:w="718" w:type="dxa"/>
            <w:tcBorders>
              <w:top w:val="nil"/>
              <w:left w:val="nil"/>
              <w:bottom w:val="single" w:sz="4" w:space="0" w:color="000000"/>
              <w:right w:val="nil"/>
            </w:tcBorders>
            <w:shd w:val="clear" w:color="000000" w:fill="FFFFFF"/>
            <w:vAlign w:val="center"/>
          </w:tcPr>
          <w:p w14:paraId="74BED831" w14:textId="15C4EB9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tcPr>
          <w:p w14:paraId="5878B627" w14:textId="3E8F0FC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tcPr>
          <w:p w14:paraId="29F0D4CE" w14:textId="115DB5F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837" w:type="dxa"/>
            <w:tcBorders>
              <w:top w:val="nil"/>
              <w:left w:val="nil"/>
              <w:bottom w:val="single" w:sz="4" w:space="0" w:color="000000"/>
              <w:right w:val="nil"/>
            </w:tcBorders>
            <w:shd w:val="clear" w:color="000000" w:fill="FFFFFF"/>
            <w:vAlign w:val="bottom"/>
          </w:tcPr>
          <w:p w14:paraId="1720A620" w14:textId="531A88B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r>
      <w:tr w:rsidR="008B57B8" w:rsidRPr="00B53FE1" w14:paraId="6688654C" w14:textId="77777777" w:rsidTr="008B57B8">
        <w:trPr>
          <w:trHeight w:val="240"/>
        </w:trPr>
        <w:tc>
          <w:tcPr>
            <w:tcW w:w="1651" w:type="dxa"/>
            <w:vMerge/>
            <w:tcBorders>
              <w:left w:val="nil"/>
              <w:bottom w:val="single" w:sz="4" w:space="0" w:color="auto"/>
              <w:right w:val="nil"/>
            </w:tcBorders>
            <w:shd w:val="clear" w:color="000000" w:fill="FFFFFF"/>
            <w:hideMark/>
          </w:tcPr>
          <w:p w14:paraId="271CE89E"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1B14C5F3"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06FAB8DF" w14:textId="3BFABE7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45" w:type="dxa"/>
            <w:tcBorders>
              <w:top w:val="single" w:sz="4" w:space="0" w:color="000000"/>
              <w:left w:val="nil"/>
              <w:bottom w:val="single" w:sz="4" w:space="0" w:color="auto"/>
              <w:right w:val="nil"/>
            </w:tcBorders>
            <w:shd w:val="clear" w:color="000000" w:fill="FFFFFF"/>
            <w:vAlign w:val="center"/>
          </w:tcPr>
          <w:p w14:paraId="5B930253" w14:textId="1D6A0F6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8" w:type="dxa"/>
            <w:tcBorders>
              <w:top w:val="single" w:sz="4" w:space="0" w:color="000000"/>
              <w:left w:val="nil"/>
              <w:bottom w:val="single" w:sz="4" w:space="0" w:color="auto"/>
              <w:right w:val="nil"/>
            </w:tcBorders>
            <w:shd w:val="clear" w:color="000000" w:fill="FFFFFF"/>
            <w:vAlign w:val="center"/>
          </w:tcPr>
          <w:p w14:paraId="31CD16A6" w14:textId="08DEE93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8" w:type="dxa"/>
            <w:tcBorders>
              <w:top w:val="single" w:sz="4" w:space="0" w:color="000000"/>
              <w:left w:val="nil"/>
              <w:bottom w:val="single" w:sz="4" w:space="0" w:color="auto"/>
              <w:right w:val="nil"/>
            </w:tcBorders>
            <w:shd w:val="clear" w:color="000000" w:fill="FFFFFF"/>
            <w:vAlign w:val="center"/>
          </w:tcPr>
          <w:p w14:paraId="23EAB8BF" w14:textId="6AA6DA2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-0.036</w:t>
            </w:r>
          </w:p>
        </w:tc>
        <w:tc>
          <w:tcPr>
            <w:tcW w:w="718" w:type="dxa"/>
            <w:tcBorders>
              <w:top w:val="single" w:sz="4" w:space="0" w:color="000000"/>
              <w:left w:val="nil"/>
              <w:bottom w:val="single" w:sz="4" w:space="0" w:color="auto"/>
              <w:right w:val="nil"/>
            </w:tcBorders>
            <w:shd w:val="clear" w:color="000000" w:fill="FFFFFF"/>
            <w:vAlign w:val="center"/>
          </w:tcPr>
          <w:p w14:paraId="7EBE3413" w14:textId="1E0BA97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-0.147</w:t>
            </w:r>
          </w:p>
        </w:tc>
        <w:tc>
          <w:tcPr>
            <w:tcW w:w="718" w:type="dxa"/>
            <w:tcBorders>
              <w:top w:val="single" w:sz="4" w:space="0" w:color="000000"/>
              <w:left w:val="nil"/>
              <w:bottom w:val="single" w:sz="4" w:space="0" w:color="auto"/>
              <w:right w:val="nil"/>
            </w:tcBorders>
            <w:shd w:val="clear" w:color="000000" w:fill="FFFFFF"/>
            <w:vAlign w:val="center"/>
          </w:tcPr>
          <w:p w14:paraId="61E0C20C" w14:textId="4071F767"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06813E06" w14:textId="6F2CFFD5"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273522BB" w14:textId="2C5F914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837" w:type="dxa"/>
            <w:tcBorders>
              <w:top w:val="single" w:sz="4" w:space="0" w:color="000000"/>
              <w:left w:val="nil"/>
              <w:bottom w:val="single" w:sz="4" w:space="0" w:color="auto"/>
              <w:right w:val="nil"/>
            </w:tcBorders>
            <w:shd w:val="clear" w:color="000000" w:fill="FFFFFF"/>
            <w:vAlign w:val="center"/>
          </w:tcPr>
          <w:p w14:paraId="3C821C67" w14:textId="6955373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r>
      <w:tr w:rsidR="008B57B8" w:rsidRPr="00B53FE1" w14:paraId="31F323D6" w14:textId="77777777" w:rsidTr="008B57B8">
        <w:trPr>
          <w:trHeight w:val="240"/>
        </w:trPr>
        <w:tc>
          <w:tcPr>
            <w:tcW w:w="1651" w:type="dxa"/>
            <w:vMerge w:val="restart"/>
            <w:tcBorders>
              <w:top w:val="nil"/>
              <w:left w:val="nil"/>
              <w:right w:val="nil"/>
            </w:tcBorders>
            <w:shd w:val="clear" w:color="000000" w:fill="FFFFFF"/>
            <w:hideMark/>
          </w:tcPr>
          <w:p w14:paraId="19A2F233"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Non-GMO</w:t>
            </w:r>
          </w:p>
          <w:p w14:paraId="1B323CFC"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715A5AB3"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center"/>
          </w:tcPr>
          <w:p w14:paraId="325665FC" w14:textId="3A31821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45" w:type="dxa"/>
            <w:tcBorders>
              <w:top w:val="nil"/>
              <w:left w:val="nil"/>
              <w:bottom w:val="single" w:sz="4" w:space="0" w:color="000000"/>
              <w:right w:val="nil"/>
            </w:tcBorders>
            <w:shd w:val="clear" w:color="000000" w:fill="FFFFFF"/>
            <w:vAlign w:val="center"/>
          </w:tcPr>
          <w:p w14:paraId="3793502F" w14:textId="1858B92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nil"/>
              <w:left w:val="nil"/>
              <w:bottom w:val="single" w:sz="4" w:space="0" w:color="000000"/>
              <w:right w:val="nil"/>
            </w:tcBorders>
            <w:shd w:val="clear" w:color="000000" w:fill="FFFFFF"/>
            <w:vAlign w:val="center"/>
          </w:tcPr>
          <w:p w14:paraId="2977FA89" w14:textId="1EC3A5E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nil"/>
              <w:left w:val="nil"/>
              <w:bottom w:val="single" w:sz="4" w:space="0" w:color="000000"/>
              <w:right w:val="nil"/>
            </w:tcBorders>
            <w:shd w:val="clear" w:color="000000" w:fill="FFFFFF"/>
            <w:vAlign w:val="center"/>
          </w:tcPr>
          <w:p w14:paraId="7AD31CFA" w14:textId="52C019C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nil"/>
              <w:left w:val="nil"/>
              <w:bottom w:val="single" w:sz="4" w:space="0" w:color="000000"/>
              <w:right w:val="nil"/>
            </w:tcBorders>
            <w:shd w:val="clear" w:color="000000" w:fill="FFFFFF"/>
            <w:vAlign w:val="center"/>
          </w:tcPr>
          <w:p w14:paraId="100BA067" w14:textId="2EA9F47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nil"/>
              <w:left w:val="nil"/>
              <w:bottom w:val="single" w:sz="4" w:space="0" w:color="000000"/>
              <w:right w:val="nil"/>
            </w:tcBorders>
            <w:shd w:val="clear" w:color="000000" w:fill="FFFFFF"/>
            <w:vAlign w:val="center"/>
          </w:tcPr>
          <w:p w14:paraId="29155361" w14:textId="49140E6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nil"/>
              <w:left w:val="nil"/>
              <w:bottom w:val="single" w:sz="4" w:space="0" w:color="000000"/>
              <w:right w:val="nil"/>
            </w:tcBorders>
            <w:shd w:val="clear" w:color="000000" w:fill="FFFFFF"/>
            <w:vAlign w:val="center"/>
          </w:tcPr>
          <w:p w14:paraId="322C806A" w14:textId="217AA1AD"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nil"/>
              <w:left w:val="nil"/>
              <w:bottom w:val="single" w:sz="4" w:space="0" w:color="000000"/>
              <w:right w:val="nil"/>
            </w:tcBorders>
            <w:shd w:val="clear" w:color="000000" w:fill="FFFFFF"/>
            <w:vAlign w:val="center"/>
          </w:tcPr>
          <w:p w14:paraId="7047239E" w14:textId="78992C2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37" w:type="dxa"/>
            <w:tcBorders>
              <w:top w:val="nil"/>
              <w:left w:val="nil"/>
              <w:bottom w:val="single" w:sz="4" w:space="0" w:color="000000"/>
              <w:right w:val="nil"/>
            </w:tcBorders>
            <w:shd w:val="clear" w:color="000000" w:fill="FFFFFF"/>
            <w:vAlign w:val="center"/>
          </w:tcPr>
          <w:p w14:paraId="742E5EAE" w14:textId="273FF13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r>
      <w:tr w:rsidR="008B57B8" w:rsidRPr="00B53FE1" w14:paraId="0E36D6A9" w14:textId="77777777" w:rsidTr="008B57B8">
        <w:trPr>
          <w:trHeight w:val="240"/>
        </w:trPr>
        <w:tc>
          <w:tcPr>
            <w:tcW w:w="1651" w:type="dxa"/>
            <w:vMerge/>
            <w:tcBorders>
              <w:left w:val="nil"/>
              <w:bottom w:val="single" w:sz="4" w:space="0" w:color="auto"/>
              <w:right w:val="nil"/>
            </w:tcBorders>
            <w:shd w:val="clear" w:color="000000" w:fill="FFFFFF"/>
            <w:hideMark/>
          </w:tcPr>
          <w:p w14:paraId="57B28E8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7811A275"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57925A2A" w14:textId="5B15C06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45" w:type="dxa"/>
            <w:tcBorders>
              <w:top w:val="single" w:sz="4" w:space="0" w:color="000000"/>
              <w:left w:val="nil"/>
              <w:bottom w:val="single" w:sz="4" w:space="0" w:color="auto"/>
              <w:right w:val="nil"/>
            </w:tcBorders>
            <w:shd w:val="clear" w:color="000000" w:fill="FFFFFF"/>
            <w:vAlign w:val="center"/>
          </w:tcPr>
          <w:p w14:paraId="2499DA3F" w14:textId="6C82AE5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single" w:sz="4" w:space="0" w:color="000000"/>
              <w:left w:val="nil"/>
              <w:bottom w:val="single" w:sz="4" w:space="0" w:color="auto"/>
              <w:right w:val="nil"/>
            </w:tcBorders>
            <w:shd w:val="clear" w:color="000000" w:fill="FFFFFF"/>
            <w:vAlign w:val="center"/>
          </w:tcPr>
          <w:p w14:paraId="3D566653" w14:textId="6C68378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single" w:sz="4" w:space="0" w:color="000000"/>
              <w:left w:val="nil"/>
              <w:bottom w:val="single" w:sz="4" w:space="0" w:color="auto"/>
              <w:right w:val="nil"/>
            </w:tcBorders>
            <w:shd w:val="clear" w:color="000000" w:fill="FFFFFF"/>
            <w:vAlign w:val="center"/>
          </w:tcPr>
          <w:p w14:paraId="36A043E9" w14:textId="7526CE6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single" w:sz="4" w:space="0" w:color="000000"/>
              <w:left w:val="nil"/>
              <w:bottom w:val="single" w:sz="4" w:space="0" w:color="auto"/>
              <w:right w:val="nil"/>
            </w:tcBorders>
            <w:shd w:val="clear" w:color="000000" w:fill="FFFFFF"/>
            <w:vAlign w:val="center"/>
          </w:tcPr>
          <w:p w14:paraId="3D5A1F9B" w14:textId="6CC8D3E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single" w:sz="4" w:space="0" w:color="000000"/>
              <w:left w:val="nil"/>
              <w:bottom w:val="single" w:sz="4" w:space="0" w:color="auto"/>
              <w:right w:val="nil"/>
            </w:tcBorders>
            <w:shd w:val="clear" w:color="000000" w:fill="FFFFFF"/>
            <w:vAlign w:val="center"/>
          </w:tcPr>
          <w:p w14:paraId="457B4E9B" w14:textId="6F753AD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single" w:sz="4" w:space="0" w:color="000000"/>
              <w:left w:val="nil"/>
              <w:bottom w:val="single" w:sz="4" w:space="0" w:color="auto"/>
              <w:right w:val="nil"/>
            </w:tcBorders>
            <w:shd w:val="clear" w:color="000000" w:fill="FFFFFF"/>
            <w:vAlign w:val="center"/>
          </w:tcPr>
          <w:p w14:paraId="26836D39" w14:textId="7F5E93A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8" w:type="dxa"/>
            <w:tcBorders>
              <w:top w:val="single" w:sz="4" w:space="0" w:color="000000"/>
              <w:left w:val="nil"/>
              <w:bottom w:val="single" w:sz="4" w:space="0" w:color="auto"/>
              <w:right w:val="nil"/>
            </w:tcBorders>
            <w:shd w:val="clear" w:color="000000" w:fill="FFFFFF"/>
            <w:vAlign w:val="center"/>
          </w:tcPr>
          <w:p w14:paraId="1B01E02D" w14:textId="6A5285BD"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37" w:type="dxa"/>
            <w:tcBorders>
              <w:top w:val="single" w:sz="4" w:space="0" w:color="000000"/>
              <w:left w:val="nil"/>
              <w:bottom w:val="single" w:sz="4" w:space="0" w:color="auto"/>
              <w:right w:val="nil"/>
            </w:tcBorders>
            <w:shd w:val="clear" w:color="000000" w:fill="FFFFFF"/>
            <w:vAlign w:val="center"/>
          </w:tcPr>
          <w:p w14:paraId="3201E83A" w14:textId="7AE1A66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r>
      <w:tr w:rsidR="008B57B8" w:rsidRPr="00B53FE1" w14:paraId="1F8CDEDA" w14:textId="77777777" w:rsidTr="008B57B8">
        <w:trPr>
          <w:trHeight w:val="240"/>
        </w:trPr>
        <w:tc>
          <w:tcPr>
            <w:tcW w:w="1651" w:type="dxa"/>
            <w:vMerge w:val="restart"/>
            <w:tcBorders>
              <w:top w:val="nil"/>
              <w:left w:val="nil"/>
              <w:right w:val="nil"/>
            </w:tcBorders>
            <w:shd w:val="clear" w:color="000000" w:fill="FFFFFF"/>
            <w:hideMark/>
          </w:tcPr>
          <w:p w14:paraId="68D5BFD9"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Pasture</w:t>
            </w:r>
          </w:p>
          <w:p w14:paraId="6B2DD959"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58F80C4A"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center"/>
          </w:tcPr>
          <w:p w14:paraId="3EFC4E85" w14:textId="023856DC"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nil"/>
              <w:left w:val="nil"/>
              <w:bottom w:val="single" w:sz="4" w:space="0" w:color="000000"/>
              <w:right w:val="nil"/>
            </w:tcBorders>
            <w:shd w:val="clear" w:color="000000" w:fill="FFFFFF"/>
            <w:vAlign w:val="center"/>
          </w:tcPr>
          <w:p w14:paraId="705D23C6" w14:textId="4668D68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tcPr>
          <w:p w14:paraId="40324C81" w14:textId="3EFA6052"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tcPr>
          <w:p w14:paraId="64ADC827" w14:textId="264DF68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718" w:type="dxa"/>
            <w:tcBorders>
              <w:top w:val="nil"/>
              <w:left w:val="nil"/>
              <w:bottom w:val="single" w:sz="4" w:space="0" w:color="000000"/>
              <w:right w:val="nil"/>
            </w:tcBorders>
            <w:shd w:val="clear" w:color="000000" w:fill="FFFFFF"/>
            <w:vAlign w:val="bottom"/>
          </w:tcPr>
          <w:p w14:paraId="79E47175" w14:textId="17F6FFC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0.088</w:t>
            </w:r>
          </w:p>
        </w:tc>
        <w:tc>
          <w:tcPr>
            <w:tcW w:w="718" w:type="dxa"/>
            <w:tcBorders>
              <w:top w:val="nil"/>
              <w:left w:val="nil"/>
              <w:bottom w:val="single" w:sz="4" w:space="0" w:color="000000"/>
              <w:right w:val="nil"/>
            </w:tcBorders>
            <w:shd w:val="clear" w:color="000000" w:fill="FFFFFF"/>
            <w:vAlign w:val="bottom"/>
          </w:tcPr>
          <w:p w14:paraId="4BE187EB" w14:textId="79BFE06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718" w:type="dxa"/>
            <w:tcBorders>
              <w:top w:val="nil"/>
              <w:left w:val="nil"/>
              <w:bottom w:val="single" w:sz="4" w:space="0" w:color="000000"/>
              <w:right w:val="nil"/>
            </w:tcBorders>
            <w:shd w:val="clear" w:color="000000" w:fill="FFFFFF"/>
            <w:vAlign w:val="bottom"/>
          </w:tcPr>
          <w:p w14:paraId="26282A4C" w14:textId="5111424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718" w:type="dxa"/>
            <w:tcBorders>
              <w:top w:val="nil"/>
              <w:left w:val="nil"/>
              <w:bottom w:val="single" w:sz="4" w:space="0" w:color="000000"/>
              <w:right w:val="nil"/>
            </w:tcBorders>
            <w:shd w:val="clear" w:color="000000" w:fill="FFFFFF"/>
            <w:vAlign w:val="bottom"/>
          </w:tcPr>
          <w:p w14:paraId="6DEB7CF9" w14:textId="1E27D2A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0.087</w:t>
            </w:r>
          </w:p>
        </w:tc>
        <w:tc>
          <w:tcPr>
            <w:tcW w:w="837" w:type="dxa"/>
            <w:tcBorders>
              <w:top w:val="nil"/>
              <w:left w:val="nil"/>
              <w:bottom w:val="single" w:sz="4" w:space="0" w:color="000000"/>
              <w:right w:val="nil"/>
            </w:tcBorders>
            <w:shd w:val="clear" w:color="000000" w:fill="FFFFFF"/>
            <w:vAlign w:val="bottom"/>
          </w:tcPr>
          <w:p w14:paraId="7E2654B7" w14:textId="78C8B04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r>
      <w:tr w:rsidR="008B57B8" w:rsidRPr="00B53FE1" w14:paraId="4C90A2BC" w14:textId="77777777" w:rsidTr="008B57B8">
        <w:trPr>
          <w:trHeight w:val="240"/>
        </w:trPr>
        <w:tc>
          <w:tcPr>
            <w:tcW w:w="1651" w:type="dxa"/>
            <w:vMerge/>
            <w:tcBorders>
              <w:left w:val="nil"/>
              <w:bottom w:val="single" w:sz="4" w:space="0" w:color="auto"/>
              <w:right w:val="nil"/>
            </w:tcBorders>
            <w:shd w:val="clear" w:color="000000" w:fill="FFFFFF"/>
            <w:hideMark/>
          </w:tcPr>
          <w:p w14:paraId="7A4E1A19"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214C272C"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018780A8" w14:textId="462041D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auto"/>
              <w:right w:val="nil"/>
            </w:tcBorders>
            <w:shd w:val="clear" w:color="000000" w:fill="FFFFFF"/>
            <w:vAlign w:val="center"/>
          </w:tcPr>
          <w:p w14:paraId="465F4CF3" w14:textId="5E8A435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5117EEA7" w14:textId="7946854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1E2B62F3" w14:textId="217497E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718" w:type="dxa"/>
            <w:tcBorders>
              <w:top w:val="single" w:sz="4" w:space="0" w:color="000000"/>
              <w:left w:val="nil"/>
              <w:bottom w:val="single" w:sz="4" w:space="0" w:color="auto"/>
              <w:right w:val="nil"/>
            </w:tcBorders>
            <w:shd w:val="clear" w:color="000000" w:fill="FFFFFF"/>
            <w:vAlign w:val="center"/>
          </w:tcPr>
          <w:p w14:paraId="017FB56F" w14:textId="10F3D33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-0.088</w:t>
            </w:r>
          </w:p>
        </w:tc>
        <w:tc>
          <w:tcPr>
            <w:tcW w:w="718" w:type="dxa"/>
            <w:tcBorders>
              <w:top w:val="single" w:sz="4" w:space="0" w:color="000000"/>
              <w:left w:val="nil"/>
              <w:bottom w:val="single" w:sz="4" w:space="0" w:color="auto"/>
              <w:right w:val="nil"/>
            </w:tcBorders>
            <w:shd w:val="clear" w:color="000000" w:fill="FFFFFF"/>
            <w:vAlign w:val="center"/>
          </w:tcPr>
          <w:p w14:paraId="1B601CCC" w14:textId="74FB4A4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718" w:type="dxa"/>
            <w:tcBorders>
              <w:top w:val="single" w:sz="4" w:space="0" w:color="000000"/>
              <w:left w:val="nil"/>
              <w:bottom w:val="single" w:sz="4" w:space="0" w:color="auto"/>
              <w:right w:val="nil"/>
            </w:tcBorders>
            <w:shd w:val="clear" w:color="000000" w:fill="FFFFFF"/>
            <w:vAlign w:val="center"/>
          </w:tcPr>
          <w:p w14:paraId="513D7DCD" w14:textId="675CBF4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718" w:type="dxa"/>
            <w:tcBorders>
              <w:top w:val="single" w:sz="4" w:space="0" w:color="000000"/>
              <w:left w:val="nil"/>
              <w:bottom w:val="single" w:sz="4" w:space="0" w:color="auto"/>
              <w:right w:val="nil"/>
            </w:tcBorders>
            <w:shd w:val="clear" w:color="000000" w:fill="FFFFFF"/>
            <w:vAlign w:val="center"/>
          </w:tcPr>
          <w:p w14:paraId="3F0FEF96" w14:textId="6C23305A"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-0.087</w:t>
            </w:r>
          </w:p>
        </w:tc>
        <w:tc>
          <w:tcPr>
            <w:tcW w:w="837" w:type="dxa"/>
            <w:tcBorders>
              <w:top w:val="single" w:sz="4" w:space="0" w:color="000000"/>
              <w:left w:val="nil"/>
              <w:bottom w:val="single" w:sz="4" w:space="0" w:color="auto"/>
              <w:right w:val="nil"/>
            </w:tcBorders>
            <w:shd w:val="clear" w:color="000000" w:fill="FFFFFF"/>
            <w:vAlign w:val="center"/>
          </w:tcPr>
          <w:p w14:paraId="61672202" w14:textId="1D02EEE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r>
      <w:tr w:rsidR="008B57B8" w:rsidRPr="00B53FE1" w14:paraId="2634CD96" w14:textId="77777777" w:rsidTr="008B57B8">
        <w:trPr>
          <w:trHeight w:val="240"/>
        </w:trPr>
        <w:tc>
          <w:tcPr>
            <w:tcW w:w="1651" w:type="dxa"/>
            <w:vMerge w:val="restart"/>
            <w:tcBorders>
              <w:top w:val="nil"/>
              <w:left w:val="nil"/>
              <w:right w:val="nil"/>
            </w:tcBorders>
            <w:shd w:val="clear" w:color="000000" w:fill="FFFFFF"/>
            <w:hideMark/>
          </w:tcPr>
          <w:p w14:paraId="63BFD16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Natural</w:t>
            </w:r>
          </w:p>
          <w:p w14:paraId="50D029D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5CE2E2E4"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55" w:type="dxa"/>
            <w:tcBorders>
              <w:top w:val="nil"/>
              <w:left w:val="nil"/>
              <w:bottom w:val="single" w:sz="4" w:space="0" w:color="000000"/>
              <w:right w:val="nil"/>
            </w:tcBorders>
            <w:shd w:val="clear" w:color="000000" w:fill="FFFFFF"/>
            <w:vAlign w:val="center"/>
          </w:tcPr>
          <w:p w14:paraId="07273C58" w14:textId="1539674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nil"/>
              <w:left w:val="nil"/>
              <w:bottom w:val="single" w:sz="4" w:space="0" w:color="000000"/>
              <w:right w:val="nil"/>
            </w:tcBorders>
            <w:shd w:val="clear" w:color="000000" w:fill="FFFFFF"/>
            <w:vAlign w:val="center"/>
          </w:tcPr>
          <w:p w14:paraId="0742A495" w14:textId="563C24B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tcPr>
          <w:p w14:paraId="22B0ACD7" w14:textId="5C59B8CD"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tcPr>
          <w:p w14:paraId="6EE37D3C" w14:textId="79138A61"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tcPr>
          <w:p w14:paraId="28484B6D" w14:textId="7DB0996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c>
          <w:tcPr>
            <w:tcW w:w="718" w:type="dxa"/>
            <w:tcBorders>
              <w:top w:val="nil"/>
              <w:left w:val="nil"/>
              <w:bottom w:val="single" w:sz="4" w:space="0" w:color="000000"/>
              <w:right w:val="nil"/>
            </w:tcBorders>
            <w:shd w:val="clear" w:color="000000" w:fill="FFFFFF"/>
            <w:vAlign w:val="center"/>
          </w:tcPr>
          <w:p w14:paraId="78826C56" w14:textId="7AF91F0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center"/>
          </w:tcPr>
          <w:p w14:paraId="3E8313FB" w14:textId="4228A5C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nil"/>
              <w:left w:val="nil"/>
              <w:bottom w:val="single" w:sz="4" w:space="0" w:color="000000"/>
              <w:right w:val="nil"/>
            </w:tcBorders>
            <w:shd w:val="clear" w:color="000000" w:fill="FFFFFF"/>
            <w:vAlign w:val="bottom"/>
          </w:tcPr>
          <w:p w14:paraId="45A25E06" w14:textId="2C6C0FA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0.047</w:t>
            </w:r>
          </w:p>
        </w:tc>
        <w:tc>
          <w:tcPr>
            <w:tcW w:w="837" w:type="dxa"/>
            <w:tcBorders>
              <w:top w:val="nil"/>
              <w:left w:val="nil"/>
              <w:bottom w:val="single" w:sz="4" w:space="0" w:color="000000"/>
              <w:right w:val="nil"/>
            </w:tcBorders>
            <w:shd w:val="clear" w:color="000000" w:fill="FFFFFF"/>
            <w:vAlign w:val="bottom"/>
          </w:tcPr>
          <w:p w14:paraId="00FDDDDB" w14:textId="48A1E73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0.063</w:t>
            </w:r>
          </w:p>
        </w:tc>
      </w:tr>
      <w:tr w:rsidR="008B57B8" w:rsidRPr="00B53FE1" w14:paraId="3A67142A" w14:textId="77777777" w:rsidTr="008B57B8">
        <w:trPr>
          <w:trHeight w:val="240"/>
        </w:trPr>
        <w:tc>
          <w:tcPr>
            <w:tcW w:w="1651" w:type="dxa"/>
            <w:vMerge/>
            <w:tcBorders>
              <w:left w:val="nil"/>
              <w:bottom w:val="single" w:sz="4" w:space="0" w:color="auto"/>
              <w:right w:val="nil"/>
            </w:tcBorders>
            <w:shd w:val="clear" w:color="000000" w:fill="FFFFFF"/>
            <w:hideMark/>
          </w:tcPr>
          <w:p w14:paraId="52BFC1B8"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2177871A"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55" w:type="dxa"/>
            <w:tcBorders>
              <w:top w:val="single" w:sz="4" w:space="0" w:color="000000"/>
              <w:left w:val="nil"/>
              <w:bottom w:val="single" w:sz="4" w:space="0" w:color="auto"/>
              <w:right w:val="nil"/>
            </w:tcBorders>
            <w:shd w:val="clear" w:color="000000" w:fill="FFFFFF"/>
            <w:vAlign w:val="center"/>
          </w:tcPr>
          <w:p w14:paraId="0186A4C0" w14:textId="062F1500"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auto"/>
              <w:right w:val="nil"/>
            </w:tcBorders>
            <w:shd w:val="clear" w:color="000000" w:fill="FFFFFF"/>
            <w:vAlign w:val="center"/>
          </w:tcPr>
          <w:p w14:paraId="256B04FC" w14:textId="57455E71"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15AB09F9" w14:textId="1B44ECC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5DAA4CF1" w14:textId="3E3CF61F"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69569393" w14:textId="43BADCF3"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c>
          <w:tcPr>
            <w:tcW w:w="718" w:type="dxa"/>
            <w:tcBorders>
              <w:top w:val="single" w:sz="4" w:space="0" w:color="000000"/>
              <w:left w:val="nil"/>
              <w:bottom w:val="single" w:sz="4" w:space="0" w:color="auto"/>
              <w:right w:val="nil"/>
            </w:tcBorders>
            <w:shd w:val="clear" w:color="000000" w:fill="FFFFFF"/>
            <w:vAlign w:val="center"/>
          </w:tcPr>
          <w:p w14:paraId="396864A4" w14:textId="72BB405F"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74E9B32E" w14:textId="14A18482"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448BD01D" w14:textId="13653CC8"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-0.047</w:t>
            </w:r>
          </w:p>
        </w:tc>
        <w:tc>
          <w:tcPr>
            <w:tcW w:w="837" w:type="dxa"/>
            <w:tcBorders>
              <w:top w:val="single" w:sz="4" w:space="0" w:color="000000"/>
              <w:left w:val="nil"/>
              <w:bottom w:val="single" w:sz="4" w:space="0" w:color="auto"/>
              <w:right w:val="nil"/>
            </w:tcBorders>
            <w:shd w:val="clear" w:color="000000" w:fill="FFFFFF"/>
            <w:vAlign w:val="center"/>
          </w:tcPr>
          <w:p w14:paraId="42BBD1A9" w14:textId="2DD9780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-0.063</w:t>
            </w:r>
          </w:p>
        </w:tc>
      </w:tr>
      <w:tr w:rsidR="009A5CDE" w:rsidRPr="00B53FE1" w14:paraId="19961BB3" w14:textId="77777777" w:rsidTr="009A5CDE">
        <w:trPr>
          <w:trHeight w:val="483"/>
        </w:trPr>
        <w:tc>
          <w:tcPr>
            <w:tcW w:w="1651" w:type="dxa"/>
            <w:vMerge w:val="restart"/>
            <w:tcBorders>
              <w:top w:val="nil"/>
              <w:left w:val="nil"/>
              <w:right w:val="nil"/>
            </w:tcBorders>
            <w:shd w:val="clear" w:color="000000" w:fill="FFFFFF"/>
            <w:hideMark/>
          </w:tcPr>
          <w:p w14:paraId="1F7D6BF2"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Certified logo</w:t>
            </w:r>
          </w:p>
          <w:p w14:paraId="29A2F0D7"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AFE3E58"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36AAB8CB"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4E802347"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USDA Verified*</w:t>
            </w:r>
          </w:p>
        </w:tc>
        <w:tc>
          <w:tcPr>
            <w:tcW w:w="755" w:type="dxa"/>
            <w:tcBorders>
              <w:top w:val="nil"/>
              <w:left w:val="nil"/>
              <w:bottom w:val="single" w:sz="4" w:space="0" w:color="000000"/>
              <w:right w:val="nil"/>
            </w:tcBorders>
            <w:shd w:val="clear" w:color="000000" w:fill="FFFFFF"/>
          </w:tcPr>
          <w:p w14:paraId="24D64B56" w14:textId="4CEB11A9"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0.133</w:t>
            </w:r>
          </w:p>
        </w:tc>
        <w:tc>
          <w:tcPr>
            <w:tcW w:w="745" w:type="dxa"/>
            <w:tcBorders>
              <w:top w:val="nil"/>
              <w:left w:val="nil"/>
              <w:bottom w:val="single" w:sz="4" w:space="0" w:color="000000"/>
              <w:right w:val="nil"/>
            </w:tcBorders>
            <w:shd w:val="clear" w:color="000000" w:fill="FFFFFF"/>
          </w:tcPr>
          <w:p w14:paraId="4C14F556" w14:textId="4540591E"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0.198</w:t>
            </w:r>
          </w:p>
        </w:tc>
        <w:tc>
          <w:tcPr>
            <w:tcW w:w="718" w:type="dxa"/>
            <w:tcBorders>
              <w:top w:val="nil"/>
              <w:left w:val="nil"/>
              <w:bottom w:val="single" w:sz="4" w:space="0" w:color="000000"/>
              <w:right w:val="nil"/>
            </w:tcBorders>
            <w:shd w:val="clear" w:color="000000" w:fill="FFFFFF"/>
          </w:tcPr>
          <w:p w14:paraId="5B14CEF0" w14:textId="4E7E5DC7"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0.086</w:t>
            </w:r>
          </w:p>
        </w:tc>
        <w:tc>
          <w:tcPr>
            <w:tcW w:w="718" w:type="dxa"/>
            <w:tcBorders>
              <w:top w:val="nil"/>
              <w:left w:val="nil"/>
              <w:bottom w:val="single" w:sz="4" w:space="0" w:color="000000"/>
              <w:right w:val="nil"/>
            </w:tcBorders>
            <w:shd w:val="clear" w:color="000000" w:fill="FFFFFF"/>
          </w:tcPr>
          <w:p w14:paraId="4853C034" w14:textId="1CB2B9C5"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0.096</w:t>
            </w:r>
          </w:p>
        </w:tc>
        <w:tc>
          <w:tcPr>
            <w:tcW w:w="718" w:type="dxa"/>
            <w:tcBorders>
              <w:top w:val="nil"/>
              <w:left w:val="nil"/>
              <w:bottom w:val="single" w:sz="4" w:space="0" w:color="000000"/>
              <w:right w:val="nil"/>
            </w:tcBorders>
            <w:shd w:val="clear" w:color="000000" w:fill="FFFFFF"/>
          </w:tcPr>
          <w:p w14:paraId="50015DC3" w14:textId="411C5E26"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0.127</w:t>
            </w:r>
          </w:p>
        </w:tc>
        <w:tc>
          <w:tcPr>
            <w:tcW w:w="718" w:type="dxa"/>
            <w:tcBorders>
              <w:top w:val="nil"/>
              <w:left w:val="nil"/>
              <w:bottom w:val="single" w:sz="4" w:space="0" w:color="000000"/>
              <w:right w:val="nil"/>
            </w:tcBorders>
            <w:shd w:val="clear" w:color="000000" w:fill="FFFFFF"/>
          </w:tcPr>
          <w:p w14:paraId="5F76D7A2" w14:textId="64BF9225"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0.158</w:t>
            </w:r>
          </w:p>
        </w:tc>
        <w:tc>
          <w:tcPr>
            <w:tcW w:w="718" w:type="dxa"/>
            <w:tcBorders>
              <w:top w:val="nil"/>
              <w:left w:val="nil"/>
              <w:bottom w:val="single" w:sz="4" w:space="0" w:color="000000"/>
              <w:right w:val="nil"/>
            </w:tcBorders>
            <w:shd w:val="clear" w:color="000000" w:fill="FFFFFF"/>
          </w:tcPr>
          <w:p w14:paraId="6D3B3ADD" w14:textId="268445F7"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0.067</w:t>
            </w:r>
          </w:p>
        </w:tc>
        <w:tc>
          <w:tcPr>
            <w:tcW w:w="718" w:type="dxa"/>
            <w:tcBorders>
              <w:top w:val="nil"/>
              <w:left w:val="nil"/>
              <w:bottom w:val="single" w:sz="4" w:space="0" w:color="000000"/>
              <w:right w:val="nil"/>
            </w:tcBorders>
            <w:shd w:val="clear" w:color="000000" w:fill="FFFFFF"/>
          </w:tcPr>
          <w:p w14:paraId="144E2866" w14:textId="3D58A815"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0.074</w:t>
            </w:r>
          </w:p>
        </w:tc>
        <w:tc>
          <w:tcPr>
            <w:tcW w:w="837" w:type="dxa"/>
            <w:tcBorders>
              <w:top w:val="nil"/>
              <w:left w:val="nil"/>
              <w:bottom w:val="single" w:sz="4" w:space="0" w:color="000000"/>
              <w:right w:val="nil"/>
            </w:tcBorders>
            <w:shd w:val="clear" w:color="000000" w:fill="FFFFFF"/>
          </w:tcPr>
          <w:p w14:paraId="15708B21" w14:textId="44447119"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0.144</w:t>
            </w:r>
          </w:p>
        </w:tc>
      </w:tr>
      <w:tr w:rsidR="009A5CDE" w:rsidRPr="00B53FE1" w14:paraId="11F43AEE" w14:textId="77777777" w:rsidTr="009A5CDE">
        <w:trPr>
          <w:trHeight w:val="483"/>
        </w:trPr>
        <w:tc>
          <w:tcPr>
            <w:tcW w:w="1651" w:type="dxa"/>
            <w:vMerge/>
            <w:tcBorders>
              <w:left w:val="nil"/>
              <w:right w:val="nil"/>
            </w:tcBorders>
            <w:shd w:val="clear" w:color="000000" w:fill="FFFFFF"/>
            <w:hideMark/>
          </w:tcPr>
          <w:p w14:paraId="2EB16A09"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673DA419"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Global Animal Partnership</w:t>
            </w:r>
          </w:p>
        </w:tc>
        <w:tc>
          <w:tcPr>
            <w:tcW w:w="755" w:type="dxa"/>
            <w:tcBorders>
              <w:top w:val="single" w:sz="4" w:space="0" w:color="000000"/>
              <w:left w:val="nil"/>
              <w:bottom w:val="single" w:sz="4" w:space="0" w:color="000000"/>
              <w:right w:val="nil"/>
            </w:tcBorders>
            <w:shd w:val="clear" w:color="000000" w:fill="FFFFFF"/>
          </w:tcPr>
          <w:p w14:paraId="42CD4233" w14:textId="54B7FA03"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-0.04</w:t>
            </w:r>
          </w:p>
        </w:tc>
        <w:tc>
          <w:tcPr>
            <w:tcW w:w="745" w:type="dxa"/>
            <w:tcBorders>
              <w:top w:val="single" w:sz="4" w:space="0" w:color="000000"/>
              <w:left w:val="nil"/>
              <w:bottom w:val="single" w:sz="4" w:space="0" w:color="000000"/>
              <w:right w:val="nil"/>
            </w:tcBorders>
            <w:shd w:val="clear" w:color="000000" w:fill="FFFFFF"/>
          </w:tcPr>
          <w:p w14:paraId="577186AD" w14:textId="30FF28D2" w:rsidR="009A5CDE" w:rsidRPr="009A5CDE" w:rsidRDefault="009A5CDE" w:rsidP="009A5CDE">
            <w:pPr>
              <w:spacing w:after="0" w:line="240" w:lineRule="auto"/>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3948871F" w14:textId="47CDD110" w:rsidR="009A5CDE" w:rsidRPr="009A5CDE" w:rsidRDefault="009A5CDE" w:rsidP="009A5CDE">
            <w:pPr>
              <w:spacing w:after="0" w:line="240" w:lineRule="auto"/>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2E7475CC" w14:textId="3DDA254F" w:rsidR="009A5CDE" w:rsidRPr="009A5CDE" w:rsidRDefault="009A5CDE" w:rsidP="009A5CDE">
            <w:pPr>
              <w:spacing w:after="0" w:line="240" w:lineRule="auto"/>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44D7DC2A" w14:textId="74D62103" w:rsidR="009A5CDE" w:rsidRPr="009A5CDE" w:rsidRDefault="009A5CDE" w:rsidP="009A5CDE">
            <w:pPr>
              <w:spacing w:after="0" w:line="240" w:lineRule="auto"/>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282614EC" w14:textId="55BD5DB5" w:rsidR="009A5CDE" w:rsidRPr="009A5CDE" w:rsidRDefault="009A5CDE" w:rsidP="009A5CDE">
            <w:pPr>
              <w:spacing w:after="0" w:line="240" w:lineRule="auto"/>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57FD5728" w14:textId="5CC0DF10" w:rsidR="009A5CDE" w:rsidRPr="009A5CDE" w:rsidRDefault="009A5CDE" w:rsidP="009A5CDE">
            <w:pPr>
              <w:spacing w:after="0" w:line="240" w:lineRule="auto"/>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2D0586EE" w14:textId="6E3A61BF" w:rsidR="009A5CDE" w:rsidRPr="009A5CDE" w:rsidRDefault="009A5CDE" w:rsidP="009A5CDE">
            <w:pPr>
              <w:spacing w:after="0" w:line="240" w:lineRule="auto"/>
              <w:rPr>
                <w:rFonts w:ascii="Calibri" w:hAnsi="Calibri" w:cs="Calibri"/>
                <w:color w:val="000000"/>
                <w:sz w:val="18"/>
                <w:szCs w:val="18"/>
              </w:rPr>
            </w:pPr>
          </w:p>
        </w:tc>
        <w:tc>
          <w:tcPr>
            <w:tcW w:w="837" w:type="dxa"/>
            <w:tcBorders>
              <w:top w:val="single" w:sz="4" w:space="0" w:color="000000"/>
              <w:left w:val="nil"/>
              <w:bottom w:val="single" w:sz="4" w:space="0" w:color="000000"/>
              <w:right w:val="nil"/>
            </w:tcBorders>
            <w:shd w:val="clear" w:color="000000" w:fill="FFFFFF"/>
          </w:tcPr>
          <w:p w14:paraId="4816136E" w14:textId="50C4BCAB" w:rsidR="009A5CDE" w:rsidRPr="009A5CDE" w:rsidRDefault="009A5CDE" w:rsidP="009A5CDE">
            <w:pPr>
              <w:spacing w:after="0" w:line="240" w:lineRule="auto"/>
              <w:rPr>
                <w:rFonts w:ascii="Calibri" w:hAnsi="Calibri" w:cs="Calibri"/>
                <w:color w:val="000000"/>
                <w:sz w:val="18"/>
                <w:szCs w:val="18"/>
              </w:rPr>
            </w:pPr>
          </w:p>
        </w:tc>
      </w:tr>
      <w:tr w:rsidR="009A5CDE" w:rsidRPr="00B53FE1" w14:paraId="52015703" w14:textId="77777777" w:rsidTr="009A5CDE">
        <w:trPr>
          <w:trHeight w:val="543"/>
        </w:trPr>
        <w:tc>
          <w:tcPr>
            <w:tcW w:w="1651" w:type="dxa"/>
            <w:vMerge/>
            <w:tcBorders>
              <w:left w:val="nil"/>
              <w:right w:val="nil"/>
            </w:tcBorders>
            <w:shd w:val="clear" w:color="000000" w:fill="FFFFFF"/>
            <w:hideMark/>
          </w:tcPr>
          <w:p w14:paraId="61857960"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588E4B90"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Self-Assurance Program</w:t>
            </w:r>
          </w:p>
        </w:tc>
        <w:tc>
          <w:tcPr>
            <w:tcW w:w="755" w:type="dxa"/>
            <w:tcBorders>
              <w:top w:val="single" w:sz="4" w:space="0" w:color="000000"/>
              <w:left w:val="nil"/>
              <w:bottom w:val="single" w:sz="4" w:space="0" w:color="000000"/>
              <w:right w:val="nil"/>
            </w:tcBorders>
            <w:shd w:val="clear" w:color="000000" w:fill="FFFFFF"/>
          </w:tcPr>
          <w:p w14:paraId="65F5BE88" w14:textId="2686D5B2" w:rsidR="009A5CDE" w:rsidRPr="009A5CDE" w:rsidRDefault="009A5CDE" w:rsidP="009A5CDE">
            <w:pPr>
              <w:spacing w:after="0" w:line="240" w:lineRule="auto"/>
              <w:jc w:val="right"/>
              <w:rPr>
                <w:rFonts w:ascii="Calibri" w:hAnsi="Calibri" w:cs="Calibri"/>
                <w:color w:val="000000"/>
                <w:sz w:val="18"/>
                <w:szCs w:val="18"/>
              </w:rPr>
            </w:pPr>
          </w:p>
        </w:tc>
        <w:tc>
          <w:tcPr>
            <w:tcW w:w="745" w:type="dxa"/>
            <w:tcBorders>
              <w:top w:val="single" w:sz="4" w:space="0" w:color="000000"/>
              <w:left w:val="nil"/>
              <w:bottom w:val="single" w:sz="4" w:space="0" w:color="000000"/>
              <w:right w:val="nil"/>
            </w:tcBorders>
            <w:shd w:val="clear" w:color="000000" w:fill="FFFFFF"/>
          </w:tcPr>
          <w:p w14:paraId="1F9B64D7" w14:textId="1DC0E4E2" w:rsidR="009A5CDE" w:rsidRPr="009A5CDE" w:rsidRDefault="009A5CDE" w:rsidP="009A5CDE">
            <w:pPr>
              <w:spacing w:after="0" w:line="240" w:lineRule="auto"/>
              <w:jc w:val="right"/>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27784221" w14:textId="0C197611" w:rsidR="009A5CDE" w:rsidRPr="009A5CDE" w:rsidRDefault="009A5CDE" w:rsidP="009A5CDE">
            <w:pPr>
              <w:spacing w:after="0" w:line="240" w:lineRule="auto"/>
              <w:jc w:val="right"/>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4B8DC467" w14:textId="47D313FC" w:rsidR="009A5CDE" w:rsidRPr="009A5CDE" w:rsidRDefault="009A5CDE" w:rsidP="009A5CDE">
            <w:pPr>
              <w:spacing w:after="0" w:line="240" w:lineRule="auto"/>
              <w:jc w:val="right"/>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18B48A26" w14:textId="07B29207" w:rsidR="009A5CDE" w:rsidRPr="009A5CDE" w:rsidRDefault="009A5CDE" w:rsidP="009A5CDE">
            <w:pPr>
              <w:spacing w:after="0" w:line="240" w:lineRule="auto"/>
              <w:jc w:val="right"/>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61248867" w14:textId="47A7DDB4"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-0.068</w:t>
            </w:r>
          </w:p>
        </w:tc>
        <w:tc>
          <w:tcPr>
            <w:tcW w:w="718" w:type="dxa"/>
            <w:tcBorders>
              <w:top w:val="single" w:sz="4" w:space="0" w:color="000000"/>
              <w:left w:val="nil"/>
              <w:bottom w:val="single" w:sz="4" w:space="0" w:color="000000"/>
              <w:right w:val="nil"/>
            </w:tcBorders>
            <w:shd w:val="clear" w:color="000000" w:fill="FFFFFF"/>
          </w:tcPr>
          <w:p w14:paraId="5191C4E3" w14:textId="0DF12E71" w:rsidR="009A5CDE" w:rsidRPr="009A5CDE" w:rsidRDefault="009A5CDE" w:rsidP="009A5CDE">
            <w:pPr>
              <w:spacing w:after="0" w:line="240" w:lineRule="auto"/>
              <w:jc w:val="right"/>
              <w:rPr>
                <w:rFonts w:ascii="Calibri" w:hAnsi="Calibri" w:cs="Calibri"/>
                <w:color w:val="000000"/>
                <w:sz w:val="18"/>
                <w:szCs w:val="18"/>
              </w:rPr>
            </w:pPr>
          </w:p>
        </w:tc>
        <w:tc>
          <w:tcPr>
            <w:tcW w:w="718" w:type="dxa"/>
            <w:tcBorders>
              <w:top w:val="single" w:sz="4" w:space="0" w:color="000000"/>
              <w:left w:val="nil"/>
              <w:bottom w:val="single" w:sz="4" w:space="0" w:color="000000"/>
              <w:right w:val="nil"/>
            </w:tcBorders>
            <w:shd w:val="clear" w:color="000000" w:fill="FFFFFF"/>
          </w:tcPr>
          <w:p w14:paraId="603B20C3" w14:textId="2DD6C9A1"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0.051</w:t>
            </w:r>
          </w:p>
        </w:tc>
        <w:tc>
          <w:tcPr>
            <w:tcW w:w="837" w:type="dxa"/>
            <w:tcBorders>
              <w:top w:val="single" w:sz="4" w:space="0" w:color="000000"/>
              <w:left w:val="nil"/>
              <w:bottom w:val="single" w:sz="4" w:space="0" w:color="000000"/>
              <w:right w:val="nil"/>
            </w:tcBorders>
            <w:shd w:val="clear" w:color="000000" w:fill="FFFFFF"/>
          </w:tcPr>
          <w:p w14:paraId="5764D30C" w14:textId="7C148687"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-0.045</w:t>
            </w:r>
          </w:p>
        </w:tc>
      </w:tr>
      <w:tr w:rsidR="009A5CDE" w:rsidRPr="00B53FE1" w14:paraId="1BFB22AB" w14:textId="77777777" w:rsidTr="009A5CDE">
        <w:trPr>
          <w:trHeight w:val="483"/>
        </w:trPr>
        <w:tc>
          <w:tcPr>
            <w:tcW w:w="1651" w:type="dxa"/>
            <w:vMerge/>
            <w:tcBorders>
              <w:left w:val="nil"/>
              <w:bottom w:val="single" w:sz="4" w:space="0" w:color="auto"/>
              <w:right w:val="nil"/>
            </w:tcBorders>
            <w:shd w:val="clear" w:color="000000" w:fill="FFFFFF"/>
            <w:hideMark/>
          </w:tcPr>
          <w:p w14:paraId="1873FE43"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34EE0098"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 Program/Logo</w:t>
            </w:r>
          </w:p>
        </w:tc>
        <w:tc>
          <w:tcPr>
            <w:tcW w:w="755" w:type="dxa"/>
            <w:tcBorders>
              <w:top w:val="single" w:sz="4" w:space="0" w:color="000000"/>
              <w:left w:val="nil"/>
              <w:bottom w:val="single" w:sz="4" w:space="0" w:color="auto"/>
              <w:right w:val="nil"/>
            </w:tcBorders>
            <w:shd w:val="clear" w:color="000000" w:fill="FFFFFF"/>
          </w:tcPr>
          <w:p w14:paraId="2999A029" w14:textId="72A81F9D"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-0.094</w:t>
            </w:r>
          </w:p>
        </w:tc>
        <w:tc>
          <w:tcPr>
            <w:tcW w:w="745" w:type="dxa"/>
            <w:tcBorders>
              <w:top w:val="single" w:sz="4" w:space="0" w:color="000000"/>
              <w:left w:val="nil"/>
              <w:bottom w:val="single" w:sz="4" w:space="0" w:color="auto"/>
              <w:right w:val="nil"/>
            </w:tcBorders>
            <w:shd w:val="clear" w:color="000000" w:fill="FFFFFF"/>
          </w:tcPr>
          <w:p w14:paraId="05A20FAD" w14:textId="2676D84B"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-0.198</w:t>
            </w:r>
          </w:p>
        </w:tc>
        <w:tc>
          <w:tcPr>
            <w:tcW w:w="718" w:type="dxa"/>
            <w:tcBorders>
              <w:top w:val="single" w:sz="4" w:space="0" w:color="000000"/>
              <w:left w:val="nil"/>
              <w:bottom w:val="single" w:sz="4" w:space="0" w:color="auto"/>
              <w:right w:val="nil"/>
            </w:tcBorders>
            <w:shd w:val="clear" w:color="000000" w:fill="FFFFFF"/>
          </w:tcPr>
          <w:p w14:paraId="35401DF7" w14:textId="1EBA33E6"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-0.086</w:t>
            </w:r>
          </w:p>
        </w:tc>
        <w:tc>
          <w:tcPr>
            <w:tcW w:w="718" w:type="dxa"/>
            <w:tcBorders>
              <w:top w:val="single" w:sz="4" w:space="0" w:color="000000"/>
              <w:left w:val="nil"/>
              <w:bottom w:val="single" w:sz="4" w:space="0" w:color="auto"/>
              <w:right w:val="nil"/>
            </w:tcBorders>
            <w:shd w:val="clear" w:color="000000" w:fill="FFFFFF"/>
          </w:tcPr>
          <w:p w14:paraId="77CA5675" w14:textId="244B61F6"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-0.096</w:t>
            </w:r>
          </w:p>
        </w:tc>
        <w:tc>
          <w:tcPr>
            <w:tcW w:w="718" w:type="dxa"/>
            <w:tcBorders>
              <w:top w:val="single" w:sz="4" w:space="0" w:color="000000"/>
              <w:left w:val="nil"/>
              <w:bottom w:val="single" w:sz="4" w:space="0" w:color="auto"/>
              <w:right w:val="nil"/>
            </w:tcBorders>
            <w:shd w:val="clear" w:color="000000" w:fill="FFFFFF"/>
          </w:tcPr>
          <w:p w14:paraId="2863BC85" w14:textId="61B00BB6"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-0.127</w:t>
            </w:r>
          </w:p>
        </w:tc>
        <w:tc>
          <w:tcPr>
            <w:tcW w:w="718" w:type="dxa"/>
            <w:tcBorders>
              <w:top w:val="single" w:sz="4" w:space="0" w:color="000000"/>
              <w:left w:val="nil"/>
              <w:bottom w:val="single" w:sz="4" w:space="0" w:color="auto"/>
              <w:right w:val="nil"/>
            </w:tcBorders>
            <w:shd w:val="clear" w:color="000000" w:fill="FFFFFF"/>
          </w:tcPr>
          <w:p w14:paraId="1543F118" w14:textId="4D82B101"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-0.09</w:t>
            </w:r>
          </w:p>
        </w:tc>
        <w:tc>
          <w:tcPr>
            <w:tcW w:w="718" w:type="dxa"/>
            <w:tcBorders>
              <w:top w:val="single" w:sz="4" w:space="0" w:color="000000"/>
              <w:left w:val="nil"/>
              <w:bottom w:val="single" w:sz="4" w:space="0" w:color="auto"/>
              <w:right w:val="nil"/>
            </w:tcBorders>
            <w:shd w:val="clear" w:color="000000" w:fill="FFFFFF"/>
          </w:tcPr>
          <w:p w14:paraId="6A84D0BA" w14:textId="43A49ABC"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-0.067</w:t>
            </w:r>
          </w:p>
        </w:tc>
        <w:tc>
          <w:tcPr>
            <w:tcW w:w="718" w:type="dxa"/>
            <w:tcBorders>
              <w:top w:val="single" w:sz="4" w:space="0" w:color="000000"/>
              <w:left w:val="nil"/>
              <w:bottom w:val="single" w:sz="4" w:space="0" w:color="auto"/>
              <w:right w:val="nil"/>
            </w:tcBorders>
            <w:shd w:val="clear" w:color="000000" w:fill="FFFFFF"/>
          </w:tcPr>
          <w:p w14:paraId="04485374" w14:textId="196FD582"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-0.125</w:t>
            </w:r>
          </w:p>
        </w:tc>
        <w:tc>
          <w:tcPr>
            <w:tcW w:w="837" w:type="dxa"/>
            <w:tcBorders>
              <w:top w:val="single" w:sz="4" w:space="0" w:color="000000"/>
              <w:left w:val="nil"/>
              <w:bottom w:val="single" w:sz="4" w:space="0" w:color="auto"/>
              <w:right w:val="nil"/>
            </w:tcBorders>
            <w:shd w:val="clear" w:color="000000" w:fill="FFFFFF"/>
          </w:tcPr>
          <w:p w14:paraId="65B6417C" w14:textId="327C29E4"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-0.099</w:t>
            </w:r>
          </w:p>
        </w:tc>
      </w:tr>
      <w:tr w:rsidR="008B57B8" w:rsidRPr="00B53FE1" w14:paraId="08FEA255" w14:textId="77777777" w:rsidTr="008B57B8">
        <w:trPr>
          <w:trHeight w:val="240"/>
        </w:trPr>
        <w:tc>
          <w:tcPr>
            <w:tcW w:w="1651" w:type="dxa"/>
            <w:vMerge w:val="restart"/>
            <w:tcBorders>
              <w:top w:val="nil"/>
              <w:left w:val="nil"/>
              <w:right w:val="nil"/>
            </w:tcBorders>
            <w:shd w:val="clear" w:color="000000" w:fill="FFFFFF"/>
            <w:hideMark/>
          </w:tcPr>
          <w:p w14:paraId="0C6DADD3"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Brands</w:t>
            </w:r>
          </w:p>
          <w:p w14:paraId="66B237D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5E160CAC"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0EF11833"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523A1DB7"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1A92D05F"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0D508CA7"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630A8B9"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01" w:type="dxa"/>
            <w:tcBorders>
              <w:top w:val="nil"/>
              <w:left w:val="nil"/>
              <w:bottom w:val="single" w:sz="4" w:space="0" w:color="000000"/>
              <w:right w:val="nil"/>
            </w:tcBorders>
            <w:shd w:val="clear" w:color="000000" w:fill="FFFFFF"/>
            <w:vAlign w:val="center"/>
            <w:hideMark/>
          </w:tcPr>
          <w:p w14:paraId="73C5BB0A"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1*</w:t>
            </w:r>
          </w:p>
        </w:tc>
        <w:tc>
          <w:tcPr>
            <w:tcW w:w="755" w:type="dxa"/>
            <w:tcBorders>
              <w:top w:val="nil"/>
              <w:left w:val="nil"/>
              <w:bottom w:val="single" w:sz="4" w:space="0" w:color="000000"/>
              <w:right w:val="nil"/>
            </w:tcBorders>
            <w:shd w:val="clear" w:color="000000" w:fill="FFFFFF"/>
            <w:vAlign w:val="center"/>
          </w:tcPr>
          <w:p w14:paraId="03A555D0" w14:textId="7D26D935"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0.053</w:t>
            </w:r>
          </w:p>
        </w:tc>
        <w:tc>
          <w:tcPr>
            <w:tcW w:w="745" w:type="dxa"/>
            <w:tcBorders>
              <w:top w:val="nil"/>
              <w:left w:val="nil"/>
              <w:bottom w:val="single" w:sz="4" w:space="0" w:color="000000"/>
              <w:right w:val="nil"/>
            </w:tcBorders>
            <w:shd w:val="clear" w:color="000000" w:fill="FFFFFF"/>
            <w:vAlign w:val="center"/>
          </w:tcPr>
          <w:p w14:paraId="78D9C4AE" w14:textId="5667BA81"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0.128</w:t>
            </w:r>
          </w:p>
        </w:tc>
        <w:tc>
          <w:tcPr>
            <w:tcW w:w="718" w:type="dxa"/>
            <w:tcBorders>
              <w:top w:val="nil"/>
              <w:left w:val="nil"/>
              <w:bottom w:val="single" w:sz="4" w:space="0" w:color="000000"/>
              <w:right w:val="nil"/>
            </w:tcBorders>
            <w:shd w:val="clear" w:color="000000" w:fill="FFFFFF"/>
            <w:vAlign w:val="center"/>
          </w:tcPr>
          <w:p w14:paraId="555B4949" w14:textId="646ACCD7"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0.013</w:t>
            </w:r>
          </w:p>
        </w:tc>
        <w:tc>
          <w:tcPr>
            <w:tcW w:w="718" w:type="dxa"/>
            <w:tcBorders>
              <w:top w:val="nil"/>
              <w:left w:val="nil"/>
              <w:bottom w:val="single" w:sz="4" w:space="0" w:color="000000"/>
              <w:right w:val="nil"/>
            </w:tcBorders>
            <w:shd w:val="clear" w:color="000000" w:fill="FFFFFF"/>
            <w:vAlign w:val="center"/>
          </w:tcPr>
          <w:p w14:paraId="2A175BF3" w14:textId="7041361C"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-0.062</w:t>
            </w:r>
          </w:p>
        </w:tc>
        <w:tc>
          <w:tcPr>
            <w:tcW w:w="718" w:type="dxa"/>
            <w:tcBorders>
              <w:top w:val="nil"/>
              <w:left w:val="nil"/>
              <w:bottom w:val="single" w:sz="4" w:space="0" w:color="000000"/>
              <w:right w:val="nil"/>
            </w:tcBorders>
            <w:shd w:val="clear" w:color="000000" w:fill="FFFFFF"/>
            <w:vAlign w:val="center"/>
          </w:tcPr>
          <w:p w14:paraId="5D2F385E" w14:textId="10C5C07E"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-0.113</w:t>
            </w:r>
          </w:p>
        </w:tc>
        <w:tc>
          <w:tcPr>
            <w:tcW w:w="718" w:type="dxa"/>
            <w:tcBorders>
              <w:top w:val="nil"/>
              <w:left w:val="nil"/>
              <w:bottom w:val="single" w:sz="4" w:space="0" w:color="000000"/>
              <w:right w:val="nil"/>
            </w:tcBorders>
            <w:shd w:val="clear" w:color="000000" w:fill="FFFFFF"/>
            <w:vAlign w:val="center"/>
          </w:tcPr>
          <w:p w14:paraId="779245BD" w14:textId="0D76600B"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-0.039</w:t>
            </w:r>
          </w:p>
        </w:tc>
        <w:tc>
          <w:tcPr>
            <w:tcW w:w="718" w:type="dxa"/>
            <w:tcBorders>
              <w:top w:val="nil"/>
              <w:left w:val="nil"/>
              <w:bottom w:val="single" w:sz="4" w:space="0" w:color="000000"/>
              <w:right w:val="nil"/>
            </w:tcBorders>
            <w:shd w:val="clear" w:color="000000" w:fill="FFFFFF"/>
            <w:vAlign w:val="center"/>
          </w:tcPr>
          <w:p w14:paraId="418A4A76" w14:textId="114F374D"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-0.007</w:t>
            </w:r>
          </w:p>
        </w:tc>
        <w:tc>
          <w:tcPr>
            <w:tcW w:w="718" w:type="dxa"/>
            <w:tcBorders>
              <w:top w:val="nil"/>
              <w:left w:val="nil"/>
              <w:bottom w:val="single" w:sz="4" w:space="0" w:color="000000"/>
              <w:right w:val="nil"/>
            </w:tcBorders>
            <w:shd w:val="clear" w:color="000000" w:fill="FFFFFF"/>
            <w:vAlign w:val="center"/>
          </w:tcPr>
          <w:p w14:paraId="715772CC" w14:textId="27094C62"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0.046</w:t>
            </w:r>
          </w:p>
        </w:tc>
        <w:tc>
          <w:tcPr>
            <w:tcW w:w="837" w:type="dxa"/>
            <w:tcBorders>
              <w:top w:val="nil"/>
              <w:left w:val="nil"/>
              <w:bottom w:val="single" w:sz="4" w:space="0" w:color="000000"/>
              <w:right w:val="nil"/>
            </w:tcBorders>
            <w:shd w:val="clear" w:color="000000" w:fill="FFFFFF"/>
            <w:vAlign w:val="center"/>
          </w:tcPr>
          <w:p w14:paraId="42DBE575" w14:textId="2AC4030D"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0.055</w:t>
            </w:r>
          </w:p>
        </w:tc>
      </w:tr>
      <w:tr w:rsidR="008B57B8" w:rsidRPr="00B53FE1" w14:paraId="1DB92139" w14:textId="77777777" w:rsidTr="008B57B8">
        <w:trPr>
          <w:trHeight w:val="240"/>
        </w:trPr>
        <w:tc>
          <w:tcPr>
            <w:tcW w:w="1651" w:type="dxa"/>
            <w:vMerge/>
            <w:tcBorders>
              <w:left w:val="nil"/>
              <w:right w:val="nil"/>
            </w:tcBorders>
            <w:shd w:val="clear" w:color="000000" w:fill="FFFFFF"/>
            <w:hideMark/>
          </w:tcPr>
          <w:p w14:paraId="2BA64EC7"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2628EF1A"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2</w:t>
            </w:r>
          </w:p>
        </w:tc>
        <w:tc>
          <w:tcPr>
            <w:tcW w:w="755" w:type="dxa"/>
            <w:tcBorders>
              <w:top w:val="single" w:sz="4" w:space="0" w:color="000000"/>
              <w:left w:val="nil"/>
              <w:bottom w:val="single" w:sz="4" w:space="0" w:color="000000"/>
              <w:right w:val="nil"/>
            </w:tcBorders>
            <w:shd w:val="clear" w:color="000000" w:fill="FFFFFF"/>
            <w:vAlign w:val="bottom"/>
          </w:tcPr>
          <w:p w14:paraId="0B6984E0" w14:textId="3CB5CD1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-0.053</w:t>
            </w:r>
          </w:p>
        </w:tc>
        <w:tc>
          <w:tcPr>
            <w:tcW w:w="745" w:type="dxa"/>
            <w:tcBorders>
              <w:top w:val="single" w:sz="4" w:space="0" w:color="000000"/>
              <w:left w:val="nil"/>
              <w:bottom w:val="single" w:sz="4" w:space="0" w:color="000000"/>
              <w:right w:val="nil"/>
            </w:tcBorders>
            <w:shd w:val="clear" w:color="000000" w:fill="FFFFFF"/>
            <w:vAlign w:val="bottom"/>
          </w:tcPr>
          <w:p w14:paraId="6A1B4357" w14:textId="258983C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-0.155</w:t>
            </w:r>
          </w:p>
        </w:tc>
        <w:tc>
          <w:tcPr>
            <w:tcW w:w="718" w:type="dxa"/>
            <w:tcBorders>
              <w:top w:val="single" w:sz="4" w:space="0" w:color="000000"/>
              <w:left w:val="nil"/>
              <w:bottom w:val="single" w:sz="4" w:space="0" w:color="000000"/>
              <w:right w:val="nil"/>
            </w:tcBorders>
            <w:shd w:val="clear" w:color="000000" w:fill="FFFFFF"/>
            <w:vAlign w:val="center"/>
          </w:tcPr>
          <w:p w14:paraId="32F342C3" w14:textId="279171BD"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39550ABB" w14:textId="11C53096"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tcPr>
          <w:p w14:paraId="0E898440" w14:textId="54E5A490"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8" w:type="dxa"/>
            <w:tcBorders>
              <w:top w:val="single" w:sz="4" w:space="0" w:color="000000"/>
              <w:left w:val="nil"/>
              <w:bottom w:val="single" w:sz="4" w:space="0" w:color="000000"/>
              <w:right w:val="nil"/>
            </w:tcBorders>
            <w:shd w:val="clear" w:color="000000" w:fill="FFFFFF"/>
            <w:vAlign w:val="center"/>
          </w:tcPr>
          <w:p w14:paraId="4CA33655" w14:textId="08E6F96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tcPr>
          <w:p w14:paraId="2C6845BA" w14:textId="1FFA12F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-0.077</w:t>
            </w:r>
          </w:p>
        </w:tc>
        <w:tc>
          <w:tcPr>
            <w:tcW w:w="718" w:type="dxa"/>
            <w:tcBorders>
              <w:top w:val="single" w:sz="4" w:space="0" w:color="000000"/>
              <w:left w:val="nil"/>
              <w:bottom w:val="single" w:sz="4" w:space="0" w:color="000000"/>
              <w:right w:val="nil"/>
            </w:tcBorders>
            <w:shd w:val="clear" w:color="000000" w:fill="FFFFFF"/>
            <w:vAlign w:val="bottom"/>
          </w:tcPr>
          <w:p w14:paraId="3747CB29" w14:textId="57B6A349"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-0.046</w:t>
            </w:r>
          </w:p>
        </w:tc>
        <w:tc>
          <w:tcPr>
            <w:tcW w:w="837" w:type="dxa"/>
            <w:tcBorders>
              <w:top w:val="single" w:sz="4" w:space="0" w:color="000000"/>
              <w:left w:val="nil"/>
              <w:bottom w:val="single" w:sz="4" w:space="0" w:color="000000"/>
              <w:right w:val="nil"/>
            </w:tcBorders>
            <w:shd w:val="clear" w:color="000000" w:fill="FFFFFF"/>
            <w:vAlign w:val="bottom"/>
          </w:tcPr>
          <w:p w14:paraId="5849AE86" w14:textId="14A316A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0.057</w:t>
            </w:r>
          </w:p>
        </w:tc>
      </w:tr>
      <w:tr w:rsidR="008B57B8" w:rsidRPr="00B53FE1" w14:paraId="228082F1" w14:textId="77777777" w:rsidTr="008B57B8">
        <w:trPr>
          <w:trHeight w:val="240"/>
        </w:trPr>
        <w:tc>
          <w:tcPr>
            <w:tcW w:w="1651" w:type="dxa"/>
            <w:vMerge/>
            <w:tcBorders>
              <w:left w:val="nil"/>
              <w:right w:val="nil"/>
            </w:tcBorders>
            <w:shd w:val="clear" w:color="000000" w:fill="FFFFFF"/>
            <w:hideMark/>
          </w:tcPr>
          <w:p w14:paraId="623C59A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4049371C"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3</w:t>
            </w:r>
          </w:p>
        </w:tc>
        <w:tc>
          <w:tcPr>
            <w:tcW w:w="755" w:type="dxa"/>
            <w:tcBorders>
              <w:top w:val="single" w:sz="4" w:space="0" w:color="000000"/>
              <w:left w:val="nil"/>
              <w:bottom w:val="single" w:sz="4" w:space="0" w:color="000000"/>
              <w:right w:val="nil"/>
            </w:tcBorders>
            <w:shd w:val="clear" w:color="000000" w:fill="FFFFFF"/>
            <w:vAlign w:val="center"/>
          </w:tcPr>
          <w:p w14:paraId="53D41146" w14:textId="4FA8535D"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000000"/>
              <w:right w:val="nil"/>
            </w:tcBorders>
            <w:shd w:val="clear" w:color="000000" w:fill="FFFFFF"/>
            <w:vAlign w:val="bottom"/>
          </w:tcPr>
          <w:p w14:paraId="09A79E0C" w14:textId="0793030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-0.069</w:t>
            </w:r>
          </w:p>
        </w:tc>
        <w:tc>
          <w:tcPr>
            <w:tcW w:w="718" w:type="dxa"/>
            <w:tcBorders>
              <w:top w:val="single" w:sz="4" w:space="0" w:color="000000"/>
              <w:left w:val="nil"/>
              <w:bottom w:val="single" w:sz="4" w:space="0" w:color="000000"/>
              <w:right w:val="nil"/>
            </w:tcBorders>
            <w:shd w:val="clear" w:color="000000" w:fill="FFFFFF"/>
            <w:vAlign w:val="bottom"/>
          </w:tcPr>
          <w:p w14:paraId="7E66F03F" w14:textId="2DE91BFC"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-0.099</w:t>
            </w:r>
          </w:p>
        </w:tc>
        <w:tc>
          <w:tcPr>
            <w:tcW w:w="718" w:type="dxa"/>
            <w:tcBorders>
              <w:top w:val="single" w:sz="4" w:space="0" w:color="000000"/>
              <w:left w:val="nil"/>
              <w:bottom w:val="single" w:sz="4" w:space="0" w:color="000000"/>
              <w:right w:val="nil"/>
            </w:tcBorders>
            <w:shd w:val="clear" w:color="000000" w:fill="FFFFFF"/>
            <w:vAlign w:val="center"/>
          </w:tcPr>
          <w:p w14:paraId="4E1BA270" w14:textId="62E35B9A"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tcPr>
          <w:p w14:paraId="15337EC7" w14:textId="473E009B"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718" w:type="dxa"/>
            <w:tcBorders>
              <w:top w:val="single" w:sz="4" w:space="0" w:color="000000"/>
              <w:left w:val="nil"/>
              <w:bottom w:val="single" w:sz="4" w:space="0" w:color="000000"/>
              <w:right w:val="nil"/>
            </w:tcBorders>
            <w:shd w:val="clear" w:color="000000" w:fill="FFFFFF"/>
            <w:vAlign w:val="center"/>
          </w:tcPr>
          <w:p w14:paraId="739354D5" w14:textId="30AA161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762A6696" w14:textId="081E841E"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53AE8865" w14:textId="15BF2DDF"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000000"/>
              <w:right w:val="nil"/>
            </w:tcBorders>
            <w:shd w:val="clear" w:color="000000" w:fill="FFFFFF"/>
            <w:vAlign w:val="center"/>
          </w:tcPr>
          <w:p w14:paraId="69B366ED" w14:textId="624F759D"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8B57B8" w:rsidRPr="00B53FE1" w14:paraId="57CC0340" w14:textId="77777777" w:rsidTr="008B57B8">
        <w:trPr>
          <w:trHeight w:val="240"/>
        </w:trPr>
        <w:tc>
          <w:tcPr>
            <w:tcW w:w="1651" w:type="dxa"/>
            <w:vMerge/>
            <w:tcBorders>
              <w:left w:val="nil"/>
              <w:right w:val="nil"/>
            </w:tcBorders>
            <w:shd w:val="clear" w:color="000000" w:fill="FFFFFF"/>
            <w:hideMark/>
          </w:tcPr>
          <w:p w14:paraId="372C2028"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32DA78BF"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4</w:t>
            </w:r>
          </w:p>
        </w:tc>
        <w:tc>
          <w:tcPr>
            <w:tcW w:w="755" w:type="dxa"/>
            <w:tcBorders>
              <w:top w:val="single" w:sz="4" w:space="0" w:color="000000"/>
              <w:left w:val="nil"/>
              <w:bottom w:val="single" w:sz="4" w:space="0" w:color="000000"/>
              <w:right w:val="nil"/>
            </w:tcBorders>
            <w:shd w:val="clear" w:color="000000" w:fill="FFFFFF"/>
            <w:vAlign w:val="center"/>
          </w:tcPr>
          <w:p w14:paraId="0257058B" w14:textId="1D5FEB51"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000000"/>
              <w:right w:val="nil"/>
            </w:tcBorders>
            <w:shd w:val="clear" w:color="000000" w:fill="FFFFFF"/>
            <w:vAlign w:val="bottom"/>
          </w:tcPr>
          <w:p w14:paraId="5F7C43EA" w14:textId="03D34FC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0.124</w:t>
            </w:r>
          </w:p>
        </w:tc>
        <w:tc>
          <w:tcPr>
            <w:tcW w:w="718" w:type="dxa"/>
            <w:tcBorders>
              <w:top w:val="single" w:sz="4" w:space="0" w:color="000000"/>
              <w:left w:val="nil"/>
              <w:bottom w:val="single" w:sz="4" w:space="0" w:color="000000"/>
              <w:right w:val="nil"/>
            </w:tcBorders>
            <w:shd w:val="clear" w:color="000000" w:fill="FFFFFF"/>
            <w:vAlign w:val="center"/>
          </w:tcPr>
          <w:p w14:paraId="3D465E79" w14:textId="5CA763F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tcPr>
          <w:p w14:paraId="4FA3191B" w14:textId="1CB31E87"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8" w:type="dxa"/>
            <w:tcBorders>
              <w:top w:val="single" w:sz="4" w:space="0" w:color="000000"/>
              <w:left w:val="nil"/>
              <w:bottom w:val="single" w:sz="4" w:space="0" w:color="000000"/>
              <w:right w:val="nil"/>
            </w:tcBorders>
            <w:shd w:val="clear" w:color="000000" w:fill="FFFFFF"/>
            <w:vAlign w:val="bottom"/>
          </w:tcPr>
          <w:p w14:paraId="3F06EFC9" w14:textId="1EA6D712"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0.110</w:t>
            </w:r>
          </w:p>
        </w:tc>
        <w:tc>
          <w:tcPr>
            <w:tcW w:w="718" w:type="dxa"/>
            <w:tcBorders>
              <w:top w:val="single" w:sz="4" w:space="0" w:color="000000"/>
              <w:left w:val="nil"/>
              <w:bottom w:val="single" w:sz="4" w:space="0" w:color="000000"/>
              <w:right w:val="nil"/>
            </w:tcBorders>
            <w:shd w:val="clear" w:color="000000" w:fill="FFFFFF"/>
            <w:vAlign w:val="center"/>
          </w:tcPr>
          <w:p w14:paraId="0829B6BC" w14:textId="01957F98"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tcPr>
          <w:p w14:paraId="4353ED10" w14:textId="5F4CAA95"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0.084</w:t>
            </w:r>
          </w:p>
        </w:tc>
        <w:tc>
          <w:tcPr>
            <w:tcW w:w="718" w:type="dxa"/>
            <w:tcBorders>
              <w:top w:val="single" w:sz="4" w:space="0" w:color="000000"/>
              <w:left w:val="nil"/>
              <w:bottom w:val="single" w:sz="4" w:space="0" w:color="000000"/>
              <w:right w:val="nil"/>
            </w:tcBorders>
            <w:shd w:val="clear" w:color="000000" w:fill="FFFFFF"/>
            <w:vAlign w:val="center"/>
          </w:tcPr>
          <w:p w14:paraId="05BA6372" w14:textId="1B38F118"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000000"/>
              <w:right w:val="nil"/>
            </w:tcBorders>
            <w:shd w:val="clear" w:color="000000" w:fill="FFFFFF"/>
            <w:vAlign w:val="center"/>
          </w:tcPr>
          <w:p w14:paraId="5A85BDB7" w14:textId="7285F84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8B57B8" w:rsidRPr="00B53FE1" w14:paraId="100BFDC8" w14:textId="77777777" w:rsidTr="008B57B8">
        <w:trPr>
          <w:trHeight w:val="240"/>
        </w:trPr>
        <w:tc>
          <w:tcPr>
            <w:tcW w:w="1651" w:type="dxa"/>
            <w:vMerge/>
            <w:tcBorders>
              <w:left w:val="nil"/>
              <w:right w:val="nil"/>
            </w:tcBorders>
            <w:shd w:val="clear" w:color="000000" w:fill="FFFFFF"/>
            <w:hideMark/>
          </w:tcPr>
          <w:p w14:paraId="48A58C0F"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11FB052D"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5</w:t>
            </w:r>
          </w:p>
        </w:tc>
        <w:tc>
          <w:tcPr>
            <w:tcW w:w="755" w:type="dxa"/>
            <w:tcBorders>
              <w:top w:val="single" w:sz="4" w:space="0" w:color="000000"/>
              <w:left w:val="nil"/>
              <w:bottom w:val="single" w:sz="4" w:space="0" w:color="000000"/>
              <w:right w:val="nil"/>
            </w:tcBorders>
            <w:shd w:val="clear" w:color="000000" w:fill="FFFFFF"/>
            <w:vAlign w:val="center"/>
          </w:tcPr>
          <w:p w14:paraId="66024E23" w14:textId="18930F2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000000"/>
              <w:right w:val="nil"/>
            </w:tcBorders>
            <w:shd w:val="clear" w:color="000000" w:fill="FFFFFF"/>
            <w:vAlign w:val="center"/>
          </w:tcPr>
          <w:p w14:paraId="017C76CD" w14:textId="5CB9A7D5"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1EE64109" w14:textId="59686D98"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0259B058" w14:textId="16414A8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45CED62E" w14:textId="61D586A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2AFB795F" w14:textId="579C359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0C6BEB5C" w14:textId="1EC10281"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2330E497" w14:textId="6D89D31F"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000000"/>
              <w:right w:val="nil"/>
            </w:tcBorders>
            <w:shd w:val="clear" w:color="000000" w:fill="FFFFFF"/>
            <w:vAlign w:val="bottom"/>
          </w:tcPr>
          <w:p w14:paraId="25BE493A" w14:textId="5B75384F"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-0.111</w:t>
            </w:r>
          </w:p>
        </w:tc>
      </w:tr>
      <w:tr w:rsidR="008B57B8" w:rsidRPr="00B53FE1" w14:paraId="17BC7B7B" w14:textId="77777777" w:rsidTr="008B57B8">
        <w:trPr>
          <w:trHeight w:val="240"/>
        </w:trPr>
        <w:tc>
          <w:tcPr>
            <w:tcW w:w="1651" w:type="dxa"/>
            <w:vMerge/>
            <w:tcBorders>
              <w:left w:val="nil"/>
              <w:right w:val="nil"/>
            </w:tcBorders>
            <w:shd w:val="clear" w:color="000000" w:fill="FFFFFF"/>
            <w:hideMark/>
          </w:tcPr>
          <w:p w14:paraId="37138E9D"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0452F647"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6</w:t>
            </w:r>
          </w:p>
        </w:tc>
        <w:tc>
          <w:tcPr>
            <w:tcW w:w="755" w:type="dxa"/>
            <w:tcBorders>
              <w:top w:val="single" w:sz="4" w:space="0" w:color="000000"/>
              <w:left w:val="nil"/>
              <w:bottom w:val="single" w:sz="4" w:space="0" w:color="000000"/>
              <w:right w:val="nil"/>
            </w:tcBorders>
            <w:shd w:val="clear" w:color="000000" w:fill="FFFFFF"/>
            <w:vAlign w:val="center"/>
          </w:tcPr>
          <w:p w14:paraId="7DBEC214" w14:textId="3AFE05D7"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000000"/>
              <w:right w:val="nil"/>
            </w:tcBorders>
            <w:shd w:val="clear" w:color="000000" w:fill="FFFFFF"/>
            <w:vAlign w:val="bottom"/>
          </w:tcPr>
          <w:p w14:paraId="1A2873A0" w14:textId="3E32EC76"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0.052</w:t>
            </w:r>
          </w:p>
        </w:tc>
        <w:tc>
          <w:tcPr>
            <w:tcW w:w="718" w:type="dxa"/>
            <w:tcBorders>
              <w:top w:val="single" w:sz="4" w:space="0" w:color="000000"/>
              <w:left w:val="nil"/>
              <w:bottom w:val="single" w:sz="4" w:space="0" w:color="000000"/>
              <w:right w:val="nil"/>
            </w:tcBorders>
            <w:shd w:val="clear" w:color="000000" w:fill="FFFFFF"/>
            <w:vAlign w:val="center"/>
          </w:tcPr>
          <w:p w14:paraId="1CE88C6E" w14:textId="42A63F2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2060207E" w14:textId="7ED1EEFE"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22CB5505" w14:textId="56CA841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6D897316" w14:textId="3239CC35"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4D10FDC4" w14:textId="6E5BD808"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1FE41BE6" w14:textId="547B8F62"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000000"/>
              <w:right w:val="nil"/>
            </w:tcBorders>
            <w:shd w:val="clear" w:color="000000" w:fill="FFFFFF"/>
            <w:vAlign w:val="center"/>
          </w:tcPr>
          <w:p w14:paraId="0D0F1C47" w14:textId="233892C5"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8B57B8" w:rsidRPr="00B53FE1" w14:paraId="3E7EEBC2" w14:textId="77777777" w:rsidTr="008B57B8">
        <w:trPr>
          <w:trHeight w:val="240"/>
        </w:trPr>
        <w:tc>
          <w:tcPr>
            <w:tcW w:w="1651" w:type="dxa"/>
            <w:vMerge/>
            <w:tcBorders>
              <w:left w:val="nil"/>
              <w:right w:val="nil"/>
            </w:tcBorders>
            <w:shd w:val="clear" w:color="000000" w:fill="FFFFFF"/>
            <w:hideMark/>
          </w:tcPr>
          <w:p w14:paraId="34D9CD3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000000"/>
              <w:right w:val="nil"/>
            </w:tcBorders>
            <w:shd w:val="clear" w:color="000000" w:fill="FFFFFF"/>
            <w:vAlign w:val="center"/>
            <w:hideMark/>
          </w:tcPr>
          <w:p w14:paraId="22A18A6C"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7</w:t>
            </w:r>
          </w:p>
        </w:tc>
        <w:tc>
          <w:tcPr>
            <w:tcW w:w="755" w:type="dxa"/>
            <w:tcBorders>
              <w:top w:val="single" w:sz="4" w:space="0" w:color="000000"/>
              <w:left w:val="nil"/>
              <w:bottom w:val="single" w:sz="4" w:space="0" w:color="000000"/>
              <w:right w:val="nil"/>
            </w:tcBorders>
            <w:shd w:val="clear" w:color="000000" w:fill="FFFFFF"/>
            <w:vAlign w:val="center"/>
          </w:tcPr>
          <w:p w14:paraId="2A481EDD" w14:textId="4C63662F"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000000"/>
              <w:right w:val="nil"/>
            </w:tcBorders>
            <w:shd w:val="clear" w:color="000000" w:fill="FFFFFF"/>
            <w:vAlign w:val="bottom"/>
          </w:tcPr>
          <w:p w14:paraId="2BD4BEA8" w14:textId="1C53F204"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-0.080</w:t>
            </w:r>
          </w:p>
        </w:tc>
        <w:tc>
          <w:tcPr>
            <w:tcW w:w="718" w:type="dxa"/>
            <w:tcBorders>
              <w:top w:val="single" w:sz="4" w:space="0" w:color="000000"/>
              <w:left w:val="nil"/>
              <w:bottom w:val="single" w:sz="4" w:space="0" w:color="000000"/>
              <w:right w:val="nil"/>
            </w:tcBorders>
            <w:shd w:val="clear" w:color="000000" w:fill="FFFFFF"/>
            <w:vAlign w:val="center"/>
          </w:tcPr>
          <w:p w14:paraId="1BA2F99E" w14:textId="5B784E3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564ED9EB" w14:textId="315E11EA"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2A0AFD11" w14:textId="00E207BE"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bottom"/>
          </w:tcPr>
          <w:p w14:paraId="029B2FD9" w14:textId="7A4FAD4E"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718" w:type="dxa"/>
            <w:tcBorders>
              <w:top w:val="single" w:sz="4" w:space="0" w:color="000000"/>
              <w:left w:val="nil"/>
              <w:bottom w:val="single" w:sz="4" w:space="0" w:color="000000"/>
              <w:right w:val="nil"/>
            </w:tcBorders>
            <w:shd w:val="clear" w:color="000000" w:fill="FFFFFF"/>
            <w:vAlign w:val="center"/>
          </w:tcPr>
          <w:p w14:paraId="168753ED" w14:textId="5DB88CC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000000"/>
              <w:right w:val="nil"/>
            </w:tcBorders>
            <w:shd w:val="clear" w:color="000000" w:fill="FFFFFF"/>
            <w:vAlign w:val="center"/>
          </w:tcPr>
          <w:p w14:paraId="60AB7880" w14:textId="0BFCEAC9"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000000"/>
              <w:right w:val="nil"/>
            </w:tcBorders>
            <w:shd w:val="clear" w:color="000000" w:fill="FFFFFF"/>
            <w:vAlign w:val="center"/>
          </w:tcPr>
          <w:p w14:paraId="2D3AA955" w14:textId="00C7E19D"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8B57B8" w:rsidRPr="00B53FE1" w14:paraId="4743E24A" w14:textId="77777777" w:rsidTr="008B57B8">
        <w:trPr>
          <w:trHeight w:val="240"/>
        </w:trPr>
        <w:tc>
          <w:tcPr>
            <w:tcW w:w="1651" w:type="dxa"/>
            <w:vMerge/>
            <w:tcBorders>
              <w:left w:val="nil"/>
              <w:bottom w:val="single" w:sz="4" w:space="0" w:color="auto"/>
              <w:right w:val="nil"/>
            </w:tcBorders>
            <w:shd w:val="clear" w:color="000000" w:fill="FFFFFF"/>
            <w:hideMark/>
          </w:tcPr>
          <w:p w14:paraId="26274F10"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p>
        </w:tc>
        <w:tc>
          <w:tcPr>
            <w:tcW w:w="1301" w:type="dxa"/>
            <w:tcBorders>
              <w:top w:val="single" w:sz="4" w:space="0" w:color="000000"/>
              <w:left w:val="nil"/>
              <w:bottom w:val="single" w:sz="4" w:space="0" w:color="auto"/>
              <w:right w:val="nil"/>
            </w:tcBorders>
            <w:shd w:val="clear" w:color="000000" w:fill="FFFFFF"/>
            <w:vAlign w:val="center"/>
            <w:hideMark/>
          </w:tcPr>
          <w:p w14:paraId="4D10EDA1"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8</w:t>
            </w:r>
          </w:p>
        </w:tc>
        <w:tc>
          <w:tcPr>
            <w:tcW w:w="755" w:type="dxa"/>
            <w:tcBorders>
              <w:top w:val="single" w:sz="4" w:space="0" w:color="000000"/>
              <w:left w:val="nil"/>
              <w:bottom w:val="single" w:sz="4" w:space="0" w:color="auto"/>
              <w:right w:val="nil"/>
            </w:tcBorders>
            <w:shd w:val="clear" w:color="000000" w:fill="FFFFFF"/>
            <w:vAlign w:val="center"/>
          </w:tcPr>
          <w:p w14:paraId="1D792B02" w14:textId="0F26E72E"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45" w:type="dxa"/>
            <w:tcBorders>
              <w:top w:val="single" w:sz="4" w:space="0" w:color="000000"/>
              <w:left w:val="nil"/>
              <w:bottom w:val="single" w:sz="4" w:space="0" w:color="auto"/>
              <w:right w:val="nil"/>
            </w:tcBorders>
            <w:shd w:val="clear" w:color="000000" w:fill="FFFFFF"/>
            <w:vAlign w:val="center"/>
          </w:tcPr>
          <w:p w14:paraId="4C73A652" w14:textId="627F8A7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bottom"/>
          </w:tcPr>
          <w:p w14:paraId="0BC07348" w14:textId="51EF7911" w:rsidR="008B57B8" w:rsidRPr="00126140" w:rsidRDefault="008B57B8" w:rsidP="008B57B8">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0.086</w:t>
            </w:r>
          </w:p>
        </w:tc>
        <w:tc>
          <w:tcPr>
            <w:tcW w:w="718" w:type="dxa"/>
            <w:tcBorders>
              <w:top w:val="single" w:sz="4" w:space="0" w:color="000000"/>
              <w:left w:val="nil"/>
              <w:bottom w:val="single" w:sz="4" w:space="0" w:color="auto"/>
              <w:right w:val="nil"/>
            </w:tcBorders>
            <w:shd w:val="clear" w:color="000000" w:fill="FFFFFF"/>
            <w:vAlign w:val="center"/>
          </w:tcPr>
          <w:p w14:paraId="71133C50" w14:textId="6B045924"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09FDBAE2" w14:textId="20DC9D5C"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65F72047" w14:textId="4A8D9FD3"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549E3C20" w14:textId="36392D7B"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8" w:type="dxa"/>
            <w:tcBorders>
              <w:top w:val="single" w:sz="4" w:space="0" w:color="000000"/>
              <w:left w:val="nil"/>
              <w:bottom w:val="single" w:sz="4" w:space="0" w:color="auto"/>
              <w:right w:val="nil"/>
            </w:tcBorders>
            <w:shd w:val="clear" w:color="000000" w:fill="FFFFFF"/>
            <w:vAlign w:val="center"/>
          </w:tcPr>
          <w:p w14:paraId="55758CE3" w14:textId="4A929AA1"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37" w:type="dxa"/>
            <w:tcBorders>
              <w:top w:val="single" w:sz="4" w:space="0" w:color="000000"/>
              <w:left w:val="nil"/>
              <w:bottom w:val="single" w:sz="4" w:space="0" w:color="auto"/>
              <w:right w:val="nil"/>
            </w:tcBorders>
            <w:shd w:val="clear" w:color="000000" w:fill="FFFFFF"/>
            <w:vAlign w:val="center"/>
          </w:tcPr>
          <w:p w14:paraId="19AAC492" w14:textId="7542EF3F" w:rsidR="008B57B8" w:rsidRPr="00126140" w:rsidRDefault="008B57B8" w:rsidP="008B57B8">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8B57B8" w:rsidRPr="00B53FE1" w14:paraId="22AD7231" w14:textId="77777777" w:rsidTr="008B57B8">
        <w:trPr>
          <w:trHeight w:val="240"/>
        </w:trPr>
        <w:tc>
          <w:tcPr>
            <w:tcW w:w="1651" w:type="dxa"/>
            <w:tcBorders>
              <w:top w:val="nil"/>
              <w:left w:val="nil"/>
              <w:bottom w:val="single" w:sz="4" w:space="0" w:color="auto"/>
              <w:right w:val="nil"/>
            </w:tcBorders>
            <w:shd w:val="clear" w:color="000000" w:fill="FFFFFF"/>
            <w:hideMark/>
          </w:tcPr>
          <w:p w14:paraId="124D1524"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Use-By date</w:t>
            </w:r>
          </w:p>
        </w:tc>
        <w:tc>
          <w:tcPr>
            <w:tcW w:w="1301" w:type="dxa"/>
            <w:tcBorders>
              <w:top w:val="nil"/>
              <w:left w:val="nil"/>
              <w:bottom w:val="single" w:sz="4" w:space="0" w:color="auto"/>
              <w:right w:val="nil"/>
            </w:tcBorders>
            <w:shd w:val="clear" w:color="000000" w:fill="FFFFFF"/>
            <w:vAlign w:val="center"/>
            <w:hideMark/>
          </w:tcPr>
          <w:p w14:paraId="3230BAE7"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755" w:type="dxa"/>
            <w:tcBorders>
              <w:top w:val="nil"/>
              <w:left w:val="nil"/>
              <w:bottom w:val="single" w:sz="4" w:space="0" w:color="auto"/>
              <w:right w:val="nil"/>
            </w:tcBorders>
            <w:shd w:val="clear" w:color="000000" w:fill="FFFFFF"/>
            <w:vAlign w:val="bottom"/>
          </w:tcPr>
          <w:p w14:paraId="127F0BEF" w14:textId="41FC28A7"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0.013</w:t>
            </w:r>
          </w:p>
        </w:tc>
        <w:tc>
          <w:tcPr>
            <w:tcW w:w="745" w:type="dxa"/>
            <w:tcBorders>
              <w:top w:val="nil"/>
              <w:left w:val="nil"/>
              <w:bottom w:val="single" w:sz="4" w:space="0" w:color="auto"/>
              <w:right w:val="nil"/>
            </w:tcBorders>
            <w:shd w:val="clear" w:color="000000" w:fill="FFFFFF"/>
            <w:vAlign w:val="bottom"/>
          </w:tcPr>
          <w:p w14:paraId="2EF98566" w14:textId="01B06F54"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0.016</w:t>
            </w:r>
          </w:p>
        </w:tc>
        <w:tc>
          <w:tcPr>
            <w:tcW w:w="718" w:type="dxa"/>
            <w:tcBorders>
              <w:top w:val="nil"/>
              <w:left w:val="nil"/>
              <w:bottom w:val="single" w:sz="4" w:space="0" w:color="auto"/>
              <w:right w:val="nil"/>
            </w:tcBorders>
            <w:shd w:val="clear" w:color="000000" w:fill="FFFFFF"/>
            <w:vAlign w:val="bottom"/>
          </w:tcPr>
          <w:p w14:paraId="357F6F06" w14:textId="68ABA921"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0.018</w:t>
            </w:r>
          </w:p>
        </w:tc>
        <w:tc>
          <w:tcPr>
            <w:tcW w:w="718" w:type="dxa"/>
            <w:tcBorders>
              <w:top w:val="nil"/>
              <w:left w:val="nil"/>
              <w:bottom w:val="single" w:sz="4" w:space="0" w:color="auto"/>
              <w:right w:val="nil"/>
            </w:tcBorders>
            <w:shd w:val="clear" w:color="000000" w:fill="FFFFFF"/>
            <w:vAlign w:val="bottom"/>
          </w:tcPr>
          <w:p w14:paraId="74D31244" w14:textId="1C843900"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0.024</w:t>
            </w:r>
          </w:p>
        </w:tc>
        <w:tc>
          <w:tcPr>
            <w:tcW w:w="718" w:type="dxa"/>
            <w:tcBorders>
              <w:top w:val="nil"/>
              <w:left w:val="nil"/>
              <w:bottom w:val="single" w:sz="4" w:space="0" w:color="auto"/>
              <w:right w:val="nil"/>
            </w:tcBorders>
            <w:shd w:val="clear" w:color="000000" w:fill="FFFFFF"/>
            <w:vAlign w:val="bottom"/>
          </w:tcPr>
          <w:p w14:paraId="6070B9C8" w14:textId="178B6F99"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0.010</w:t>
            </w:r>
          </w:p>
        </w:tc>
        <w:tc>
          <w:tcPr>
            <w:tcW w:w="718" w:type="dxa"/>
            <w:tcBorders>
              <w:top w:val="nil"/>
              <w:left w:val="nil"/>
              <w:bottom w:val="single" w:sz="4" w:space="0" w:color="auto"/>
              <w:right w:val="nil"/>
            </w:tcBorders>
            <w:shd w:val="clear" w:color="000000" w:fill="FFFFFF"/>
            <w:vAlign w:val="bottom"/>
          </w:tcPr>
          <w:p w14:paraId="5F9409E4" w14:textId="5B44F5B4"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0.017</w:t>
            </w:r>
          </w:p>
        </w:tc>
        <w:tc>
          <w:tcPr>
            <w:tcW w:w="718" w:type="dxa"/>
            <w:tcBorders>
              <w:top w:val="nil"/>
              <w:left w:val="nil"/>
              <w:bottom w:val="single" w:sz="4" w:space="0" w:color="auto"/>
              <w:right w:val="nil"/>
            </w:tcBorders>
            <w:shd w:val="clear" w:color="000000" w:fill="FFFFFF"/>
            <w:vAlign w:val="bottom"/>
          </w:tcPr>
          <w:p w14:paraId="4D4C60AB" w14:textId="7F92F246"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0.072</w:t>
            </w:r>
          </w:p>
        </w:tc>
        <w:tc>
          <w:tcPr>
            <w:tcW w:w="718" w:type="dxa"/>
            <w:tcBorders>
              <w:top w:val="nil"/>
              <w:left w:val="nil"/>
              <w:bottom w:val="single" w:sz="4" w:space="0" w:color="auto"/>
              <w:right w:val="nil"/>
            </w:tcBorders>
            <w:shd w:val="clear" w:color="000000" w:fill="FFFFFF"/>
            <w:vAlign w:val="bottom"/>
          </w:tcPr>
          <w:p w14:paraId="06256F18" w14:textId="4365593F"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0.034</w:t>
            </w:r>
          </w:p>
        </w:tc>
        <w:tc>
          <w:tcPr>
            <w:tcW w:w="837" w:type="dxa"/>
            <w:tcBorders>
              <w:top w:val="nil"/>
              <w:left w:val="nil"/>
              <w:bottom w:val="single" w:sz="4" w:space="0" w:color="auto"/>
              <w:right w:val="nil"/>
            </w:tcBorders>
            <w:shd w:val="clear" w:color="000000" w:fill="FFFFFF"/>
            <w:vAlign w:val="bottom"/>
          </w:tcPr>
          <w:p w14:paraId="65239F91" w14:textId="221D9C6E" w:rsidR="008B57B8" w:rsidRPr="009A5CDE" w:rsidRDefault="008B57B8" w:rsidP="008B57B8">
            <w:pPr>
              <w:spacing w:after="0" w:line="240" w:lineRule="auto"/>
              <w:jc w:val="right"/>
              <w:rPr>
                <w:rFonts w:ascii="Calibri" w:hAnsi="Calibri" w:cs="Calibri"/>
                <w:color w:val="000000"/>
                <w:sz w:val="18"/>
                <w:szCs w:val="18"/>
              </w:rPr>
            </w:pPr>
            <w:r>
              <w:rPr>
                <w:rFonts w:ascii="Calibri" w:hAnsi="Calibri" w:cs="Calibri"/>
                <w:color w:val="000000"/>
                <w:sz w:val="18"/>
                <w:szCs w:val="18"/>
              </w:rPr>
              <w:t>0.016</w:t>
            </w:r>
          </w:p>
        </w:tc>
      </w:tr>
      <w:tr w:rsidR="008B57B8" w:rsidRPr="00B53FE1" w14:paraId="580502A0" w14:textId="77777777" w:rsidTr="008B57B8">
        <w:trPr>
          <w:trHeight w:val="240"/>
        </w:trPr>
        <w:tc>
          <w:tcPr>
            <w:tcW w:w="1651" w:type="dxa"/>
            <w:tcBorders>
              <w:top w:val="nil"/>
              <w:left w:val="nil"/>
              <w:bottom w:val="single" w:sz="4" w:space="0" w:color="auto"/>
              <w:right w:val="nil"/>
            </w:tcBorders>
            <w:shd w:val="clear" w:color="000000" w:fill="FFFFFF"/>
            <w:hideMark/>
          </w:tcPr>
          <w:p w14:paraId="73028695" w14:textId="77777777" w:rsidR="008B57B8" w:rsidRPr="00B53FE1" w:rsidRDefault="008B57B8" w:rsidP="008B57B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Net weight</w:t>
            </w:r>
          </w:p>
        </w:tc>
        <w:tc>
          <w:tcPr>
            <w:tcW w:w="1301" w:type="dxa"/>
            <w:tcBorders>
              <w:top w:val="nil"/>
              <w:left w:val="nil"/>
              <w:bottom w:val="single" w:sz="4" w:space="0" w:color="auto"/>
              <w:right w:val="nil"/>
            </w:tcBorders>
            <w:shd w:val="clear" w:color="000000" w:fill="FFFFFF"/>
            <w:vAlign w:val="center"/>
            <w:hideMark/>
          </w:tcPr>
          <w:p w14:paraId="42F1F897" w14:textId="77777777" w:rsidR="008B57B8" w:rsidRPr="00B53FE1" w:rsidRDefault="008B57B8" w:rsidP="008B57B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755" w:type="dxa"/>
            <w:tcBorders>
              <w:top w:val="nil"/>
              <w:left w:val="nil"/>
              <w:bottom w:val="single" w:sz="4" w:space="0" w:color="auto"/>
              <w:right w:val="nil"/>
            </w:tcBorders>
            <w:shd w:val="clear" w:color="000000" w:fill="FFFFFF"/>
            <w:vAlign w:val="center"/>
          </w:tcPr>
          <w:p w14:paraId="57DA9970" w14:textId="61C26264"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45" w:type="dxa"/>
            <w:tcBorders>
              <w:top w:val="nil"/>
              <w:left w:val="nil"/>
              <w:bottom w:val="single" w:sz="4" w:space="0" w:color="auto"/>
              <w:right w:val="nil"/>
            </w:tcBorders>
            <w:shd w:val="clear" w:color="000000" w:fill="FFFFFF"/>
            <w:vAlign w:val="center"/>
          </w:tcPr>
          <w:p w14:paraId="783D3CB2" w14:textId="79457243"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18" w:type="dxa"/>
            <w:tcBorders>
              <w:top w:val="nil"/>
              <w:left w:val="nil"/>
              <w:bottom w:val="single" w:sz="4" w:space="0" w:color="auto"/>
              <w:right w:val="nil"/>
            </w:tcBorders>
            <w:shd w:val="clear" w:color="000000" w:fill="FFFFFF"/>
            <w:vAlign w:val="bottom"/>
          </w:tcPr>
          <w:p w14:paraId="604E5ECA" w14:textId="783D6FAB"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0.065</w:t>
            </w:r>
          </w:p>
        </w:tc>
        <w:tc>
          <w:tcPr>
            <w:tcW w:w="718" w:type="dxa"/>
            <w:tcBorders>
              <w:top w:val="nil"/>
              <w:left w:val="nil"/>
              <w:bottom w:val="single" w:sz="4" w:space="0" w:color="auto"/>
              <w:right w:val="nil"/>
            </w:tcBorders>
            <w:shd w:val="clear" w:color="000000" w:fill="FFFFFF"/>
            <w:vAlign w:val="bottom"/>
          </w:tcPr>
          <w:p w14:paraId="39975B67" w14:textId="67F1F2B9"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0.021</w:t>
            </w:r>
          </w:p>
        </w:tc>
        <w:tc>
          <w:tcPr>
            <w:tcW w:w="718" w:type="dxa"/>
            <w:tcBorders>
              <w:top w:val="nil"/>
              <w:left w:val="nil"/>
              <w:bottom w:val="single" w:sz="4" w:space="0" w:color="auto"/>
              <w:right w:val="nil"/>
            </w:tcBorders>
            <w:shd w:val="clear" w:color="000000" w:fill="FFFFFF"/>
            <w:vAlign w:val="bottom"/>
          </w:tcPr>
          <w:p w14:paraId="7E9A4718" w14:textId="47F989EF"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0.018</w:t>
            </w:r>
          </w:p>
        </w:tc>
        <w:tc>
          <w:tcPr>
            <w:tcW w:w="718" w:type="dxa"/>
            <w:tcBorders>
              <w:top w:val="nil"/>
              <w:left w:val="nil"/>
              <w:bottom w:val="single" w:sz="4" w:space="0" w:color="auto"/>
              <w:right w:val="nil"/>
            </w:tcBorders>
            <w:shd w:val="clear" w:color="000000" w:fill="FFFFFF"/>
            <w:vAlign w:val="bottom"/>
          </w:tcPr>
          <w:p w14:paraId="7FA66B43" w14:textId="4B2D70C9"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-0.082</w:t>
            </w:r>
          </w:p>
        </w:tc>
        <w:tc>
          <w:tcPr>
            <w:tcW w:w="718" w:type="dxa"/>
            <w:tcBorders>
              <w:top w:val="nil"/>
              <w:left w:val="nil"/>
              <w:bottom w:val="single" w:sz="4" w:space="0" w:color="auto"/>
              <w:right w:val="nil"/>
            </w:tcBorders>
            <w:shd w:val="clear" w:color="000000" w:fill="FFFFFF"/>
            <w:vAlign w:val="bottom"/>
          </w:tcPr>
          <w:p w14:paraId="2E6DD9CF" w14:textId="294CBC7E"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0.064</w:t>
            </w:r>
          </w:p>
        </w:tc>
        <w:tc>
          <w:tcPr>
            <w:tcW w:w="718" w:type="dxa"/>
            <w:tcBorders>
              <w:top w:val="nil"/>
              <w:left w:val="nil"/>
              <w:bottom w:val="single" w:sz="4" w:space="0" w:color="auto"/>
              <w:right w:val="nil"/>
            </w:tcBorders>
            <w:shd w:val="clear" w:color="000000" w:fill="FFFFFF"/>
            <w:vAlign w:val="bottom"/>
          </w:tcPr>
          <w:p w14:paraId="4749A667" w14:textId="7FE7EFB5"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0.010</w:t>
            </w:r>
          </w:p>
        </w:tc>
        <w:tc>
          <w:tcPr>
            <w:tcW w:w="837" w:type="dxa"/>
            <w:tcBorders>
              <w:top w:val="nil"/>
              <w:left w:val="nil"/>
              <w:bottom w:val="single" w:sz="4" w:space="0" w:color="auto"/>
              <w:right w:val="nil"/>
            </w:tcBorders>
            <w:shd w:val="clear" w:color="000000" w:fill="FFFFFF"/>
            <w:vAlign w:val="center"/>
          </w:tcPr>
          <w:p w14:paraId="6F818CD7" w14:textId="7FE3ECF5" w:rsidR="008B57B8" w:rsidRPr="009A5CDE" w:rsidRDefault="008B57B8" w:rsidP="009A5CDE">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r>
      <w:tr w:rsidR="009A5CDE" w:rsidRPr="00B53FE1" w14:paraId="6CE2885B" w14:textId="77777777" w:rsidTr="009A5CDE">
        <w:trPr>
          <w:trHeight w:val="240"/>
        </w:trPr>
        <w:tc>
          <w:tcPr>
            <w:tcW w:w="1651" w:type="dxa"/>
            <w:tcBorders>
              <w:top w:val="nil"/>
              <w:left w:val="nil"/>
              <w:bottom w:val="single" w:sz="4" w:space="0" w:color="auto"/>
              <w:right w:val="nil"/>
            </w:tcBorders>
            <w:shd w:val="clear" w:color="000000" w:fill="FFFFFF"/>
            <w:hideMark/>
          </w:tcPr>
          <w:p w14:paraId="53428AF7" w14:textId="77777777" w:rsidR="009A5CDE" w:rsidRPr="00B53FE1" w:rsidRDefault="009A5CDE" w:rsidP="009A5CDE">
            <w:pPr>
              <w:spacing w:after="0" w:line="240" w:lineRule="auto"/>
              <w:rPr>
                <w:rFonts w:ascii="Calibri" w:eastAsia="Times New Roman" w:hAnsi="Calibri" w:cs="Calibri"/>
                <w:b/>
                <w:bCs/>
                <w:color w:val="FF0000"/>
                <w:sz w:val="18"/>
                <w:szCs w:val="18"/>
                <w:lang w:eastAsia="en-AU"/>
              </w:rPr>
            </w:pPr>
            <w:r w:rsidRPr="00B53FE1">
              <w:rPr>
                <w:rFonts w:ascii="Calibri" w:eastAsia="Times New Roman" w:hAnsi="Calibri" w:cs="Calibri"/>
                <w:b/>
                <w:bCs/>
                <w:color w:val="000000"/>
                <w:sz w:val="18"/>
                <w:szCs w:val="18"/>
                <w:lang w:eastAsia="en-AU"/>
              </w:rPr>
              <w:t>Price</w:t>
            </w:r>
          </w:p>
        </w:tc>
        <w:tc>
          <w:tcPr>
            <w:tcW w:w="1301" w:type="dxa"/>
            <w:tcBorders>
              <w:top w:val="nil"/>
              <w:left w:val="nil"/>
              <w:bottom w:val="single" w:sz="4" w:space="0" w:color="auto"/>
              <w:right w:val="nil"/>
            </w:tcBorders>
            <w:shd w:val="clear" w:color="000000" w:fill="FFFFFF"/>
            <w:vAlign w:val="center"/>
            <w:hideMark/>
          </w:tcPr>
          <w:p w14:paraId="3ADA1393"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755" w:type="dxa"/>
            <w:tcBorders>
              <w:top w:val="nil"/>
              <w:left w:val="nil"/>
              <w:bottom w:val="single" w:sz="4" w:space="0" w:color="auto"/>
              <w:right w:val="nil"/>
            </w:tcBorders>
            <w:shd w:val="clear" w:color="000000" w:fill="FFFFFF"/>
          </w:tcPr>
          <w:p w14:paraId="5B2DD32E" w14:textId="638E53FB"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-0.007</w:t>
            </w:r>
          </w:p>
        </w:tc>
        <w:tc>
          <w:tcPr>
            <w:tcW w:w="745" w:type="dxa"/>
            <w:tcBorders>
              <w:top w:val="nil"/>
              <w:left w:val="nil"/>
              <w:bottom w:val="single" w:sz="4" w:space="0" w:color="auto"/>
              <w:right w:val="nil"/>
            </w:tcBorders>
            <w:shd w:val="clear" w:color="000000" w:fill="FFFFFF"/>
          </w:tcPr>
          <w:p w14:paraId="080B7151" w14:textId="25DC54CD"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-0.014</w:t>
            </w:r>
          </w:p>
        </w:tc>
        <w:tc>
          <w:tcPr>
            <w:tcW w:w="718" w:type="dxa"/>
            <w:tcBorders>
              <w:top w:val="nil"/>
              <w:left w:val="nil"/>
              <w:bottom w:val="single" w:sz="4" w:space="0" w:color="auto"/>
              <w:right w:val="nil"/>
            </w:tcBorders>
            <w:shd w:val="clear" w:color="000000" w:fill="FFFFFF"/>
          </w:tcPr>
          <w:p w14:paraId="3A06EF97" w14:textId="7E8CEFE8"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-0.006</w:t>
            </w:r>
          </w:p>
        </w:tc>
        <w:tc>
          <w:tcPr>
            <w:tcW w:w="718" w:type="dxa"/>
            <w:tcBorders>
              <w:top w:val="nil"/>
              <w:left w:val="nil"/>
              <w:bottom w:val="single" w:sz="4" w:space="0" w:color="auto"/>
              <w:right w:val="nil"/>
            </w:tcBorders>
            <w:shd w:val="clear" w:color="000000" w:fill="FFFFFF"/>
          </w:tcPr>
          <w:p w14:paraId="3722526A" w14:textId="4DDCF416"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-0.004</w:t>
            </w:r>
          </w:p>
        </w:tc>
        <w:tc>
          <w:tcPr>
            <w:tcW w:w="718" w:type="dxa"/>
            <w:tcBorders>
              <w:top w:val="nil"/>
              <w:left w:val="nil"/>
              <w:bottom w:val="single" w:sz="4" w:space="0" w:color="auto"/>
              <w:right w:val="nil"/>
            </w:tcBorders>
            <w:shd w:val="clear" w:color="000000" w:fill="FFFFFF"/>
          </w:tcPr>
          <w:p w14:paraId="3AC08F30" w14:textId="22EB9047"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-0.009</w:t>
            </w:r>
          </w:p>
        </w:tc>
        <w:tc>
          <w:tcPr>
            <w:tcW w:w="718" w:type="dxa"/>
            <w:tcBorders>
              <w:top w:val="nil"/>
              <w:left w:val="nil"/>
              <w:bottom w:val="single" w:sz="4" w:space="0" w:color="auto"/>
              <w:right w:val="nil"/>
            </w:tcBorders>
            <w:shd w:val="clear" w:color="000000" w:fill="FFFFFF"/>
          </w:tcPr>
          <w:p w14:paraId="084206BF" w14:textId="32601E75"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-0.007</w:t>
            </w:r>
          </w:p>
        </w:tc>
        <w:tc>
          <w:tcPr>
            <w:tcW w:w="718" w:type="dxa"/>
            <w:tcBorders>
              <w:top w:val="nil"/>
              <w:left w:val="nil"/>
              <w:bottom w:val="single" w:sz="4" w:space="0" w:color="auto"/>
              <w:right w:val="nil"/>
            </w:tcBorders>
            <w:shd w:val="clear" w:color="000000" w:fill="FFFFFF"/>
          </w:tcPr>
          <w:p w14:paraId="68098CD9" w14:textId="5BC07B7C"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-0.011</w:t>
            </w:r>
          </w:p>
        </w:tc>
        <w:tc>
          <w:tcPr>
            <w:tcW w:w="718" w:type="dxa"/>
            <w:tcBorders>
              <w:top w:val="nil"/>
              <w:left w:val="nil"/>
              <w:bottom w:val="single" w:sz="4" w:space="0" w:color="auto"/>
              <w:right w:val="nil"/>
            </w:tcBorders>
            <w:shd w:val="clear" w:color="000000" w:fill="FFFFFF"/>
          </w:tcPr>
          <w:p w14:paraId="516D5B44" w14:textId="0E892957"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-0.004</w:t>
            </w:r>
          </w:p>
        </w:tc>
        <w:tc>
          <w:tcPr>
            <w:tcW w:w="837" w:type="dxa"/>
            <w:tcBorders>
              <w:top w:val="nil"/>
              <w:left w:val="nil"/>
              <w:bottom w:val="single" w:sz="4" w:space="0" w:color="auto"/>
              <w:right w:val="nil"/>
            </w:tcBorders>
            <w:shd w:val="clear" w:color="000000" w:fill="FFFFFF"/>
          </w:tcPr>
          <w:p w14:paraId="6B5311E6" w14:textId="0B289464" w:rsidR="009A5CDE" w:rsidRPr="009A5CDE" w:rsidRDefault="009A5CDE" w:rsidP="009A5CDE">
            <w:pPr>
              <w:spacing w:after="0" w:line="240" w:lineRule="auto"/>
              <w:jc w:val="right"/>
              <w:rPr>
                <w:rFonts w:ascii="Calibri" w:hAnsi="Calibri" w:cs="Calibri"/>
                <w:color w:val="000000"/>
                <w:sz w:val="18"/>
                <w:szCs w:val="18"/>
              </w:rPr>
            </w:pPr>
            <w:r w:rsidRPr="009A5CDE">
              <w:rPr>
                <w:rFonts w:ascii="Calibri" w:hAnsi="Calibri" w:cs="Calibri"/>
                <w:color w:val="000000"/>
                <w:sz w:val="18"/>
                <w:szCs w:val="18"/>
              </w:rPr>
              <w:t>-0.008</w:t>
            </w:r>
          </w:p>
        </w:tc>
      </w:tr>
    </w:tbl>
    <w:p w14:paraId="74720046" w14:textId="5C042143" w:rsidR="008B57B8" w:rsidRDefault="008B57B8" w:rsidP="008B57B8">
      <w:r>
        <w:t>*Represent</w:t>
      </w:r>
      <w:r w:rsidR="00670800">
        <w:t>s</w:t>
      </w:r>
      <w:r>
        <w:t xml:space="preserve"> the base level</w:t>
      </w:r>
    </w:p>
    <w:p w14:paraId="42D03093" w14:textId="7CC7FCD1" w:rsidR="00CD7CAF" w:rsidRPr="007A1EA7" w:rsidRDefault="008B57B8" w:rsidP="009A5CDE">
      <w:pPr>
        <w:jc w:val="both"/>
        <w:rPr>
          <w:rFonts w:cstheme="minorHAnsi"/>
          <w:b/>
          <w:bCs/>
        </w:rPr>
      </w:pPr>
      <w:r>
        <w:br w:type="column"/>
      </w:r>
      <w:r w:rsidR="00CD7CAF" w:rsidRPr="00CD7CAF">
        <w:rPr>
          <w:b/>
          <w:bCs/>
        </w:rPr>
        <w:t xml:space="preserve">Table </w:t>
      </w:r>
      <w:r w:rsidR="00CD7CAF" w:rsidRPr="00CD7CAF">
        <w:rPr>
          <w:b/>
          <w:bCs/>
        </w:rPr>
        <w:fldChar w:fldCharType="begin"/>
      </w:r>
      <w:r w:rsidR="00CD7CAF" w:rsidRPr="00CD7CAF">
        <w:rPr>
          <w:b/>
          <w:bCs/>
        </w:rPr>
        <w:instrText xml:space="preserve"> SEQ Table \* ARABIC </w:instrText>
      </w:r>
      <w:r w:rsidR="00CD7CAF" w:rsidRPr="00CD7CAF">
        <w:rPr>
          <w:b/>
          <w:bCs/>
        </w:rPr>
        <w:fldChar w:fldCharType="separate"/>
      </w:r>
      <w:r w:rsidR="00CD7CAF">
        <w:rPr>
          <w:b/>
          <w:bCs/>
          <w:noProof/>
        </w:rPr>
        <w:t>5</w:t>
      </w:r>
      <w:r w:rsidR="00CD7CAF" w:rsidRPr="00CD7CAF">
        <w:rPr>
          <w:b/>
          <w:bCs/>
        </w:rPr>
        <w:fldChar w:fldCharType="end"/>
      </w:r>
      <w:r w:rsidR="00CD7CAF">
        <w:rPr>
          <w:b/>
          <w:bCs/>
        </w:rPr>
        <w:t xml:space="preserve"> </w:t>
      </w:r>
      <w:r w:rsidR="00CD7CAF" w:rsidRPr="007A1EA7">
        <w:rPr>
          <w:rFonts w:cstheme="minorHAnsi"/>
        </w:rPr>
        <w:t xml:space="preserve">Ordered </w:t>
      </w:r>
      <w:r w:rsidR="007B3A56">
        <w:rPr>
          <w:rFonts w:cstheme="minorHAnsi"/>
        </w:rPr>
        <w:t>l</w:t>
      </w:r>
      <w:r w:rsidR="00CD7CAF" w:rsidRPr="007A1EA7">
        <w:rPr>
          <w:rFonts w:cstheme="minorHAnsi"/>
        </w:rPr>
        <w:t xml:space="preserve">ogit </w:t>
      </w:r>
      <w:r w:rsidR="007B3A56">
        <w:rPr>
          <w:rFonts w:cstheme="minorHAnsi"/>
        </w:rPr>
        <w:t>parameter estimates</w:t>
      </w:r>
      <w:r w:rsidR="00CD7CAF" w:rsidRPr="007A1EA7">
        <w:rPr>
          <w:rFonts w:cstheme="minorHAnsi"/>
        </w:rPr>
        <w:t xml:space="preserve"> for </w:t>
      </w:r>
      <w:r w:rsidR="009A5CDE" w:rsidRPr="009A5CDE">
        <w:rPr>
          <w:rFonts w:cstheme="minorHAnsi"/>
          <w:i/>
          <w:iCs/>
        </w:rPr>
        <w:t>summer</w:t>
      </w:r>
      <w:r w:rsidR="00CD7CAF">
        <w:rPr>
          <w:rFonts w:cstheme="minorHAnsi"/>
        </w:rPr>
        <w:t xml:space="preserve"> </w:t>
      </w:r>
      <w:r w:rsidR="007B3A56">
        <w:rPr>
          <w:rFonts w:cstheme="minorHAnsi"/>
        </w:rPr>
        <w:t>s</w:t>
      </w:r>
      <w:r w:rsidR="00CD7CAF">
        <w:rPr>
          <w:rFonts w:cstheme="minorHAnsi"/>
        </w:rPr>
        <w:t>eason</w:t>
      </w:r>
    </w:p>
    <w:tbl>
      <w:tblPr>
        <w:tblW w:w="9842" w:type="dxa"/>
        <w:tblLook w:val="04A0" w:firstRow="1" w:lastRow="0" w:firstColumn="1" w:lastColumn="0" w:noHBand="0" w:noVBand="1"/>
      </w:tblPr>
      <w:tblGrid>
        <w:gridCol w:w="1308"/>
        <w:gridCol w:w="1319"/>
        <w:gridCol w:w="801"/>
        <w:gridCol w:w="728"/>
        <w:gridCol w:w="716"/>
        <w:gridCol w:w="711"/>
        <w:gridCol w:w="1051"/>
        <w:gridCol w:w="714"/>
        <w:gridCol w:w="822"/>
        <w:gridCol w:w="822"/>
        <w:gridCol w:w="850"/>
      </w:tblGrid>
      <w:tr w:rsidR="00F43AC7" w:rsidRPr="00B53FE1" w14:paraId="5840CE0D" w14:textId="77777777" w:rsidTr="0085531E">
        <w:trPr>
          <w:trHeight w:val="237"/>
        </w:trPr>
        <w:tc>
          <w:tcPr>
            <w:tcW w:w="1308" w:type="dxa"/>
            <w:tcBorders>
              <w:top w:val="single" w:sz="4" w:space="0" w:color="auto"/>
              <w:left w:val="nil"/>
              <w:bottom w:val="single" w:sz="4" w:space="0" w:color="auto"/>
              <w:right w:val="nil"/>
            </w:tcBorders>
            <w:shd w:val="clear" w:color="000000" w:fill="FFFFFF"/>
            <w:vAlign w:val="center"/>
            <w:hideMark/>
          </w:tcPr>
          <w:p w14:paraId="47E43F2F" w14:textId="77777777" w:rsidR="00F43AC7" w:rsidRPr="00B53FE1" w:rsidRDefault="00F43AC7" w:rsidP="00F43AC7">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Attribute</w:t>
            </w:r>
          </w:p>
        </w:tc>
        <w:tc>
          <w:tcPr>
            <w:tcW w:w="1319" w:type="dxa"/>
            <w:tcBorders>
              <w:top w:val="single" w:sz="4" w:space="0" w:color="auto"/>
              <w:left w:val="nil"/>
              <w:bottom w:val="single" w:sz="4" w:space="0" w:color="auto"/>
              <w:right w:val="nil"/>
            </w:tcBorders>
            <w:shd w:val="clear" w:color="000000" w:fill="FFFFFF"/>
            <w:vAlign w:val="center"/>
            <w:hideMark/>
          </w:tcPr>
          <w:p w14:paraId="1A58C85E" w14:textId="77777777" w:rsidR="00F43AC7" w:rsidRPr="00B53FE1" w:rsidRDefault="00F43AC7" w:rsidP="00F43AC7">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Level</w:t>
            </w:r>
          </w:p>
        </w:tc>
        <w:tc>
          <w:tcPr>
            <w:tcW w:w="801" w:type="dxa"/>
            <w:tcBorders>
              <w:top w:val="single" w:sz="4" w:space="0" w:color="auto"/>
              <w:left w:val="nil"/>
              <w:bottom w:val="single" w:sz="4" w:space="0" w:color="auto"/>
              <w:right w:val="nil"/>
            </w:tcBorders>
            <w:shd w:val="clear" w:color="000000" w:fill="FFFFFF"/>
            <w:vAlign w:val="center"/>
            <w:hideMark/>
          </w:tcPr>
          <w:p w14:paraId="5B0B6CE7" w14:textId="0B607F84"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8C72AC">
              <w:rPr>
                <w:rFonts w:ascii="Calibri" w:eastAsia="Times New Roman" w:hAnsi="Calibri" w:cs="Calibri"/>
                <w:b/>
                <w:bCs/>
                <w:color w:val="000000"/>
                <w:sz w:val="18"/>
                <w:szCs w:val="18"/>
                <w:lang w:eastAsia="en-AU"/>
              </w:rPr>
              <w:t>Ground</w:t>
            </w:r>
          </w:p>
        </w:tc>
        <w:tc>
          <w:tcPr>
            <w:tcW w:w="728" w:type="dxa"/>
            <w:tcBorders>
              <w:top w:val="single" w:sz="4" w:space="0" w:color="auto"/>
              <w:left w:val="nil"/>
              <w:bottom w:val="single" w:sz="4" w:space="0" w:color="auto"/>
              <w:right w:val="nil"/>
            </w:tcBorders>
            <w:shd w:val="clear" w:color="000000" w:fill="FFFFFF"/>
            <w:vAlign w:val="center"/>
            <w:hideMark/>
          </w:tcPr>
          <w:p w14:paraId="605DC0F1"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Diced</w:t>
            </w:r>
          </w:p>
        </w:tc>
        <w:tc>
          <w:tcPr>
            <w:tcW w:w="716" w:type="dxa"/>
            <w:tcBorders>
              <w:top w:val="single" w:sz="4" w:space="0" w:color="auto"/>
              <w:left w:val="nil"/>
              <w:bottom w:val="single" w:sz="4" w:space="0" w:color="auto"/>
              <w:right w:val="nil"/>
            </w:tcBorders>
            <w:shd w:val="clear" w:color="000000" w:fill="FFFFFF"/>
            <w:vAlign w:val="center"/>
            <w:hideMark/>
          </w:tcPr>
          <w:p w14:paraId="07BFD464"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Roast</w:t>
            </w:r>
          </w:p>
        </w:tc>
        <w:tc>
          <w:tcPr>
            <w:tcW w:w="711" w:type="dxa"/>
            <w:tcBorders>
              <w:top w:val="single" w:sz="4" w:space="0" w:color="auto"/>
              <w:left w:val="nil"/>
              <w:bottom w:val="single" w:sz="4" w:space="0" w:color="auto"/>
              <w:right w:val="nil"/>
            </w:tcBorders>
            <w:shd w:val="clear" w:color="000000" w:fill="FFFFFF"/>
            <w:vAlign w:val="center"/>
            <w:hideMark/>
          </w:tcPr>
          <w:p w14:paraId="6543B6F3" w14:textId="3FDCBF8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Sirloin</w:t>
            </w:r>
          </w:p>
        </w:tc>
        <w:tc>
          <w:tcPr>
            <w:tcW w:w="1051" w:type="dxa"/>
            <w:tcBorders>
              <w:top w:val="single" w:sz="4" w:space="0" w:color="auto"/>
              <w:left w:val="nil"/>
              <w:bottom w:val="single" w:sz="4" w:space="0" w:color="auto"/>
              <w:right w:val="nil"/>
            </w:tcBorders>
            <w:shd w:val="clear" w:color="000000" w:fill="FFFFFF"/>
            <w:vAlign w:val="center"/>
            <w:hideMark/>
          </w:tcPr>
          <w:p w14:paraId="71CE7213" w14:textId="7DE7661D"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Tenderloin</w:t>
            </w:r>
          </w:p>
        </w:tc>
        <w:tc>
          <w:tcPr>
            <w:tcW w:w="714" w:type="dxa"/>
            <w:tcBorders>
              <w:top w:val="single" w:sz="4" w:space="0" w:color="auto"/>
              <w:left w:val="nil"/>
              <w:bottom w:val="single" w:sz="4" w:space="0" w:color="auto"/>
              <w:right w:val="nil"/>
            </w:tcBorders>
            <w:shd w:val="clear" w:color="000000" w:fill="FFFFFF"/>
            <w:vAlign w:val="center"/>
            <w:hideMark/>
          </w:tcPr>
          <w:p w14:paraId="17FB2F07"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Flank</w:t>
            </w:r>
          </w:p>
        </w:tc>
        <w:tc>
          <w:tcPr>
            <w:tcW w:w="822" w:type="dxa"/>
            <w:tcBorders>
              <w:top w:val="single" w:sz="4" w:space="0" w:color="auto"/>
              <w:left w:val="nil"/>
              <w:bottom w:val="single" w:sz="4" w:space="0" w:color="auto"/>
              <w:right w:val="nil"/>
            </w:tcBorders>
            <w:shd w:val="clear" w:color="000000" w:fill="FFFFFF"/>
            <w:vAlign w:val="center"/>
            <w:hideMark/>
          </w:tcPr>
          <w:p w14:paraId="1A47D738"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Flap</w:t>
            </w:r>
          </w:p>
        </w:tc>
        <w:tc>
          <w:tcPr>
            <w:tcW w:w="822" w:type="dxa"/>
            <w:tcBorders>
              <w:top w:val="single" w:sz="4" w:space="0" w:color="auto"/>
              <w:left w:val="nil"/>
              <w:bottom w:val="single" w:sz="4" w:space="0" w:color="auto"/>
              <w:right w:val="nil"/>
            </w:tcBorders>
            <w:shd w:val="clear" w:color="000000" w:fill="FFFFFF"/>
            <w:vAlign w:val="center"/>
            <w:hideMark/>
          </w:tcPr>
          <w:p w14:paraId="5118313F"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New York</w:t>
            </w:r>
          </w:p>
        </w:tc>
        <w:tc>
          <w:tcPr>
            <w:tcW w:w="850" w:type="dxa"/>
            <w:tcBorders>
              <w:top w:val="single" w:sz="4" w:space="0" w:color="auto"/>
              <w:left w:val="nil"/>
              <w:bottom w:val="single" w:sz="4" w:space="0" w:color="auto"/>
              <w:right w:val="nil"/>
            </w:tcBorders>
            <w:shd w:val="clear" w:color="000000" w:fill="FFFFFF"/>
            <w:vAlign w:val="center"/>
            <w:hideMark/>
          </w:tcPr>
          <w:p w14:paraId="282616AE"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Cowboy</w:t>
            </w:r>
          </w:p>
        </w:tc>
      </w:tr>
      <w:tr w:rsidR="000C7A36" w:rsidRPr="00B53FE1" w14:paraId="70858D41" w14:textId="77777777" w:rsidTr="0085531E">
        <w:trPr>
          <w:trHeight w:val="237"/>
        </w:trPr>
        <w:tc>
          <w:tcPr>
            <w:tcW w:w="1308" w:type="dxa"/>
            <w:tcBorders>
              <w:top w:val="single" w:sz="4" w:space="0" w:color="auto"/>
              <w:left w:val="nil"/>
              <w:bottom w:val="single" w:sz="4" w:space="0" w:color="auto"/>
              <w:right w:val="nil"/>
            </w:tcBorders>
            <w:shd w:val="clear" w:color="000000" w:fill="FFFFFF"/>
            <w:vAlign w:val="center"/>
          </w:tcPr>
          <w:p w14:paraId="2C55F665" w14:textId="052981A6" w:rsidR="000C7A36" w:rsidRPr="00B53FE1" w:rsidRDefault="000C7A36" w:rsidP="000C7A36">
            <w:pPr>
              <w:spacing w:after="0" w:line="240" w:lineRule="auto"/>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 xml:space="preserve">Scale </w:t>
            </w:r>
          </w:p>
        </w:tc>
        <w:tc>
          <w:tcPr>
            <w:tcW w:w="1319" w:type="dxa"/>
            <w:tcBorders>
              <w:top w:val="single" w:sz="4" w:space="0" w:color="auto"/>
              <w:left w:val="nil"/>
              <w:bottom w:val="single" w:sz="4" w:space="0" w:color="auto"/>
              <w:right w:val="nil"/>
            </w:tcBorders>
            <w:shd w:val="clear" w:color="000000" w:fill="FFFFFF"/>
            <w:vAlign w:val="center"/>
          </w:tcPr>
          <w:p w14:paraId="78DA59EE" w14:textId="59640D77" w:rsidR="000C7A36" w:rsidRPr="000C7A36" w:rsidRDefault="00196423" w:rsidP="00CD7CAF">
            <w:pPr>
              <w:spacing w:after="0" w:line="240" w:lineRule="auto"/>
              <w:rPr>
                <w:rFonts w:ascii="Calibri" w:eastAsia="Times New Roman" w:hAnsi="Calibri" w:cs="Calibri"/>
                <w:color w:val="000000"/>
                <w:sz w:val="18"/>
                <w:szCs w:val="18"/>
                <w:lang w:eastAsia="en-AU"/>
              </w:rPr>
            </w:pPr>
            <m:oMathPara>
              <m:oMathParaPr>
                <m:jc m:val="left"/>
              </m:oMathParaPr>
              <m:oMath>
                <m:d>
                  <m:dPr>
                    <m:ctrlPr>
                      <w:rPr>
                        <w:rFonts w:ascii="Cambria Math" w:eastAsia="Times New Roman" w:hAnsi="Cambria Math" w:cs="Calibri"/>
                        <w:i/>
                        <w:color w:val="000000"/>
                        <w:sz w:val="18"/>
                        <w:szCs w:val="18"/>
                        <w:lang w:eastAsia="en-AU"/>
                      </w:rPr>
                    </m:ctrlPr>
                  </m:dPr>
                  <m:e>
                    <m:r>
                      <w:rPr>
                        <w:rFonts w:ascii="Cambria Math" w:eastAsia="Times New Roman" w:hAnsi="Cambria Math" w:cs="Calibri"/>
                        <w:color w:val="000000"/>
                        <w:sz w:val="18"/>
                        <w:szCs w:val="18"/>
                        <w:lang w:eastAsia="en-AU"/>
                      </w:rPr>
                      <m:t>μ</m:t>
                    </m:r>
                  </m:e>
                </m:d>
              </m:oMath>
            </m:oMathPara>
          </w:p>
        </w:tc>
        <w:tc>
          <w:tcPr>
            <w:tcW w:w="801" w:type="dxa"/>
            <w:tcBorders>
              <w:top w:val="single" w:sz="4" w:space="0" w:color="auto"/>
              <w:left w:val="nil"/>
              <w:bottom w:val="single" w:sz="4" w:space="0" w:color="auto"/>
              <w:right w:val="nil"/>
            </w:tcBorders>
            <w:shd w:val="clear" w:color="000000" w:fill="FFFFFF"/>
            <w:vAlign w:val="center"/>
          </w:tcPr>
          <w:p w14:paraId="6BB8E61C" w14:textId="0306F39D"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728" w:type="dxa"/>
            <w:tcBorders>
              <w:top w:val="single" w:sz="4" w:space="0" w:color="auto"/>
              <w:left w:val="nil"/>
              <w:bottom w:val="single" w:sz="4" w:space="0" w:color="auto"/>
              <w:right w:val="nil"/>
            </w:tcBorders>
            <w:shd w:val="clear" w:color="000000" w:fill="FFFFFF"/>
            <w:vAlign w:val="center"/>
          </w:tcPr>
          <w:p w14:paraId="2F60BAAE" w14:textId="3CBC9225"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716" w:type="dxa"/>
            <w:tcBorders>
              <w:top w:val="single" w:sz="4" w:space="0" w:color="auto"/>
              <w:left w:val="nil"/>
              <w:bottom w:val="single" w:sz="4" w:space="0" w:color="auto"/>
              <w:right w:val="nil"/>
            </w:tcBorders>
            <w:shd w:val="clear" w:color="000000" w:fill="FFFFFF"/>
            <w:vAlign w:val="center"/>
          </w:tcPr>
          <w:p w14:paraId="2CE67E74" w14:textId="293F738E"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711" w:type="dxa"/>
            <w:tcBorders>
              <w:top w:val="single" w:sz="4" w:space="0" w:color="auto"/>
              <w:left w:val="nil"/>
              <w:bottom w:val="single" w:sz="4" w:space="0" w:color="auto"/>
              <w:right w:val="nil"/>
            </w:tcBorders>
            <w:shd w:val="clear" w:color="000000" w:fill="FFFFFF"/>
            <w:vAlign w:val="center"/>
          </w:tcPr>
          <w:p w14:paraId="218DE86E" w14:textId="0240DE77"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1051" w:type="dxa"/>
            <w:tcBorders>
              <w:top w:val="single" w:sz="4" w:space="0" w:color="auto"/>
              <w:left w:val="nil"/>
              <w:bottom w:val="single" w:sz="4" w:space="0" w:color="auto"/>
              <w:right w:val="nil"/>
            </w:tcBorders>
            <w:shd w:val="clear" w:color="000000" w:fill="FFFFFF"/>
            <w:vAlign w:val="center"/>
          </w:tcPr>
          <w:p w14:paraId="5C1A97F4" w14:textId="0DA32079"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714" w:type="dxa"/>
            <w:tcBorders>
              <w:top w:val="single" w:sz="4" w:space="0" w:color="auto"/>
              <w:left w:val="nil"/>
              <w:bottom w:val="single" w:sz="4" w:space="0" w:color="auto"/>
              <w:right w:val="nil"/>
            </w:tcBorders>
            <w:shd w:val="clear" w:color="000000" w:fill="FFFFFF"/>
            <w:vAlign w:val="center"/>
          </w:tcPr>
          <w:p w14:paraId="03445D3C" w14:textId="46218000"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822" w:type="dxa"/>
            <w:tcBorders>
              <w:top w:val="single" w:sz="4" w:space="0" w:color="auto"/>
              <w:left w:val="nil"/>
              <w:bottom w:val="single" w:sz="4" w:space="0" w:color="auto"/>
              <w:right w:val="nil"/>
            </w:tcBorders>
            <w:shd w:val="clear" w:color="000000" w:fill="FFFFFF"/>
            <w:vAlign w:val="center"/>
          </w:tcPr>
          <w:p w14:paraId="70B9885B" w14:textId="0E3859C4"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822" w:type="dxa"/>
            <w:tcBorders>
              <w:top w:val="single" w:sz="4" w:space="0" w:color="auto"/>
              <w:left w:val="nil"/>
              <w:bottom w:val="single" w:sz="4" w:space="0" w:color="auto"/>
              <w:right w:val="nil"/>
            </w:tcBorders>
            <w:shd w:val="clear" w:color="000000" w:fill="FFFFFF"/>
            <w:vAlign w:val="center"/>
          </w:tcPr>
          <w:p w14:paraId="18B108CB" w14:textId="22D87EE9"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p>
        </w:tc>
        <w:tc>
          <w:tcPr>
            <w:tcW w:w="850" w:type="dxa"/>
            <w:tcBorders>
              <w:top w:val="single" w:sz="4" w:space="0" w:color="auto"/>
              <w:left w:val="nil"/>
              <w:bottom w:val="single" w:sz="4" w:space="0" w:color="auto"/>
              <w:right w:val="nil"/>
            </w:tcBorders>
            <w:shd w:val="clear" w:color="000000" w:fill="FFFFFF"/>
            <w:vAlign w:val="center"/>
          </w:tcPr>
          <w:p w14:paraId="5AAB165B" w14:textId="40AEB364" w:rsidR="000C7A36" w:rsidRPr="000C7A36" w:rsidRDefault="000C7A36" w:rsidP="00CD7CAF">
            <w:pPr>
              <w:spacing w:after="0" w:line="240" w:lineRule="auto"/>
              <w:jc w:val="center"/>
              <w:rPr>
                <w:rFonts w:ascii="Calibri" w:eastAsia="Times New Roman" w:hAnsi="Calibri" w:cs="Calibri"/>
                <w:color w:val="000000"/>
                <w:sz w:val="18"/>
                <w:szCs w:val="18"/>
                <w:lang w:eastAsia="en-AU"/>
              </w:rPr>
            </w:pPr>
            <w:r w:rsidRPr="000C7A36">
              <w:rPr>
                <w:rFonts w:ascii="Calibri" w:eastAsia="Times New Roman" w:hAnsi="Calibri" w:cs="Calibri"/>
                <w:color w:val="000000"/>
                <w:sz w:val="18"/>
                <w:szCs w:val="18"/>
                <w:lang w:eastAsia="en-AU"/>
              </w:rPr>
              <w:t>1</w:t>
            </w:r>
            <w:r>
              <w:rPr>
                <w:rFonts w:ascii="Calibri" w:eastAsia="Times New Roman" w:hAnsi="Calibri" w:cs="Calibri"/>
                <w:color w:val="000000"/>
                <w:sz w:val="18"/>
                <w:szCs w:val="18"/>
                <w:lang w:eastAsia="en-AU"/>
              </w:rPr>
              <w:t>*</w:t>
            </w:r>
          </w:p>
        </w:tc>
      </w:tr>
      <w:tr w:rsidR="000C7A36" w:rsidRPr="00B53FE1" w14:paraId="4146BADC" w14:textId="77777777" w:rsidTr="0085531E">
        <w:trPr>
          <w:trHeight w:val="237"/>
        </w:trPr>
        <w:tc>
          <w:tcPr>
            <w:tcW w:w="1308" w:type="dxa"/>
            <w:tcBorders>
              <w:top w:val="single" w:sz="4" w:space="0" w:color="auto"/>
              <w:left w:val="nil"/>
              <w:bottom w:val="single" w:sz="4" w:space="0" w:color="auto"/>
              <w:right w:val="nil"/>
            </w:tcBorders>
            <w:shd w:val="clear" w:color="000000" w:fill="FFFFFF"/>
            <w:vAlign w:val="center"/>
          </w:tcPr>
          <w:p w14:paraId="563B09D1" w14:textId="049DEDCD" w:rsidR="000C7A36" w:rsidRPr="00B53FE1" w:rsidRDefault="000C7A36" w:rsidP="000C7A36">
            <w:pPr>
              <w:spacing w:after="0" w:line="240" w:lineRule="auto"/>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ASC</w:t>
            </w:r>
          </w:p>
        </w:tc>
        <w:tc>
          <w:tcPr>
            <w:tcW w:w="1319" w:type="dxa"/>
            <w:tcBorders>
              <w:top w:val="single" w:sz="4" w:space="0" w:color="auto"/>
              <w:left w:val="nil"/>
              <w:bottom w:val="single" w:sz="4" w:space="0" w:color="auto"/>
              <w:right w:val="nil"/>
            </w:tcBorders>
            <w:shd w:val="clear" w:color="000000" w:fill="FFFFFF"/>
            <w:vAlign w:val="center"/>
          </w:tcPr>
          <w:p w14:paraId="31F46C45" w14:textId="78692D4E" w:rsidR="000C7A36" w:rsidRPr="000C7A36" w:rsidRDefault="000C7A36" w:rsidP="000C7A36">
            <w:pPr>
              <w:spacing w:after="0" w:line="240" w:lineRule="auto"/>
              <w:rPr>
                <w:rFonts w:ascii="Calibri" w:eastAsia="Times New Roman" w:hAnsi="Calibri" w:cs="Calibri"/>
                <w:i/>
                <w:iCs/>
                <w:color w:val="000000"/>
                <w:sz w:val="18"/>
                <w:szCs w:val="18"/>
                <w:lang w:eastAsia="en-AU"/>
              </w:rPr>
            </w:pPr>
            <w:r>
              <w:rPr>
                <w:rFonts w:ascii="Calibri" w:eastAsia="Times New Roman" w:hAnsi="Calibri" w:cs="Calibri"/>
                <w:i/>
                <w:iCs/>
                <w:color w:val="000000"/>
                <w:sz w:val="18"/>
                <w:szCs w:val="18"/>
                <w:lang w:eastAsia="en-AU"/>
              </w:rPr>
              <w:t>ASC</w:t>
            </w:r>
          </w:p>
        </w:tc>
        <w:tc>
          <w:tcPr>
            <w:tcW w:w="801" w:type="dxa"/>
            <w:tcBorders>
              <w:top w:val="single" w:sz="4" w:space="0" w:color="auto"/>
              <w:left w:val="nil"/>
              <w:bottom w:val="single" w:sz="4" w:space="0" w:color="auto"/>
              <w:right w:val="nil"/>
            </w:tcBorders>
            <w:shd w:val="clear" w:color="000000" w:fill="FFFFFF"/>
            <w:vAlign w:val="center"/>
          </w:tcPr>
          <w:p w14:paraId="08EA68A3" w14:textId="5363FB3D"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0.175</w:t>
            </w:r>
          </w:p>
        </w:tc>
        <w:tc>
          <w:tcPr>
            <w:tcW w:w="728" w:type="dxa"/>
            <w:tcBorders>
              <w:top w:val="single" w:sz="4" w:space="0" w:color="auto"/>
              <w:left w:val="nil"/>
              <w:bottom w:val="single" w:sz="4" w:space="0" w:color="auto"/>
              <w:right w:val="nil"/>
            </w:tcBorders>
            <w:shd w:val="clear" w:color="000000" w:fill="FFFFFF"/>
            <w:vAlign w:val="center"/>
          </w:tcPr>
          <w:p w14:paraId="23BCF954" w14:textId="13AEB343"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0.132</w:t>
            </w:r>
          </w:p>
        </w:tc>
        <w:tc>
          <w:tcPr>
            <w:tcW w:w="716" w:type="dxa"/>
            <w:tcBorders>
              <w:top w:val="single" w:sz="4" w:space="0" w:color="auto"/>
              <w:left w:val="nil"/>
              <w:bottom w:val="single" w:sz="4" w:space="0" w:color="auto"/>
              <w:right w:val="nil"/>
            </w:tcBorders>
            <w:shd w:val="clear" w:color="000000" w:fill="FFFFFF"/>
          </w:tcPr>
          <w:p w14:paraId="23B5C344" w14:textId="43F14530"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-0.284</w:t>
            </w:r>
          </w:p>
        </w:tc>
        <w:tc>
          <w:tcPr>
            <w:tcW w:w="711" w:type="dxa"/>
            <w:tcBorders>
              <w:top w:val="single" w:sz="4" w:space="0" w:color="auto"/>
              <w:left w:val="nil"/>
              <w:bottom w:val="single" w:sz="4" w:space="0" w:color="auto"/>
              <w:right w:val="nil"/>
            </w:tcBorders>
            <w:shd w:val="clear" w:color="000000" w:fill="FFFFFF"/>
          </w:tcPr>
          <w:p w14:paraId="0F10C094" w14:textId="7B523709"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-0.39</w:t>
            </w:r>
          </w:p>
        </w:tc>
        <w:tc>
          <w:tcPr>
            <w:tcW w:w="1051" w:type="dxa"/>
            <w:tcBorders>
              <w:top w:val="single" w:sz="4" w:space="0" w:color="auto"/>
              <w:left w:val="nil"/>
              <w:bottom w:val="single" w:sz="4" w:space="0" w:color="auto"/>
              <w:right w:val="nil"/>
            </w:tcBorders>
            <w:shd w:val="clear" w:color="000000" w:fill="FFFFFF"/>
          </w:tcPr>
          <w:p w14:paraId="10B89C13" w14:textId="3B97BA46"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0.0713</w:t>
            </w:r>
          </w:p>
        </w:tc>
        <w:tc>
          <w:tcPr>
            <w:tcW w:w="714" w:type="dxa"/>
            <w:tcBorders>
              <w:top w:val="single" w:sz="4" w:space="0" w:color="auto"/>
              <w:left w:val="nil"/>
              <w:bottom w:val="single" w:sz="4" w:space="0" w:color="auto"/>
              <w:right w:val="nil"/>
            </w:tcBorders>
            <w:shd w:val="clear" w:color="000000" w:fill="FFFFFF"/>
          </w:tcPr>
          <w:p w14:paraId="1548421F" w14:textId="5494EE24"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0.978</w:t>
            </w:r>
          </w:p>
        </w:tc>
        <w:tc>
          <w:tcPr>
            <w:tcW w:w="822" w:type="dxa"/>
            <w:tcBorders>
              <w:top w:val="single" w:sz="4" w:space="0" w:color="auto"/>
              <w:left w:val="nil"/>
              <w:bottom w:val="single" w:sz="4" w:space="0" w:color="auto"/>
              <w:right w:val="nil"/>
            </w:tcBorders>
            <w:shd w:val="clear" w:color="000000" w:fill="FFFFFF"/>
          </w:tcPr>
          <w:p w14:paraId="101D621A" w14:textId="2C4FD0A6"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-0.0582</w:t>
            </w:r>
          </w:p>
        </w:tc>
        <w:tc>
          <w:tcPr>
            <w:tcW w:w="822" w:type="dxa"/>
            <w:tcBorders>
              <w:top w:val="single" w:sz="4" w:space="0" w:color="auto"/>
              <w:left w:val="nil"/>
              <w:bottom w:val="single" w:sz="4" w:space="0" w:color="auto"/>
              <w:right w:val="nil"/>
            </w:tcBorders>
            <w:shd w:val="clear" w:color="000000" w:fill="FFFFFF"/>
          </w:tcPr>
          <w:p w14:paraId="524933D2" w14:textId="72419675"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-0.6340</w:t>
            </w:r>
          </w:p>
        </w:tc>
        <w:tc>
          <w:tcPr>
            <w:tcW w:w="850" w:type="dxa"/>
            <w:tcBorders>
              <w:top w:val="single" w:sz="4" w:space="0" w:color="auto"/>
              <w:left w:val="nil"/>
              <w:bottom w:val="single" w:sz="4" w:space="0" w:color="auto"/>
              <w:right w:val="nil"/>
            </w:tcBorders>
            <w:shd w:val="clear" w:color="000000" w:fill="FFFFFF"/>
          </w:tcPr>
          <w:p w14:paraId="5D55D7DA" w14:textId="51B112F0" w:rsidR="000C7A36" w:rsidRPr="000C7A36" w:rsidRDefault="000C7A36" w:rsidP="000C7A36">
            <w:pPr>
              <w:spacing w:after="0" w:line="240" w:lineRule="auto"/>
              <w:jc w:val="right"/>
              <w:rPr>
                <w:rFonts w:ascii="Calibri" w:hAnsi="Calibri" w:cs="Calibri"/>
                <w:color w:val="000000"/>
                <w:sz w:val="18"/>
                <w:szCs w:val="18"/>
              </w:rPr>
            </w:pPr>
            <w:r w:rsidRPr="000C7A36">
              <w:rPr>
                <w:rFonts w:ascii="Calibri" w:hAnsi="Calibri" w:cs="Calibri"/>
                <w:color w:val="000000"/>
                <w:sz w:val="18"/>
                <w:szCs w:val="18"/>
              </w:rPr>
              <w:t>0.0099</w:t>
            </w:r>
          </w:p>
        </w:tc>
      </w:tr>
      <w:tr w:rsidR="000C7A36" w:rsidRPr="00B53FE1" w14:paraId="4EA423D6" w14:textId="77777777" w:rsidTr="0085531E">
        <w:trPr>
          <w:trHeight w:val="237"/>
        </w:trPr>
        <w:tc>
          <w:tcPr>
            <w:tcW w:w="1308" w:type="dxa"/>
            <w:vMerge w:val="restart"/>
            <w:tcBorders>
              <w:top w:val="nil"/>
              <w:left w:val="nil"/>
              <w:right w:val="nil"/>
            </w:tcBorders>
            <w:shd w:val="clear" w:color="000000" w:fill="FFFFFF"/>
            <w:hideMark/>
          </w:tcPr>
          <w:p w14:paraId="492DB572"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Fat colour</w:t>
            </w:r>
          </w:p>
          <w:p w14:paraId="79969F64"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226DBC63"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White</w:t>
            </w:r>
          </w:p>
        </w:tc>
        <w:tc>
          <w:tcPr>
            <w:tcW w:w="801" w:type="dxa"/>
            <w:tcBorders>
              <w:top w:val="nil"/>
              <w:left w:val="nil"/>
              <w:bottom w:val="single" w:sz="4" w:space="0" w:color="000000"/>
              <w:right w:val="nil"/>
            </w:tcBorders>
            <w:shd w:val="clear" w:color="000000" w:fill="FFFFFF"/>
            <w:hideMark/>
          </w:tcPr>
          <w:p w14:paraId="66E0DB95" w14:textId="25847DD4"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28" w:type="dxa"/>
            <w:tcBorders>
              <w:top w:val="nil"/>
              <w:left w:val="nil"/>
              <w:bottom w:val="single" w:sz="4" w:space="0" w:color="000000"/>
              <w:right w:val="nil"/>
            </w:tcBorders>
            <w:shd w:val="clear" w:color="000000" w:fill="FFFFFF"/>
            <w:hideMark/>
          </w:tcPr>
          <w:p w14:paraId="5B54D71E" w14:textId="4F6B51A9"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16" w:type="dxa"/>
            <w:tcBorders>
              <w:top w:val="nil"/>
              <w:left w:val="nil"/>
              <w:bottom w:val="single" w:sz="4" w:space="0" w:color="000000"/>
              <w:right w:val="nil"/>
            </w:tcBorders>
            <w:shd w:val="clear" w:color="000000" w:fill="FFFFFF"/>
            <w:hideMark/>
          </w:tcPr>
          <w:p w14:paraId="60CD7AA1" w14:textId="25B7D83B"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11" w:type="dxa"/>
            <w:tcBorders>
              <w:top w:val="nil"/>
              <w:left w:val="nil"/>
              <w:bottom w:val="single" w:sz="4" w:space="0" w:color="000000"/>
              <w:right w:val="nil"/>
            </w:tcBorders>
            <w:shd w:val="clear" w:color="000000" w:fill="FFFFFF"/>
            <w:hideMark/>
          </w:tcPr>
          <w:p w14:paraId="45E65F6F" w14:textId="2973FB1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1051" w:type="dxa"/>
            <w:tcBorders>
              <w:top w:val="nil"/>
              <w:left w:val="nil"/>
              <w:bottom w:val="single" w:sz="4" w:space="0" w:color="000000"/>
              <w:right w:val="nil"/>
            </w:tcBorders>
            <w:shd w:val="clear" w:color="000000" w:fill="FFFFFF"/>
            <w:hideMark/>
          </w:tcPr>
          <w:p w14:paraId="31E80336" w14:textId="45B0CF05"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14" w:type="dxa"/>
            <w:tcBorders>
              <w:top w:val="nil"/>
              <w:left w:val="nil"/>
              <w:bottom w:val="single" w:sz="4" w:space="0" w:color="000000"/>
              <w:right w:val="nil"/>
            </w:tcBorders>
            <w:shd w:val="clear" w:color="000000" w:fill="FFFFFF"/>
            <w:hideMark/>
          </w:tcPr>
          <w:p w14:paraId="2CCFF8F3" w14:textId="231675DD"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822" w:type="dxa"/>
            <w:tcBorders>
              <w:top w:val="nil"/>
              <w:left w:val="nil"/>
              <w:bottom w:val="single" w:sz="4" w:space="0" w:color="000000"/>
              <w:right w:val="nil"/>
            </w:tcBorders>
            <w:shd w:val="clear" w:color="000000" w:fill="FFFFFF"/>
            <w:hideMark/>
          </w:tcPr>
          <w:p w14:paraId="418E3CF2" w14:textId="36FCB04D"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822" w:type="dxa"/>
            <w:tcBorders>
              <w:top w:val="nil"/>
              <w:left w:val="nil"/>
              <w:bottom w:val="single" w:sz="4" w:space="0" w:color="000000"/>
              <w:right w:val="nil"/>
            </w:tcBorders>
            <w:shd w:val="clear" w:color="000000" w:fill="FFFFFF"/>
            <w:hideMark/>
          </w:tcPr>
          <w:p w14:paraId="08C4F260" w14:textId="1B8BEA30"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850" w:type="dxa"/>
            <w:tcBorders>
              <w:top w:val="nil"/>
              <w:left w:val="nil"/>
              <w:bottom w:val="single" w:sz="4" w:space="0" w:color="000000"/>
              <w:right w:val="nil"/>
            </w:tcBorders>
            <w:shd w:val="clear" w:color="000000" w:fill="FFFFFF"/>
            <w:hideMark/>
          </w:tcPr>
          <w:p w14:paraId="0692F3EB" w14:textId="6776F555"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r>
      <w:tr w:rsidR="000C7A36" w:rsidRPr="00B53FE1" w14:paraId="7A4ED8B2" w14:textId="77777777" w:rsidTr="0085531E">
        <w:trPr>
          <w:trHeight w:val="237"/>
        </w:trPr>
        <w:tc>
          <w:tcPr>
            <w:tcW w:w="1308" w:type="dxa"/>
            <w:vMerge/>
            <w:tcBorders>
              <w:left w:val="nil"/>
              <w:bottom w:val="single" w:sz="4" w:space="0" w:color="auto"/>
              <w:right w:val="nil"/>
            </w:tcBorders>
            <w:shd w:val="clear" w:color="000000" w:fill="FFFFFF"/>
            <w:hideMark/>
          </w:tcPr>
          <w:p w14:paraId="09FF9BB1"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2E048BB3"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Light Yellow*</w:t>
            </w:r>
          </w:p>
        </w:tc>
        <w:tc>
          <w:tcPr>
            <w:tcW w:w="801" w:type="dxa"/>
            <w:tcBorders>
              <w:top w:val="single" w:sz="4" w:space="0" w:color="000000"/>
              <w:left w:val="nil"/>
              <w:bottom w:val="single" w:sz="4" w:space="0" w:color="auto"/>
              <w:right w:val="nil"/>
            </w:tcBorders>
            <w:shd w:val="clear" w:color="000000" w:fill="FFFFFF"/>
            <w:hideMark/>
          </w:tcPr>
          <w:p w14:paraId="7F7026EB" w14:textId="1EEA46E0"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28" w:type="dxa"/>
            <w:tcBorders>
              <w:top w:val="single" w:sz="4" w:space="0" w:color="000000"/>
              <w:left w:val="nil"/>
              <w:bottom w:val="single" w:sz="4" w:space="0" w:color="auto"/>
              <w:right w:val="nil"/>
            </w:tcBorders>
            <w:shd w:val="clear" w:color="000000" w:fill="FFFFFF"/>
            <w:hideMark/>
          </w:tcPr>
          <w:p w14:paraId="0C91FDDC" w14:textId="4E572B01"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16" w:type="dxa"/>
            <w:tcBorders>
              <w:top w:val="single" w:sz="4" w:space="0" w:color="000000"/>
              <w:left w:val="nil"/>
              <w:bottom w:val="single" w:sz="4" w:space="0" w:color="auto"/>
              <w:right w:val="nil"/>
            </w:tcBorders>
            <w:shd w:val="clear" w:color="000000" w:fill="FFFFFF"/>
            <w:hideMark/>
          </w:tcPr>
          <w:p w14:paraId="57C49765" w14:textId="5170035E"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11" w:type="dxa"/>
            <w:tcBorders>
              <w:top w:val="single" w:sz="4" w:space="0" w:color="000000"/>
              <w:left w:val="nil"/>
              <w:bottom w:val="single" w:sz="4" w:space="0" w:color="auto"/>
              <w:right w:val="nil"/>
            </w:tcBorders>
            <w:shd w:val="clear" w:color="000000" w:fill="FFFFFF"/>
            <w:hideMark/>
          </w:tcPr>
          <w:p w14:paraId="2BF0D98E" w14:textId="56E64F48"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1051" w:type="dxa"/>
            <w:tcBorders>
              <w:top w:val="single" w:sz="4" w:space="0" w:color="000000"/>
              <w:left w:val="nil"/>
              <w:bottom w:val="single" w:sz="4" w:space="0" w:color="auto"/>
              <w:right w:val="nil"/>
            </w:tcBorders>
            <w:shd w:val="clear" w:color="000000" w:fill="FFFFFF"/>
            <w:hideMark/>
          </w:tcPr>
          <w:p w14:paraId="51D6EA96" w14:textId="2B80CB0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714" w:type="dxa"/>
            <w:tcBorders>
              <w:top w:val="single" w:sz="4" w:space="0" w:color="000000"/>
              <w:left w:val="nil"/>
              <w:bottom w:val="single" w:sz="4" w:space="0" w:color="auto"/>
              <w:right w:val="nil"/>
            </w:tcBorders>
            <w:shd w:val="clear" w:color="000000" w:fill="FFFFFF"/>
            <w:hideMark/>
          </w:tcPr>
          <w:p w14:paraId="3CF259B4" w14:textId="28A5415E"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822" w:type="dxa"/>
            <w:tcBorders>
              <w:top w:val="single" w:sz="4" w:space="0" w:color="000000"/>
              <w:left w:val="nil"/>
              <w:bottom w:val="single" w:sz="4" w:space="0" w:color="auto"/>
              <w:right w:val="nil"/>
            </w:tcBorders>
            <w:shd w:val="clear" w:color="000000" w:fill="FFFFFF"/>
            <w:hideMark/>
          </w:tcPr>
          <w:p w14:paraId="386826BB" w14:textId="58F6E85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822" w:type="dxa"/>
            <w:tcBorders>
              <w:top w:val="single" w:sz="4" w:space="0" w:color="000000"/>
              <w:left w:val="nil"/>
              <w:bottom w:val="single" w:sz="4" w:space="0" w:color="auto"/>
              <w:right w:val="nil"/>
            </w:tcBorders>
            <w:shd w:val="clear" w:color="000000" w:fill="FFFFFF"/>
            <w:hideMark/>
          </w:tcPr>
          <w:p w14:paraId="0EA2B3B2" w14:textId="0367881A"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c>
          <w:tcPr>
            <w:tcW w:w="850" w:type="dxa"/>
            <w:tcBorders>
              <w:top w:val="single" w:sz="4" w:space="0" w:color="000000"/>
              <w:left w:val="nil"/>
              <w:bottom w:val="single" w:sz="4" w:space="0" w:color="auto"/>
              <w:right w:val="nil"/>
            </w:tcBorders>
            <w:shd w:val="clear" w:color="000000" w:fill="FFFFFF"/>
            <w:hideMark/>
          </w:tcPr>
          <w:p w14:paraId="12D46C63" w14:textId="7BDABF7F"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-0.022</w:t>
            </w:r>
          </w:p>
        </w:tc>
      </w:tr>
      <w:tr w:rsidR="000C7A36" w:rsidRPr="00B53FE1" w14:paraId="1F0ED559" w14:textId="77777777" w:rsidTr="0085531E">
        <w:trPr>
          <w:trHeight w:val="237"/>
        </w:trPr>
        <w:tc>
          <w:tcPr>
            <w:tcW w:w="1308" w:type="dxa"/>
            <w:vMerge w:val="restart"/>
            <w:tcBorders>
              <w:top w:val="nil"/>
              <w:left w:val="nil"/>
              <w:right w:val="nil"/>
            </w:tcBorders>
            <w:shd w:val="clear" w:color="000000" w:fill="FFFFFF"/>
            <w:hideMark/>
          </w:tcPr>
          <w:p w14:paraId="3DDC107D"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Meat colour</w:t>
            </w:r>
          </w:p>
          <w:p w14:paraId="3E714D92"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1BB9C2CB"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Pink*</w:t>
            </w:r>
          </w:p>
        </w:tc>
        <w:tc>
          <w:tcPr>
            <w:tcW w:w="801" w:type="dxa"/>
            <w:tcBorders>
              <w:top w:val="nil"/>
              <w:left w:val="nil"/>
              <w:bottom w:val="single" w:sz="4" w:space="0" w:color="000000"/>
              <w:right w:val="nil"/>
            </w:tcBorders>
            <w:shd w:val="clear" w:color="000000" w:fill="FFFFFF"/>
            <w:hideMark/>
          </w:tcPr>
          <w:p w14:paraId="407296AD" w14:textId="2235FE8D"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28" w:type="dxa"/>
            <w:tcBorders>
              <w:top w:val="nil"/>
              <w:left w:val="nil"/>
              <w:bottom w:val="single" w:sz="4" w:space="0" w:color="000000"/>
              <w:right w:val="nil"/>
            </w:tcBorders>
            <w:shd w:val="clear" w:color="000000" w:fill="FFFFFF"/>
            <w:hideMark/>
          </w:tcPr>
          <w:p w14:paraId="070B35C8" w14:textId="3B8E4041"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16" w:type="dxa"/>
            <w:tcBorders>
              <w:top w:val="nil"/>
              <w:left w:val="nil"/>
              <w:bottom w:val="single" w:sz="4" w:space="0" w:color="000000"/>
              <w:right w:val="nil"/>
            </w:tcBorders>
            <w:shd w:val="clear" w:color="000000" w:fill="FFFFFF"/>
            <w:hideMark/>
          </w:tcPr>
          <w:p w14:paraId="541ADF58" w14:textId="53517E7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11" w:type="dxa"/>
            <w:tcBorders>
              <w:top w:val="nil"/>
              <w:left w:val="nil"/>
              <w:bottom w:val="single" w:sz="4" w:space="0" w:color="000000"/>
              <w:right w:val="nil"/>
            </w:tcBorders>
            <w:shd w:val="clear" w:color="000000" w:fill="FFFFFF"/>
            <w:hideMark/>
          </w:tcPr>
          <w:p w14:paraId="25F71AD2" w14:textId="145D285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1051" w:type="dxa"/>
            <w:tcBorders>
              <w:top w:val="nil"/>
              <w:left w:val="nil"/>
              <w:bottom w:val="single" w:sz="4" w:space="0" w:color="000000"/>
              <w:right w:val="nil"/>
            </w:tcBorders>
            <w:shd w:val="clear" w:color="000000" w:fill="FFFFFF"/>
            <w:hideMark/>
          </w:tcPr>
          <w:p w14:paraId="13CCBAB1" w14:textId="59E8DB9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14" w:type="dxa"/>
            <w:tcBorders>
              <w:top w:val="nil"/>
              <w:left w:val="nil"/>
              <w:bottom w:val="single" w:sz="4" w:space="0" w:color="000000"/>
              <w:right w:val="nil"/>
            </w:tcBorders>
            <w:shd w:val="clear" w:color="000000" w:fill="FFFFFF"/>
            <w:hideMark/>
          </w:tcPr>
          <w:p w14:paraId="3022C7F5" w14:textId="1CE13A6E"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822" w:type="dxa"/>
            <w:tcBorders>
              <w:top w:val="nil"/>
              <w:left w:val="nil"/>
              <w:bottom w:val="single" w:sz="4" w:space="0" w:color="000000"/>
              <w:right w:val="nil"/>
            </w:tcBorders>
            <w:shd w:val="clear" w:color="000000" w:fill="FFFFFF"/>
            <w:hideMark/>
          </w:tcPr>
          <w:p w14:paraId="415DC990" w14:textId="08AA05B4"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822" w:type="dxa"/>
            <w:tcBorders>
              <w:top w:val="nil"/>
              <w:left w:val="nil"/>
              <w:bottom w:val="single" w:sz="4" w:space="0" w:color="000000"/>
              <w:right w:val="nil"/>
            </w:tcBorders>
            <w:shd w:val="clear" w:color="000000" w:fill="FFFFFF"/>
            <w:hideMark/>
          </w:tcPr>
          <w:p w14:paraId="460A5EB2" w14:textId="68CD50A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850" w:type="dxa"/>
            <w:tcBorders>
              <w:top w:val="nil"/>
              <w:left w:val="nil"/>
              <w:bottom w:val="single" w:sz="4" w:space="0" w:color="000000"/>
              <w:right w:val="nil"/>
            </w:tcBorders>
            <w:shd w:val="clear" w:color="000000" w:fill="FFFFFF"/>
            <w:hideMark/>
          </w:tcPr>
          <w:p w14:paraId="16DFB426" w14:textId="20DA25C5"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r>
      <w:tr w:rsidR="000C7A36" w:rsidRPr="00B53FE1" w14:paraId="22BF2F3D" w14:textId="77777777" w:rsidTr="0085531E">
        <w:trPr>
          <w:trHeight w:val="237"/>
        </w:trPr>
        <w:tc>
          <w:tcPr>
            <w:tcW w:w="1308" w:type="dxa"/>
            <w:vMerge/>
            <w:tcBorders>
              <w:left w:val="nil"/>
              <w:bottom w:val="single" w:sz="4" w:space="0" w:color="auto"/>
              <w:right w:val="nil"/>
            </w:tcBorders>
            <w:shd w:val="clear" w:color="000000" w:fill="FFFFFF"/>
            <w:hideMark/>
          </w:tcPr>
          <w:p w14:paraId="171B6C02"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120B56CE"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Red</w:t>
            </w:r>
          </w:p>
        </w:tc>
        <w:tc>
          <w:tcPr>
            <w:tcW w:w="801" w:type="dxa"/>
            <w:tcBorders>
              <w:top w:val="single" w:sz="4" w:space="0" w:color="000000"/>
              <w:left w:val="nil"/>
              <w:bottom w:val="single" w:sz="4" w:space="0" w:color="auto"/>
              <w:right w:val="nil"/>
            </w:tcBorders>
            <w:shd w:val="clear" w:color="000000" w:fill="FFFFFF"/>
            <w:hideMark/>
          </w:tcPr>
          <w:p w14:paraId="580DDAA7" w14:textId="31117E11"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28" w:type="dxa"/>
            <w:tcBorders>
              <w:top w:val="single" w:sz="4" w:space="0" w:color="000000"/>
              <w:left w:val="nil"/>
              <w:bottom w:val="single" w:sz="4" w:space="0" w:color="auto"/>
              <w:right w:val="nil"/>
            </w:tcBorders>
            <w:shd w:val="clear" w:color="000000" w:fill="FFFFFF"/>
            <w:hideMark/>
          </w:tcPr>
          <w:p w14:paraId="268A0CE4" w14:textId="297A7EEC"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16" w:type="dxa"/>
            <w:tcBorders>
              <w:top w:val="single" w:sz="4" w:space="0" w:color="000000"/>
              <w:left w:val="nil"/>
              <w:bottom w:val="single" w:sz="4" w:space="0" w:color="auto"/>
              <w:right w:val="nil"/>
            </w:tcBorders>
            <w:shd w:val="clear" w:color="000000" w:fill="FFFFFF"/>
            <w:hideMark/>
          </w:tcPr>
          <w:p w14:paraId="191D409A" w14:textId="2499925F"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11" w:type="dxa"/>
            <w:tcBorders>
              <w:top w:val="single" w:sz="4" w:space="0" w:color="000000"/>
              <w:left w:val="nil"/>
              <w:bottom w:val="single" w:sz="4" w:space="0" w:color="auto"/>
              <w:right w:val="nil"/>
            </w:tcBorders>
            <w:shd w:val="clear" w:color="000000" w:fill="FFFFFF"/>
            <w:hideMark/>
          </w:tcPr>
          <w:p w14:paraId="12440926" w14:textId="01D58DED"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1051" w:type="dxa"/>
            <w:tcBorders>
              <w:top w:val="single" w:sz="4" w:space="0" w:color="000000"/>
              <w:left w:val="nil"/>
              <w:bottom w:val="single" w:sz="4" w:space="0" w:color="auto"/>
              <w:right w:val="nil"/>
            </w:tcBorders>
            <w:shd w:val="clear" w:color="000000" w:fill="FFFFFF"/>
            <w:hideMark/>
          </w:tcPr>
          <w:p w14:paraId="571FA8EE" w14:textId="71BABBE2"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714" w:type="dxa"/>
            <w:tcBorders>
              <w:top w:val="single" w:sz="4" w:space="0" w:color="000000"/>
              <w:left w:val="nil"/>
              <w:bottom w:val="single" w:sz="4" w:space="0" w:color="auto"/>
              <w:right w:val="nil"/>
            </w:tcBorders>
            <w:shd w:val="clear" w:color="000000" w:fill="FFFFFF"/>
            <w:hideMark/>
          </w:tcPr>
          <w:p w14:paraId="74A0A027" w14:textId="1AA29366"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822" w:type="dxa"/>
            <w:tcBorders>
              <w:top w:val="single" w:sz="4" w:space="0" w:color="000000"/>
              <w:left w:val="nil"/>
              <w:bottom w:val="single" w:sz="4" w:space="0" w:color="auto"/>
              <w:right w:val="nil"/>
            </w:tcBorders>
            <w:shd w:val="clear" w:color="000000" w:fill="FFFFFF"/>
            <w:hideMark/>
          </w:tcPr>
          <w:p w14:paraId="512CF55F" w14:textId="3AF9B1E5"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822" w:type="dxa"/>
            <w:tcBorders>
              <w:top w:val="single" w:sz="4" w:space="0" w:color="000000"/>
              <w:left w:val="nil"/>
              <w:bottom w:val="single" w:sz="4" w:space="0" w:color="auto"/>
              <w:right w:val="nil"/>
            </w:tcBorders>
            <w:shd w:val="clear" w:color="000000" w:fill="FFFFFF"/>
            <w:hideMark/>
          </w:tcPr>
          <w:p w14:paraId="44CE2B6E" w14:textId="2FB9032D"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c>
          <w:tcPr>
            <w:tcW w:w="850" w:type="dxa"/>
            <w:tcBorders>
              <w:top w:val="single" w:sz="4" w:space="0" w:color="000000"/>
              <w:left w:val="nil"/>
              <w:bottom w:val="single" w:sz="4" w:space="0" w:color="auto"/>
              <w:right w:val="nil"/>
            </w:tcBorders>
            <w:shd w:val="clear" w:color="000000" w:fill="FFFFFF"/>
            <w:hideMark/>
          </w:tcPr>
          <w:p w14:paraId="346506B5" w14:textId="232BD96B" w:rsidR="000C7A36" w:rsidRPr="00CD7CAF" w:rsidRDefault="000C7A36" w:rsidP="000C7A36">
            <w:pPr>
              <w:spacing w:after="0" w:line="240" w:lineRule="auto"/>
              <w:jc w:val="right"/>
              <w:rPr>
                <w:rFonts w:ascii="Calibri" w:hAnsi="Calibri" w:cs="Calibri"/>
                <w:color w:val="000000"/>
                <w:sz w:val="18"/>
                <w:szCs w:val="18"/>
              </w:rPr>
            </w:pPr>
            <w:r w:rsidRPr="00CD7CAF">
              <w:rPr>
                <w:rFonts w:ascii="Calibri" w:hAnsi="Calibri" w:cs="Calibri"/>
                <w:color w:val="000000"/>
                <w:sz w:val="18"/>
                <w:szCs w:val="18"/>
              </w:rPr>
              <w:t>0.015</w:t>
            </w:r>
          </w:p>
        </w:tc>
      </w:tr>
      <w:tr w:rsidR="000C7A36" w:rsidRPr="00B53FE1" w14:paraId="46074A83" w14:textId="77777777" w:rsidTr="0085531E">
        <w:trPr>
          <w:trHeight w:val="237"/>
        </w:trPr>
        <w:tc>
          <w:tcPr>
            <w:tcW w:w="1308" w:type="dxa"/>
            <w:vMerge w:val="restart"/>
            <w:tcBorders>
              <w:top w:val="nil"/>
              <w:left w:val="nil"/>
              <w:right w:val="nil"/>
            </w:tcBorders>
            <w:shd w:val="clear" w:color="000000" w:fill="FFFFFF"/>
            <w:hideMark/>
          </w:tcPr>
          <w:p w14:paraId="1B83F6B4"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Marbling</w:t>
            </w:r>
          </w:p>
          <w:p w14:paraId="309C0C11"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6D87B640"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Not marbled</w:t>
            </w:r>
          </w:p>
        </w:tc>
        <w:tc>
          <w:tcPr>
            <w:tcW w:w="801" w:type="dxa"/>
            <w:tcBorders>
              <w:top w:val="nil"/>
              <w:left w:val="nil"/>
              <w:bottom w:val="single" w:sz="4" w:space="0" w:color="000000"/>
              <w:right w:val="nil"/>
            </w:tcBorders>
            <w:shd w:val="clear" w:color="000000" w:fill="FFFFFF"/>
            <w:vAlign w:val="center"/>
            <w:hideMark/>
          </w:tcPr>
          <w:p w14:paraId="0A67996F" w14:textId="3A5F5E7A"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28" w:type="dxa"/>
            <w:tcBorders>
              <w:top w:val="nil"/>
              <w:left w:val="nil"/>
              <w:bottom w:val="single" w:sz="4" w:space="0" w:color="000000"/>
              <w:right w:val="nil"/>
            </w:tcBorders>
            <w:shd w:val="clear" w:color="000000" w:fill="FFFFFF"/>
            <w:vAlign w:val="center"/>
            <w:hideMark/>
          </w:tcPr>
          <w:p w14:paraId="4375E541" w14:textId="75644B2A"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16" w:type="dxa"/>
            <w:tcBorders>
              <w:top w:val="nil"/>
              <w:left w:val="nil"/>
              <w:bottom w:val="single" w:sz="4" w:space="0" w:color="000000"/>
              <w:right w:val="nil"/>
            </w:tcBorders>
            <w:shd w:val="clear" w:color="000000" w:fill="FFFFFF"/>
            <w:vAlign w:val="bottom"/>
            <w:hideMark/>
          </w:tcPr>
          <w:p w14:paraId="1CE8D5B8" w14:textId="79A8AAE3"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0.065</w:t>
            </w:r>
          </w:p>
        </w:tc>
        <w:tc>
          <w:tcPr>
            <w:tcW w:w="711" w:type="dxa"/>
            <w:tcBorders>
              <w:top w:val="nil"/>
              <w:left w:val="nil"/>
              <w:bottom w:val="single" w:sz="4" w:space="0" w:color="000000"/>
              <w:right w:val="nil"/>
            </w:tcBorders>
            <w:shd w:val="clear" w:color="000000" w:fill="FFFFFF"/>
            <w:vAlign w:val="bottom"/>
            <w:hideMark/>
          </w:tcPr>
          <w:p w14:paraId="2B5BA4EC" w14:textId="57047CF8"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0.068</w:t>
            </w:r>
          </w:p>
        </w:tc>
        <w:tc>
          <w:tcPr>
            <w:tcW w:w="1051" w:type="dxa"/>
            <w:tcBorders>
              <w:top w:val="nil"/>
              <w:left w:val="nil"/>
              <w:bottom w:val="single" w:sz="4" w:space="0" w:color="000000"/>
              <w:right w:val="nil"/>
            </w:tcBorders>
            <w:shd w:val="clear" w:color="000000" w:fill="FFFFFF"/>
            <w:vAlign w:val="center"/>
            <w:hideMark/>
          </w:tcPr>
          <w:p w14:paraId="75D2CA99" w14:textId="0E2FBD63"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714" w:type="dxa"/>
            <w:tcBorders>
              <w:top w:val="nil"/>
              <w:left w:val="nil"/>
              <w:bottom w:val="single" w:sz="4" w:space="0" w:color="000000"/>
              <w:right w:val="nil"/>
            </w:tcBorders>
            <w:shd w:val="clear" w:color="000000" w:fill="FFFFFF"/>
            <w:vAlign w:val="center"/>
            <w:hideMark/>
          </w:tcPr>
          <w:p w14:paraId="32B339C2" w14:textId="729526E6"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000000"/>
              <w:right w:val="nil"/>
            </w:tcBorders>
            <w:shd w:val="clear" w:color="000000" w:fill="FFFFFF"/>
            <w:vAlign w:val="bottom"/>
            <w:hideMark/>
          </w:tcPr>
          <w:p w14:paraId="20BB89CA" w14:textId="70D1481F"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0.041</w:t>
            </w:r>
          </w:p>
        </w:tc>
        <w:tc>
          <w:tcPr>
            <w:tcW w:w="822" w:type="dxa"/>
            <w:tcBorders>
              <w:top w:val="nil"/>
              <w:left w:val="nil"/>
              <w:bottom w:val="single" w:sz="4" w:space="0" w:color="000000"/>
              <w:right w:val="nil"/>
            </w:tcBorders>
            <w:shd w:val="clear" w:color="000000" w:fill="FFFFFF"/>
            <w:vAlign w:val="center"/>
            <w:hideMark/>
          </w:tcPr>
          <w:p w14:paraId="55A1DAB4" w14:textId="5B03DCA2"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 </w:t>
            </w:r>
          </w:p>
        </w:tc>
        <w:tc>
          <w:tcPr>
            <w:tcW w:w="850" w:type="dxa"/>
            <w:tcBorders>
              <w:top w:val="nil"/>
              <w:left w:val="nil"/>
              <w:bottom w:val="single" w:sz="4" w:space="0" w:color="000000"/>
              <w:right w:val="nil"/>
            </w:tcBorders>
            <w:shd w:val="clear" w:color="000000" w:fill="FFFFFF"/>
            <w:vAlign w:val="bottom"/>
            <w:hideMark/>
          </w:tcPr>
          <w:p w14:paraId="3D5020CE" w14:textId="6E5ECDE4" w:rsidR="000C7A36" w:rsidRPr="00CD7CAF" w:rsidRDefault="000C7A36" w:rsidP="000C7A36">
            <w:pPr>
              <w:spacing w:after="0" w:line="240" w:lineRule="auto"/>
              <w:jc w:val="right"/>
              <w:rPr>
                <w:rFonts w:ascii="Calibri" w:hAnsi="Calibri" w:cs="Calibri"/>
                <w:color w:val="000000"/>
                <w:sz w:val="18"/>
                <w:szCs w:val="18"/>
              </w:rPr>
            </w:pPr>
            <w:r>
              <w:rPr>
                <w:rFonts w:ascii="Calibri" w:hAnsi="Calibri" w:cs="Calibri"/>
                <w:color w:val="000000"/>
                <w:sz w:val="18"/>
                <w:szCs w:val="18"/>
              </w:rPr>
              <w:t>-0.140</w:t>
            </w:r>
          </w:p>
        </w:tc>
      </w:tr>
      <w:tr w:rsidR="000C7A36" w:rsidRPr="00B53FE1" w14:paraId="713EAAD2" w14:textId="77777777" w:rsidTr="0085531E">
        <w:trPr>
          <w:trHeight w:val="477"/>
        </w:trPr>
        <w:tc>
          <w:tcPr>
            <w:tcW w:w="1308" w:type="dxa"/>
            <w:vMerge/>
            <w:tcBorders>
              <w:left w:val="nil"/>
              <w:bottom w:val="single" w:sz="4" w:space="0" w:color="auto"/>
              <w:right w:val="nil"/>
            </w:tcBorders>
            <w:shd w:val="clear" w:color="000000" w:fill="FFFFFF"/>
            <w:hideMark/>
          </w:tcPr>
          <w:p w14:paraId="20C26EF7"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5E27B85E"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Somewhat marbled*</w:t>
            </w:r>
          </w:p>
        </w:tc>
        <w:tc>
          <w:tcPr>
            <w:tcW w:w="801" w:type="dxa"/>
            <w:tcBorders>
              <w:top w:val="single" w:sz="4" w:space="0" w:color="000000"/>
              <w:left w:val="nil"/>
              <w:bottom w:val="single" w:sz="4" w:space="0" w:color="auto"/>
              <w:right w:val="nil"/>
            </w:tcBorders>
            <w:shd w:val="clear" w:color="000000" w:fill="FFFFFF"/>
            <w:vAlign w:val="center"/>
            <w:hideMark/>
          </w:tcPr>
          <w:p w14:paraId="34D8E8A8" w14:textId="14017C97"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auto"/>
              <w:right w:val="nil"/>
            </w:tcBorders>
            <w:shd w:val="clear" w:color="000000" w:fill="FFFFFF"/>
            <w:vAlign w:val="center"/>
            <w:hideMark/>
          </w:tcPr>
          <w:p w14:paraId="00624E33" w14:textId="08F1F97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auto"/>
              <w:right w:val="nil"/>
            </w:tcBorders>
            <w:shd w:val="clear" w:color="000000" w:fill="FFFFFF"/>
            <w:vAlign w:val="center"/>
            <w:hideMark/>
          </w:tcPr>
          <w:p w14:paraId="565EB3D9" w14:textId="7D80964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711" w:type="dxa"/>
            <w:tcBorders>
              <w:top w:val="single" w:sz="4" w:space="0" w:color="000000"/>
              <w:left w:val="nil"/>
              <w:bottom w:val="single" w:sz="4" w:space="0" w:color="auto"/>
              <w:right w:val="nil"/>
            </w:tcBorders>
            <w:shd w:val="clear" w:color="000000" w:fill="FFFFFF"/>
            <w:vAlign w:val="center"/>
            <w:hideMark/>
          </w:tcPr>
          <w:p w14:paraId="0A2663F4" w14:textId="03C7299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1051" w:type="dxa"/>
            <w:tcBorders>
              <w:top w:val="single" w:sz="4" w:space="0" w:color="000000"/>
              <w:left w:val="nil"/>
              <w:bottom w:val="single" w:sz="4" w:space="0" w:color="auto"/>
              <w:right w:val="nil"/>
            </w:tcBorders>
            <w:shd w:val="clear" w:color="000000" w:fill="FFFFFF"/>
            <w:vAlign w:val="center"/>
            <w:hideMark/>
          </w:tcPr>
          <w:p w14:paraId="7DD53A83" w14:textId="5B733DA0"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auto"/>
              <w:right w:val="nil"/>
            </w:tcBorders>
            <w:shd w:val="clear" w:color="000000" w:fill="FFFFFF"/>
            <w:vAlign w:val="center"/>
            <w:hideMark/>
          </w:tcPr>
          <w:p w14:paraId="7832C09A" w14:textId="545CB66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4E13CE74" w14:textId="2B0CA58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822" w:type="dxa"/>
            <w:tcBorders>
              <w:top w:val="single" w:sz="4" w:space="0" w:color="000000"/>
              <w:left w:val="nil"/>
              <w:bottom w:val="single" w:sz="4" w:space="0" w:color="auto"/>
              <w:right w:val="nil"/>
            </w:tcBorders>
            <w:shd w:val="clear" w:color="000000" w:fill="FFFFFF"/>
            <w:vAlign w:val="center"/>
            <w:hideMark/>
          </w:tcPr>
          <w:p w14:paraId="68E41161" w14:textId="211110E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auto"/>
              <w:right w:val="nil"/>
            </w:tcBorders>
            <w:shd w:val="clear" w:color="000000" w:fill="FFFFFF"/>
            <w:vAlign w:val="center"/>
            <w:hideMark/>
          </w:tcPr>
          <w:p w14:paraId="107B9CE5" w14:textId="246AD40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0.140</w:t>
            </w:r>
          </w:p>
        </w:tc>
      </w:tr>
      <w:tr w:rsidR="000C7A36" w:rsidRPr="00B53FE1" w14:paraId="28C41E7F" w14:textId="77777777" w:rsidTr="0085531E">
        <w:trPr>
          <w:trHeight w:val="477"/>
        </w:trPr>
        <w:tc>
          <w:tcPr>
            <w:tcW w:w="1308" w:type="dxa"/>
            <w:vMerge w:val="restart"/>
            <w:tcBorders>
              <w:top w:val="nil"/>
              <w:left w:val="nil"/>
              <w:right w:val="nil"/>
            </w:tcBorders>
            <w:shd w:val="clear" w:color="000000" w:fill="FFFFFF"/>
            <w:hideMark/>
          </w:tcPr>
          <w:p w14:paraId="0C2C2BE2"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Packaging type</w:t>
            </w:r>
          </w:p>
          <w:p w14:paraId="159C3EA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261CD720"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3B75B886"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Vacuum Packed</w:t>
            </w:r>
          </w:p>
        </w:tc>
        <w:tc>
          <w:tcPr>
            <w:tcW w:w="801" w:type="dxa"/>
            <w:tcBorders>
              <w:top w:val="nil"/>
              <w:left w:val="nil"/>
              <w:bottom w:val="single" w:sz="4" w:space="0" w:color="000000"/>
              <w:right w:val="nil"/>
            </w:tcBorders>
            <w:shd w:val="clear" w:color="000000" w:fill="FFFFFF"/>
            <w:vAlign w:val="center"/>
            <w:hideMark/>
          </w:tcPr>
          <w:p w14:paraId="2E34B49D" w14:textId="5CE816F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nil"/>
              <w:left w:val="nil"/>
              <w:bottom w:val="single" w:sz="4" w:space="0" w:color="000000"/>
              <w:right w:val="nil"/>
            </w:tcBorders>
            <w:shd w:val="clear" w:color="000000" w:fill="FFFFFF"/>
            <w:vAlign w:val="bottom"/>
            <w:hideMark/>
          </w:tcPr>
          <w:p w14:paraId="3701ACE6" w14:textId="7EBD3F2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716" w:type="dxa"/>
            <w:tcBorders>
              <w:top w:val="nil"/>
              <w:left w:val="nil"/>
              <w:bottom w:val="single" w:sz="4" w:space="0" w:color="000000"/>
              <w:right w:val="nil"/>
            </w:tcBorders>
            <w:shd w:val="clear" w:color="000000" w:fill="FFFFFF"/>
            <w:vAlign w:val="bottom"/>
            <w:hideMark/>
          </w:tcPr>
          <w:p w14:paraId="5652C06E" w14:textId="5603261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711" w:type="dxa"/>
            <w:tcBorders>
              <w:top w:val="nil"/>
              <w:left w:val="nil"/>
              <w:bottom w:val="single" w:sz="4" w:space="0" w:color="000000"/>
              <w:right w:val="nil"/>
            </w:tcBorders>
            <w:shd w:val="clear" w:color="000000" w:fill="FFFFFF"/>
            <w:vAlign w:val="bottom"/>
            <w:hideMark/>
          </w:tcPr>
          <w:p w14:paraId="3FAD23BD" w14:textId="19F5787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0.114</w:t>
            </w:r>
          </w:p>
        </w:tc>
        <w:tc>
          <w:tcPr>
            <w:tcW w:w="1051" w:type="dxa"/>
            <w:tcBorders>
              <w:top w:val="nil"/>
              <w:left w:val="nil"/>
              <w:bottom w:val="single" w:sz="4" w:space="0" w:color="000000"/>
              <w:right w:val="nil"/>
            </w:tcBorders>
            <w:shd w:val="clear" w:color="000000" w:fill="FFFFFF"/>
            <w:vAlign w:val="bottom"/>
            <w:hideMark/>
          </w:tcPr>
          <w:p w14:paraId="7040D316" w14:textId="7B0B23D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0.077</w:t>
            </w:r>
          </w:p>
        </w:tc>
        <w:tc>
          <w:tcPr>
            <w:tcW w:w="714" w:type="dxa"/>
            <w:tcBorders>
              <w:top w:val="nil"/>
              <w:left w:val="nil"/>
              <w:bottom w:val="single" w:sz="4" w:space="0" w:color="000000"/>
              <w:right w:val="nil"/>
            </w:tcBorders>
            <w:shd w:val="clear" w:color="000000" w:fill="FFFFFF"/>
            <w:vAlign w:val="bottom"/>
            <w:hideMark/>
          </w:tcPr>
          <w:p w14:paraId="01EEF380" w14:textId="1023CDF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0.242</w:t>
            </w:r>
          </w:p>
        </w:tc>
        <w:tc>
          <w:tcPr>
            <w:tcW w:w="822" w:type="dxa"/>
            <w:tcBorders>
              <w:top w:val="nil"/>
              <w:left w:val="nil"/>
              <w:bottom w:val="single" w:sz="4" w:space="0" w:color="000000"/>
              <w:right w:val="nil"/>
            </w:tcBorders>
            <w:shd w:val="clear" w:color="000000" w:fill="FFFFFF"/>
            <w:vAlign w:val="center"/>
            <w:hideMark/>
          </w:tcPr>
          <w:p w14:paraId="47001665" w14:textId="1351DFC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nil"/>
              <w:left w:val="nil"/>
              <w:bottom w:val="single" w:sz="4" w:space="0" w:color="000000"/>
              <w:right w:val="nil"/>
            </w:tcBorders>
            <w:shd w:val="clear" w:color="000000" w:fill="FFFFFF"/>
            <w:vAlign w:val="bottom"/>
            <w:hideMark/>
          </w:tcPr>
          <w:p w14:paraId="6967F091" w14:textId="6F67310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0.043</w:t>
            </w:r>
          </w:p>
        </w:tc>
        <w:tc>
          <w:tcPr>
            <w:tcW w:w="850" w:type="dxa"/>
            <w:tcBorders>
              <w:top w:val="nil"/>
              <w:left w:val="nil"/>
              <w:bottom w:val="single" w:sz="4" w:space="0" w:color="000000"/>
              <w:right w:val="nil"/>
            </w:tcBorders>
            <w:shd w:val="clear" w:color="000000" w:fill="FFFFFF"/>
            <w:vAlign w:val="bottom"/>
            <w:hideMark/>
          </w:tcPr>
          <w:p w14:paraId="5384CD48" w14:textId="35DA843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-0.037</w:t>
            </w:r>
          </w:p>
        </w:tc>
      </w:tr>
      <w:tr w:rsidR="000C7A36" w:rsidRPr="00B53FE1" w14:paraId="2A1FBE2E" w14:textId="77777777" w:rsidTr="0085531E">
        <w:trPr>
          <w:trHeight w:val="237"/>
        </w:trPr>
        <w:tc>
          <w:tcPr>
            <w:tcW w:w="1308" w:type="dxa"/>
            <w:vMerge/>
            <w:tcBorders>
              <w:left w:val="nil"/>
              <w:right w:val="nil"/>
            </w:tcBorders>
            <w:shd w:val="clear" w:color="000000" w:fill="FFFFFF"/>
            <w:hideMark/>
          </w:tcPr>
          <w:p w14:paraId="06D2B1BA"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5BF8D9E7"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Tray packed</w:t>
            </w:r>
          </w:p>
        </w:tc>
        <w:tc>
          <w:tcPr>
            <w:tcW w:w="801" w:type="dxa"/>
            <w:tcBorders>
              <w:top w:val="single" w:sz="4" w:space="0" w:color="000000"/>
              <w:left w:val="nil"/>
              <w:bottom w:val="single" w:sz="4" w:space="0" w:color="000000"/>
              <w:right w:val="nil"/>
            </w:tcBorders>
            <w:shd w:val="clear" w:color="000000" w:fill="FFFFFF"/>
            <w:vAlign w:val="bottom"/>
            <w:hideMark/>
          </w:tcPr>
          <w:p w14:paraId="74CC48A2" w14:textId="23FBBCE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-0.024</w:t>
            </w:r>
          </w:p>
        </w:tc>
        <w:tc>
          <w:tcPr>
            <w:tcW w:w="728" w:type="dxa"/>
            <w:tcBorders>
              <w:top w:val="single" w:sz="4" w:space="0" w:color="000000"/>
              <w:left w:val="nil"/>
              <w:bottom w:val="single" w:sz="4" w:space="0" w:color="000000"/>
              <w:right w:val="nil"/>
            </w:tcBorders>
            <w:shd w:val="clear" w:color="000000" w:fill="FFFFFF"/>
            <w:vAlign w:val="bottom"/>
            <w:hideMark/>
          </w:tcPr>
          <w:p w14:paraId="5C0B6743" w14:textId="5853331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-0.111</w:t>
            </w:r>
          </w:p>
        </w:tc>
        <w:tc>
          <w:tcPr>
            <w:tcW w:w="716" w:type="dxa"/>
            <w:tcBorders>
              <w:top w:val="single" w:sz="4" w:space="0" w:color="000000"/>
              <w:left w:val="nil"/>
              <w:bottom w:val="single" w:sz="4" w:space="0" w:color="000000"/>
              <w:right w:val="nil"/>
            </w:tcBorders>
            <w:shd w:val="clear" w:color="000000" w:fill="FFFFFF"/>
            <w:vAlign w:val="bottom"/>
            <w:hideMark/>
          </w:tcPr>
          <w:p w14:paraId="3C854B48" w14:textId="4674802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1" w:type="dxa"/>
            <w:tcBorders>
              <w:top w:val="single" w:sz="4" w:space="0" w:color="000000"/>
              <w:left w:val="nil"/>
              <w:bottom w:val="single" w:sz="4" w:space="0" w:color="000000"/>
              <w:right w:val="nil"/>
            </w:tcBorders>
            <w:shd w:val="clear" w:color="000000" w:fill="FFFFFF"/>
            <w:vAlign w:val="bottom"/>
            <w:hideMark/>
          </w:tcPr>
          <w:p w14:paraId="60A5F01B" w14:textId="7714908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-0.096</w:t>
            </w:r>
          </w:p>
        </w:tc>
        <w:tc>
          <w:tcPr>
            <w:tcW w:w="1051" w:type="dxa"/>
            <w:tcBorders>
              <w:top w:val="single" w:sz="4" w:space="0" w:color="000000"/>
              <w:left w:val="nil"/>
              <w:bottom w:val="single" w:sz="4" w:space="0" w:color="000000"/>
              <w:right w:val="nil"/>
            </w:tcBorders>
            <w:shd w:val="clear" w:color="000000" w:fill="FFFFFF"/>
            <w:vAlign w:val="bottom"/>
            <w:hideMark/>
          </w:tcPr>
          <w:p w14:paraId="58F92BAD" w14:textId="0CCB499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-0.201</w:t>
            </w:r>
          </w:p>
        </w:tc>
        <w:tc>
          <w:tcPr>
            <w:tcW w:w="714" w:type="dxa"/>
            <w:tcBorders>
              <w:top w:val="single" w:sz="4" w:space="0" w:color="000000"/>
              <w:left w:val="nil"/>
              <w:bottom w:val="single" w:sz="4" w:space="0" w:color="000000"/>
              <w:right w:val="nil"/>
            </w:tcBorders>
            <w:shd w:val="clear" w:color="000000" w:fill="FFFFFF"/>
            <w:vAlign w:val="bottom"/>
            <w:hideMark/>
          </w:tcPr>
          <w:p w14:paraId="6A0D6CF4" w14:textId="7DAF31C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-0.457</w:t>
            </w:r>
          </w:p>
        </w:tc>
        <w:tc>
          <w:tcPr>
            <w:tcW w:w="822" w:type="dxa"/>
            <w:tcBorders>
              <w:top w:val="single" w:sz="4" w:space="0" w:color="000000"/>
              <w:left w:val="nil"/>
              <w:bottom w:val="single" w:sz="4" w:space="0" w:color="000000"/>
              <w:right w:val="nil"/>
            </w:tcBorders>
            <w:shd w:val="clear" w:color="000000" w:fill="FFFFFF"/>
            <w:vAlign w:val="center"/>
            <w:hideMark/>
          </w:tcPr>
          <w:p w14:paraId="2019B611" w14:textId="491B92E5"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-0.056</w:t>
            </w:r>
          </w:p>
        </w:tc>
        <w:tc>
          <w:tcPr>
            <w:tcW w:w="822" w:type="dxa"/>
            <w:tcBorders>
              <w:top w:val="single" w:sz="4" w:space="0" w:color="000000"/>
              <w:left w:val="nil"/>
              <w:bottom w:val="single" w:sz="4" w:space="0" w:color="000000"/>
              <w:right w:val="nil"/>
            </w:tcBorders>
            <w:shd w:val="clear" w:color="000000" w:fill="FFFFFF"/>
            <w:vAlign w:val="bottom"/>
            <w:hideMark/>
          </w:tcPr>
          <w:p w14:paraId="156A7375" w14:textId="2A0DF09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bottom"/>
            <w:hideMark/>
          </w:tcPr>
          <w:p w14:paraId="2FDC1BB5" w14:textId="7E38E38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0.090</w:t>
            </w:r>
          </w:p>
        </w:tc>
      </w:tr>
      <w:tr w:rsidR="000C7A36" w:rsidRPr="00B53FE1" w14:paraId="1E97EBDB" w14:textId="77777777" w:rsidTr="0085531E">
        <w:trPr>
          <w:trHeight w:val="237"/>
        </w:trPr>
        <w:tc>
          <w:tcPr>
            <w:tcW w:w="1308" w:type="dxa"/>
            <w:vMerge/>
            <w:tcBorders>
              <w:left w:val="nil"/>
              <w:bottom w:val="single" w:sz="4" w:space="0" w:color="auto"/>
              <w:right w:val="nil"/>
            </w:tcBorders>
            <w:shd w:val="clear" w:color="000000" w:fill="FFFFFF"/>
            <w:hideMark/>
          </w:tcPr>
          <w:p w14:paraId="1ECFB2DF"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210DC56B"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Fresh*</w:t>
            </w:r>
          </w:p>
        </w:tc>
        <w:tc>
          <w:tcPr>
            <w:tcW w:w="801" w:type="dxa"/>
            <w:tcBorders>
              <w:top w:val="single" w:sz="4" w:space="0" w:color="000000"/>
              <w:left w:val="nil"/>
              <w:bottom w:val="single" w:sz="4" w:space="0" w:color="auto"/>
              <w:right w:val="nil"/>
            </w:tcBorders>
            <w:shd w:val="clear" w:color="000000" w:fill="FFFFFF"/>
            <w:vAlign w:val="center"/>
            <w:hideMark/>
          </w:tcPr>
          <w:p w14:paraId="285B5A63" w14:textId="4D70964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0.024</w:t>
            </w:r>
          </w:p>
        </w:tc>
        <w:tc>
          <w:tcPr>
            <w:tcW w:w="728" w:type="dxa"/>
            <w:tcBorders>
              <w:top w:val="single" w:sz="4" w:space="0" w:color="000000"/>
              <w:left w:val="nil"/>
              <w:bottom w:val="single" w:sz="4" w:space="0" w:color="auto"/>
              <w:right w:val="nil"/>
            </w:tcBorders>
            <w:shd w:val="clear" w:color="000000" w:fill="FFFFFF"/>
            <w:vAlign w:val="center"/>
            <w:hideMark/>
          </w:tcPr>
          <w:p w14:paraId="53A74A80" w14:textId="73FB4EB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0.078</w:t>
            </w:r>
          </w:p>
        </w:tc>
        <w:tc>
          <w:tcPr>
            <w:tcW w:w="716" w:type="dxa"/>
            <w:tcBorders>
              <w:top w:val="single" w:sz="4" w:space="0" w:color="000000"/>
              <w:left w:val="nil"/>
              <w:bottom w:val="single" w:sz="4" w:space="0" w:color="auto"/>
              <w:right w:val="nil"/>
            </w:tcBorders>
            <w:shd w:val="clear" w:color="000000" w:fill="FFFFFF"/>
            <w:vAlign w:val="center"/>
            <w:hideMark/>
          </w:tcPr>
          <w:p w14:paraId="53E1F5BA" w14:textId="1BFF0F6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0.008</w:t>
            </w:r>
          </w:p>
        </w:tc>
        <w:tc>
          <w:tcPr>
            <w:tcW w:w="711" w:type="dxa"/>
            <w:tcBorders>
              <w:top w:val="single" w:sz="4" w:space="0" w:color="000000"/>
              <w:left w:val="nil"/>
              <w:bottom w:val="single" w:sz="4" w:space="0" w:color="auto"/>
              <w:right w:val="nil"/>
            </w:tcBorders>
            <w:shd w:val="clear" w:color="000000" w:fill="FFFFFF"/>
            <w:vAlign w:val="center"/>
            <w:hideMark/>
          </w:tcPr>
          <w:p w14:paraId="1E9CC99F" w14:textId="14127CB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-0.018</w:t>
            </w:r>
          </w:p>
        </w:tc>
        <w:tc>
          <w:tcPr>
            <w:tcW w:w="1051" w:type="dxa"/>
            <w:tcBorders>
              <w:top w:val="single" w:sz="4" w:space="0" w:color="000000"/>
              <w:left w:val="nil"/>
              <w:bottom w:val="single" w:sz="4" w:space="0" w:color="auto"/>
              <w:right w:val="nil"/>
            </w:tcBorders>
            <w:shd w:val="clear" w:color="000000" w:fill="FFFFFF"/>
            <w:vAlign w:val="center"/>
            <w:hideMark/>
          </w:tcPr>
          <w:p w14:paraId="7FEFA58F" w14:textId="5834D5C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0.124</w:t>
            </w:r>
          </w:p>
        </w:tc>
        <w:tc>
          <w:tcPr>
            <w:tcW w:w="714" w:type="dxa"/>
            <w:tcBorders>
              <w:top w:val="single" w:sz="4" w:space="0" w:color="000000"/>
              <w:left w:val="nil"/>
              <w:bottom w:val="single" w:sz="4" w:space="0" w:color="auto"/>
              <w:right w:val="nil"/>
            </w:tcBorders>
            <w:shd w:val="clear" w:color="000000" w:fill="FFFFFF"/>
            <w:vAlign w:val="center"/>
            <w:hideMark/>
          </w:tcPr>
          <w:p w14:paraId="27AF661F" w14:textId="7559594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0.215</w:t>
            </w:r>
          </w:p>
        </w:tc>
        <w:tc>
          <w:tcPr>
            <w:tcW w:w="822" w:type="dxa"/>
            <w:tcBorders>
              <w:top w:val="single" w:sz="4" w:space="0" w:color="000000"/>
              <w:left w:val="nil"/>
              <w:bottom w:val="single" w:sz="4" w:space="0" w:color="auto"/>
              <w:right w:val="nil"/>
            </w:tcBorders>
            <w:shd w:val="clear" w:color="000000" w:fill="FFFFFF"/>
            <w:vAlign w:val="center"/>
            <w:hideMark/>
          </w:tcPr>
          <w:p w14:paraId="0EED80D1" w14:textId="7985F5F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0.056</w:t>
            </w:r>
          </w:p>
        </w:tc>
        <w:tc>
          <w:tcPr>
            <w:tcW w:w="822" w:type="dxa"/>
            <w:tcBorders>
              <w:top w:val="single" w:sz="4" w:space="0" w:color="000000"/>
              <w:left w:val="nil"/>
              <w:bottom w:val="single" w:sz="4" w:space="0" w:color="auto"/>
              <w:right w:val="nil"/>
            </w:tcBorders>
            <w:shd w:val="clear" w:color="000000" w:fill="FFFFFF"/>
            <w:vAlign w:val="center"/>
            <w:hideMark/>
          </w:tcPr>
          <w:p w14:paraId="48738554" w14:textId="7DC05CE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-0.043</w:t>
            </w:r>
          </w:p>
        </w:tc>
        <w:tc>
          <w:tcPr>
            <w:tcW w:w="850" w:type="dxa"/>
            <w:tcBorders>
              <w:top w:val="single" w:sz="4" w:space="0" w:color="000000"/>
              <w:left w:val="nil"/>
              <w:bottom w:val="single" w:sz="4" w:space="0" w:color="auto"/>
              <w:right w:val="nil"/>
            </w:tcBorders>
            <w:shd w:val="clear" w:color="000000" w:fill="FFFFFF"/>
            <w:vAlign w:val="center"/>
            <w:hideMark/>
          </w:tcPr>
          <w:p w14:paraId="12CEB239" w14:textId="0B43080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r>
      <w:tr w:rsidR="000C7A36" w:rsidRPr="00B53FE1" w14:paraId="264A02C1" w14:textId="77777777" w:rsidTr="0085531E">
        <w:trPr>
          <w:trHeight w:val="237"/>
        </w:trPr>
        <w:tc>
          <w:tcPr>
            <w:tcW w:w="1308" w:type="dxa"/>
            <w:vMerge w:val="restart"/>
            <w:tcBorders>
              <w:top w:val="nil"/>
              <w:left w:val="nil"/>
              <w:right w:val="nil"/>
            </w:tcBorders>
            <w:shd w:val="clear" w:color="000000" w:fill="FFFFFF"/>
            <w:hideMark/>
          </w:tcPr>
          <w:p w14:paraId="453FFE69"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Feed type</w:t>
            </w:r>
          </w:p>
          <w:p w14:paraId="430FD16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50E1D674"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Grass</w:t>
            </w:r>
          </w:p>
        </w:tc>
        <w:tc>
          <w:tcPr>
            <w:tcW w:w="801" w:type="dxa"/>
            <w:tcBorders>
              <w:top w:val="nil"/>
              <w:left w:val="nil"/>
              <w:bottom w:val="single" w:sz="4" w:space="0" w:color="000000"/>
              <w:right w:val="nil"/>
            </w:tcBorders>
            <w:shd w:val="clear" w:color="000000" w:fill="FFFFFF"/>
            <w:vAlign w:val="center"/>
            <w:hideMark/>
          </w:tcPr>
          <w:p w14:paraId="02ECFF27" w14:textId="6D60545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nil"/>
              <w:left w:val="nil"/>
              <w:bottom w:val="single" w:sz="4" w:space="0" w:color="000000"/>
              <w:right w:val="nil"/>
            </w:tcBorders>
            <w:shd w:val="clear" w:color="000000" w:fill="FFFFFF"/>
            <w:vAlign w:val="bottom"/>
            <w:hideMark/>
          </w:tcPr>
          <w:p w14:paraId="59053AEE" w14:textId="7619AF5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0.043</w:t>
            </w:r>
          </w:p>
        </w:tc>
        <w:tc>
          <w:tcPr>
            <w:tcW w:w="716" w:type="dxa"/>
            <w:tcBorders>
              <w:top w:val="nil"/>
              <w:left w:val="nil"/>
              <w:bottom w:val="single" w:sz="4" w:space="0" w:color="000000"/>
              <w:right w:val="nil"/>
            </w:tcBorders>
            <w:shd w:val="clear" w:color="000000" w:fill="FFFFFF"/>
            <w:vAlign w:val="bottom"/>
            <w:hideMark/>
          </w:tcPr>
          <w:p w14:paraId="38B2AC68" w14:textId="3908E53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0.038</w:t>
            </w:r>
          </w:p>
        </w:tc>
        <w:tc>
          <w:tcPr>
            <w:tcW w:w="711" w:type="dxa"/>
            <w:tcBorders>
              <w:top w:val="nil"/>
              <w:left w:val="nil"/>
              <w:bottom w:val="single" w:sz="4" w:space="0" w:color="000000"/>
              <w:right w:val="nil"/>
            </w:tcBorders>
            <w:shd w:val="clear" w:color="000000" w:fill="FFFFFF"/>
            <w:vAlign w:val="center"/>
            <w:hideMark/>
          </w:tcPr>
          <w:p w14:paraId="398CEA7F" w14:textId="646FC25C"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nil"/>
              <w:left w:val="nil"/>
              <w:bottom w:val="single" w:sz="4" w:space="0" w:color="000000"/>
              <w:right w:val="nil"/>
            </w:tcBorders>
            <w:shd w:val="clear" w:color="000000" w:fill="FFFFFF"/>
            <w:vAlign w:val="bottom"/>
            <w:hideMark/>
          </w:tcPr>
          <w:p w14:paraId="6E0CE65F" w14:textId="053FB5E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14" w:type="dxa"/>
            <w:tcBorders>
              <w:top w:val="nil"/>
              <w:left w:val="nil"/>
              <w:bottom w:val="single" w:sz="4" w:space="0" w:color="000000"/>
              <w:right w:val="nil"/>
            </w:tcBorders>
            <w:shd w:val="clear" w:color="000000" w:fill="FFFFFF"/>
            <w:vAlign w:val="bottom"/>
            <w:hideMark/>
          </w:tcPr>
          <w:p w14:paraId="7FEEBB5A" w14:textId="19A3CDA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822" w:type="dxa"/>
            <w:tcBorders>
              <w:top w:val="nil"/>
              <w:left w:val="nil"/>
              <w:bottom w:val="single" w:sz="4" w:space="0" w:color="000000"/>
              <w:right w:val="nil"/>
            </w:tcBorders>
            <w:shd w:val="clear" w:color="000000" w:fill="FFFFFF"/>
            <w:vAlign w:val="bottom"/>
            <w:hideMark/>
          </w:tcPr>
          <w:p w14:paraId="04965AD1" w14:textId="7CBDB3F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c>
          <w:tcPr>
            <w:tcW w:w="822" w:type="dxa"/>
            <w:tcBorders>
              <w:top w:val="nil"/>
              <w:left w:val="nil"/>
              <w:bottom w:val="single" w:sz="4" w:space="0" w:color="000000"/>
              <w:right w:val="nil"/>
            </w:tcBorders>
            <w:shd w:val="clear" w:color="000000" w:fill="FFFFFF"/>
            <w:vAlign w:val="center"/>
            <w:hideMark/>
          </w:tcPr>
          <w:p w14:paraId="1726C5CA" w14:textId="6170992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nil"/>
              <w:left w:val="nil"/>
              <w:bottom w:val="single" w:sz="4" w:space="0" w:color="000000"/>
              <w:right w:val="nil"/>
            </w:tcBorders>
            <w:shd w:val="clear" w:color="000000" w:fill="FFFFFF"/>
            <w:vAlign w:val="bottom"/>
            <w:hideMark/>
          </w:tcPr>
          <w:p w14:paraId="457EA342" w14:textId="2D4E86D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0.091</w:t>
            </w:r>
          </w:p>
        </w:tc>
      </w:tr>
      <w:tr w:rsidR="000C7A36" w:rsidRPr="00B53FE1" w14:paraId="1B460289" w14:textId="77777777" w:rsidTr="0085531E">
        <w:trPr>
          <w:trHeight w:val="237"/>
        </w:trPr>
        <w:tc>
          <w:tcPr>
            <w:tcW w:w="1308" w:type="dxa"/>
            <w:vMerge/>
            <w:tcBorders>
              <w:left w:val="nil"/>
              <w:bottom w:val="single" w:sz="4" w:space="0" w:color="auto"/>
              <w:right w:val="nil"/>
            </w:tcBorders>
            <w:shd w:val="clear" w:color="000000" w:fill="FFFFFF"/>
            <w:hideMark/>
          </w:tcPr>
          <w:p w14:paraId="00586F8C"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5BBC01A2"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Grain*</w:t>
            </w:r>
          </w:p>
        </w:tc>
        <w:tc>
          <w:tcPr>
            <w:tcW w:w="801" w:type="dxa"/>
            <w:tcBorders>
              <w:top w:val="single" w:sz="4" w:space="0" w:color="000000"/>
              <w:left w:val="nil"/>
              <w:bottom w:val="single" w:sz="4" w:space="0" w:color="auto"/>
              <w:right w:val="nil"/>
            </w:tcBorders>
            <w:shd w:val="clear" w:color="000000" w:fill="FFFFFF"/>
            <w:vAlign w:val="center"/>
            <w:hideMark/>
          </w:tcPr>
          <w:p w14:paraId="56979166" w14:textId="05E0C57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auto"/>
              <w:right w:val="nil"/>
            </w:tcBorders>
            <w:shd w:val="clear" w:color="000000" w:fill="FFFFFF"/>
            <w:vAlign w:val="center"/>
            <w:hideMark/>
          </w:tcPr>
          <w:p w14:paraId="0FB1CD59" w14:textId="7281169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-0.043</w:t>
            </w:r>
          </w:p>
        </w:tc>
        <w:tc>
          <w:tcPr>
            <w:tcW w:w="716" w:type="dxa"/>
            <w:tcBorders>
              <w:top w:val="single" w:sz="4" w:space="0" w:color="000000"/>
              <w:left w:val="nil"/>
              <w:bottom w:val="single" w:sz="4" w:space="0" w:color="auto"/>
              <w:right w:val="nil"/>
            </w:tcBorders>
            <w:shd w:val="clear" w:color="000000" w:fill="FFFFFF"/>
            <w:vAlign w:val="center"/>
            <w:hideMark/>
          </w:tcPr>
          <w:p w14:paraId="331F9A43" w14:textId="50F45B9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-0.038</w:t>
            </w:r>
          </w:p>
        </w:tc>
        <w:tc>
          <w:tcPr>
            <w:tcW w:w="711" w:type="dxa"/>
            <w:tcBorders>
              <w:top w:val="single" w:sz="4" w:space="0" w:color="000000"/>
              <w:left w:val="nil"/>
              <w:bottom w:val="single" w:sz="4" w:space="0" w:color="auto"/>
              <w:right w:val="nil"/>
            </w:tcBorders>
            <w:shd w:val="clear" w:color="000000" w:fill="FFFFFF"/>
            <w:vAlign w:val="center"/>
            <w:hideMark/>
          </w:tcPr>
          <w:p w14:paraId="5E6DC864" w14:textId="23435850"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auto"/>
              <w:right w:val="nil"/>
            </w:tcBorders>
            <w:shd w:val="clear" w:color="000000" w:fill="FFFFFF"/>
            <w:vAlign w:val="center"/>
            <w:hideMark/>
          </w:tcPr>
          <w:p w14:paraId="34AD8C2E" w14:textId="2FFFC60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14" w:type="dxa"/>
            <w:tcBorders>
              <w:top w:val="single" w:sz="4" w:space="0" w:color="000000"/>
              <w:left w:val="nil"/>
              <w:bottom w:val="single" w:sz="4" w:space="0" w:color="auto"/>
              <w:right w:val="nil"/>
            </w:tcBorders>
            <w:shd w:val="clear" w:color="000000" w:fill="FFFFFF"/>
            <w:vAlign w:val="center"/>
            <w:hideMark/>
          </w:tcPr>
          <w:p w14:paraId="00E7911D" w14:textId="60831B3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822" w:type="dxa"/>
            <w:tcBorders>
              <w:top w:val="single" w:sz="4" w:space="0" w:color="000000"/>
              <w:left w:val="nil"/>
              <w:bottom w:val="single" w:sz="4" w:space="0" w:color="auto"/>
              <w:right w:val="nil"/>
            </w:tcBorders>
            <w:shd w:val="clear" w:color="000000" w:fill="FFFFFF"/>
            <w:vAlign w:val="center"/>
            <w:hideMark/>
          </w:tcPr>
          <w:p w14:paraId="4EB6B530" w14:textId="4DFEA25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c>
          <w:tcPr>
            <w:tcW w:w="822" w:type="dxa"/>
            <w:tcBorders>
              <w:top w:val="single" w:sz="4" w:space="0" w:color="000000"/>
              <w:left w:val="nil"/>
              <w:bottom w:val="single" w:sz="4" w:space="0" w:color="auto"/>
              <w:right w:val="nil"/>
            </w:tcBorders>
            <w:shd w:val="clear" w:color="000000" w:fill="FFFFFF"/>
            <w:vAlign w:val="center"/>
            <w:hideMark/>
          </w:tcPr>
          <w:p w14:paraId="5251E05C" w14:textId="6D77E01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auto"/>
              <w:right w:val="nil"/>
            </w:tcBorders>
            <w:shd w:val="clear" w:color="000000" w:fill="FFFFFF"/>
            <w:vAlign w:val="center"/>
            <w:hideMark/>
          </w:tcPr>
          <w:p w14:paraId="2A18FA45" w14:textId="6E8D4E7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-0.091</w:t>
            </w:r>
          </w:p>
        </w:tc>
      </w:tr>
      <w:tr w:rsidR="000C7A36" w:rsidRPr="00B53FE1" w14:paraId="37EB72C8" w14:textId="77777777" w:rsidTr="0085531E">
        <w:trPr>
          <w:trHeight w:val="237"/>
        </w:trPr>
        <w:tc>
          <w:tcPr>
            <w:tcW w:w="1308" w:type="dxa"/>
            <w:vMerge w:val="restart"/>
            <w:tcBorders>
              <w:top w:val="nil"/>
              <w:left w:val="nil"/>
              <w:right w:val="nil"/>
            </w:tcBorders>
            <w:shd w:val="clear" w:color="000000" w:fill="FFFFFF"/>
            <w:hideMark/>
          </w:tcPr>
          <w:p w14:paraId="67DBF099"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126140">
              <w:rPr>
                <w:rFonts w:ascii="Calibri" w:eastAsia="Times New Roman" w:hAnsi="Calibri" w:cs="Calibri"/>
                <w:b/>
                <w:bCs/>
                <w:color w:val="000000"/>
                <w:sz w:val="16"/>
                <w:szCs w:val="16"/>
                <w:lang w:eastAsia="en-AU"/>
              </w:rPr>
              <w:t>Traceable back to farm</w:t>
            </w:r>
          </w:p>
          <w:p w14:paraId="7BAA0B93"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458AF91E"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bottom"/>
            <w:hideMark/>
          </w:tcPr>
          <w:p w14:paraId="7F83D155" w14:textId="3FD7E05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28" w:type="dxa"/>
            <w:tcBorders>
              <w:top w:val="nil"/>
              <w:left w:val="nil"/>
              <w:bottom w:val="single" w:sz="4" w:space="0" w:color="000000"/>
              <w:right w:val="nil"/>
            </w:tcBorders>
            <w:shd w:val="clear" w:color="000000" w:fill="FFFFFF"/>
            <w:vAlign w:val="bottom"/>
            <w:hideMark/>
          </w:tcPr>
          <w:p w14:paraId="7F02971F" w14:textId="7C33248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6" w:type="dxa"/>
            <w:tcBorders>
              <w:top w:val="nil"/>
              <w:left w:val="nil"/>
              <w:bottom w:val="single" w:sz="4" w:space="0" w:color="000000"/>
              <w:right w:val="nil"/>
            </w:tcBorders>
            <w:shd w:val="clear" w:color="000000" w:fill="FFFFFF"/>
            <w:vAlign w:val="bottom"/>
            <w:hideMark/>
          </w:tcPr>
          <w:p w14:paraId="216C7A2C" w14:textId="5D792FC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1" w:type="dxa"/>
            <w:tcBorders>
              <w:top w:val="nil"/>
              <w:left w:val="nil"/>
              <w:bottom w:val="single" w:sz="4" w:space="0" w:color="000000"/>
              <w:right w:val="nil"/>
            </w:tcBorders>
            <w:shd w:val="clear" w:color="000000" w:fill="FFFFFF"/>
            <w:vAlign w:val="bottom"/>
            <w:hideMark/>
          </w:tcPr>
          <w:p w14:paraId="5997B1D7" w14:textId="5825284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0.032</w:t>
            </w:r>
          </w:p>
        </w:tc>
        <w:tc>
          <w:tcPr>
            <w:tcW w:w="1051" w:type="dxa"/>
            <w:tcBorders>
              <w:top w:val="nil"/>
              <w:left w:val="nil"/>
              <w:bottom w:val="single" w:sz="4" w:space="0" w:color="000000"/>
              <w:right w:val="nil"/>
            </w:tcBorders>
            <w:shd w:val="clear" w:color="000000" w:fill="FFFFFF"/>
            <w:vAlign w:val="bottom"/>
            <w:hideMark/>
          </w:tcPr>
          <w:p w14:paraId="2B8E665D" w14:textId="77E23468"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nil"/>
              <w:left w:val="nil"/>
              <w:bottom w:val="single" w:sz="4" w:space="0" w:color="000000"/>
              <w:right w:val="nil"/>
            </w:tcBorders>
            <w:shd w:val="clear" w:color="000000" w:fill="FFFFFF"/>
            <w:vAlign w:val="bottom"/>
            <w:hideMark/>
          </w:tcPr>
          <w:p w14:paraId="10F9CEC9" w14:textId="207221B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822" w:type="dxa"/>
            <w:tcBorders>
              <w:top w:val="nil"/>
              <w:left w:val="nil"/>
              <w:bottom w:val="single" w:sz="4" w:space="0" w:color="000000"/>
              <w:right w:val="nil"/>
            </w:tcBorders>
            <w:shd w:val="clear" w:color="000000" w:fill="FFFFFF"/>
            <w:vAlign w:val="bottom"/>
            <w:hideMark/>
          </w:tcPr>
          <w:p w14:paraId="5A7EB60E" w14:textId="3DBB4EE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822" w:type="dxa"/>
            <w:tcBorders>
              <w:top w:val="nil"/>
              <w:left w:val="nil"/>
              <w:bottom w:val="single" w:sz="4" w:space="0" w:color="000000"/>
              <w:right w:val="nil"/>
            </w:tcBorders>
            <w:shd w:val="clear" w:color="000000" w:fill="FFFFFF"/>
            <w:vAlign w:val="bottom"/>
            <w:hideMark/>
          </w:tcPr>
          <w:p w14:paraId="4A1B2A66" w14:textId="659C24C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850" w:type="dxa"/>
            <w:tcBorders>
              <w:top w:val="nil"/>
              <w:left w:val="nil"/>
              <w:bottom w:val="single" w:sz="4" w:space="0" w:color="000000"/>
              <w:right w:val="nil"/>
            </w:tcBorders>
            <w:shd w:val="clear" w:color="000000" w:fill="FFFFFF"/>
            <w:vAlign w:val="bottom"/>
            <w:hideMark/>
          </w:tcPr>
          <w:p w14:paraId="0F3679CD" w14:textId="2FF7B53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r>
      <w:tr w:rsidR="000C7A36" w:rsidRPr="00B53FE1" w14:paraId="784C2AB5" w14:textId="77777777" w:rsidTr="0085531E">
        <w:trPr>
          <w:trHeight w:val="237"/>
        </w:trPr>
        <w:tc>
          <w:tcPr>
            <w:tcW w:w="1308" w:type="dxa"/>
            <w:vMerge/>
            <w:tcBorders>
              <w:left w:val="nil"/>
              <w:bottom w:val="single" w:sz="4" w:space="0" w:color="auto"/>
              <w:right w:val="nil"/>
            </w:tcBorders>
            <w:shd w:val="clear" w:color="000000" w:fill="FFFFFF"/>
            <w:hideMark/>
          </w:tcPr>
          <w:p w14:paraId="5E9F3D2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1DFA84A6"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2EBF889B" w14:textId="4558D42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28" w:type="dxa"/>
            <w:tcBorders>
              <w:top w:val="single" w:sz="4" w:space="0" w:color="000000"/>
              <w:left w:val="nil"/>
              <w:bottom w:val="single" w:sz="4" w:space="0" w:color="auto"/>
              <w:right w:val="nil"/>
            </w:tcBorders>
            <w:shd w:val="clear" w:color="000000" w:fill="FFFFFF"/>
            <w:vAlign w:val="center"/>
            <w:hideMark/>
          </w:tcPr>
          <w:p w14:paraId="04E873E9" w14:textId="05BB230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-0.041</w:t>
            </w:r>
          </w:p>
        </w:tc>
        <w:tc>
          <w:tcPr>
            <w:tcW w:w="716" w:type="dxa"/>
            <w:tcBorders>
              <w:top w:val="single" w:sz="4" w:space="0" w:color="000000"/>
              <w:left w:val="nil"/>
              <w:bottom w:val="single" w:sz="4" w:space="0" w:color="auto"/>
              <w:right w:val="nil"/>
            </w:tcBorders>
            <w:shd w:val="clear" w:color="000000" w:fill="FFFFFF"/>
            <w:vAlign w:val="center"/>
            <w:hideMark/>
          </w:tcPr>
          <w:p w14:paraId="64B35DB3" w14:textId="5A6154D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1" w:type="dxa"/>
            <w:tcBorders>
              <w:top w:val="single" w:sz="4" w:space="0" w:color="000000"/>
              <w:left w:val="nil"/>
              <w:bottom w:val="single" w:sz="4" w:space="0" w:color="auto"/>
              <w:right w:val="nil"/>
            </w:tcBorders>
            <w:shd w:val="clear" w:color="000000" w:fill="FFFFFF"/>
            <w:vAlign w:val="center"/>
            <w:hideMark/>
          </w:tcPr>
          <w:p w14:paraId="501E94BC" w14:textId="00DC7F5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-0.032</w:t>
            </w:r>
          </w:p>
        </w:tc>
        <w:tc>
          <w:tcPr>
            <w:tcW w:w="1051" w:type="dxa"/>
            <w:tcBorders>
              <w:top w:val="single" w:sz="4" w:space="0" w:color="000000"/>
              <w:left w:val="nil"/>
              <w:bottom w:val="single" w:sz="4" w:space="0" w:color="auto"/>
              <w:right w:val="nil"/>
            </w:tcBorders>
            <w:shd w:val="clear" w:color="000000" w:fill="FFFFFF"/>
            <w:vAlign w:val="center"/>
            <w:hideMark/>
          </w:tcPr>
          <w:p w14:paraId="403CE20A" w14:textId="27E8AD2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auto"/>
              <w:right w:val="nil"/>
            </w:tcBorders>
            <w:shd w:val="clear" w:color="000000" w:fill="FFFFFF"/>
            <w:vAlign w:val="center"/>
            <w:hideMark/>
          </w:tcPr>
          <w:p w14:paraId="7AB86921" w14:textId="6E56A0A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822" w:type="dxa"/>
            <w:tcBorders>
              <w:top w:val="single" w:sz="4" w:space="0" w:color="000000"/>
              <w:left w:val="nil"/>
              <w:bottom w:val="single" w:sz="4" w:space="0" w:color="auto"/>
              <w:right w:val="nil"/>
            </w:tcBorders>
            <w:shd w:val="clear" w:color="000000" w:fill="FFFFFF"/>
            <w:vAlign w:val="center"/>
            <w:hideMark/>
          </w:tcPr>
          <w:p w14:paraId="0FA60C7B" w14:textId="003E731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c>
          <w:tcPr>
            <w:tcW w:w="822" w:type="dxa"/>
            <w:tcBorders>
              <w:top w:val="single" w:sz="4" w:space="0" w:color="000000"/>
              <w:left w:val="nil"/>
              <w:bottom w:val="single" w:sz="4" w:space="0" w:color="auto"/>
              <w:right w:val="nil"/>
            </w:tcBorders>
            <w:shd w:val="clear" w:color="000000" w:fill="FFFFFF"/>
            <w:vAlign w:val="center"/>
            <w:hideMark/>
          </w:tcPr>
          <w:p w14:paraId="703976F7" w14:textId="7986D9A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850" w:type="dxa"/>
            <w:tcBorders>
              <w:top w:val="single" w:sz="4" w:space="0" w:color="000000"/>
              <w:left w:val="nil"/>
              <w:bottom w:val="single" w:sz="4" w:space="0" w:color="auto"/>
              <w:right w:val="nil"/>
            </w:tcBorders>
            <w:shd w:val="clear" w:color="000000" w:fill="FFFFFF"/>
            <w:vAlign w:val="center"/>
            <w:hideMark/>
          </w:tcPr>
          <w:p w14:paraId="6795C8FB" w14:textId="0BA7A29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r>
      <w:tr w:rsidR="000C7A36" w:rsidRPr="00B53FE1" w14:paraId="14B557D0" w14:textId="77777777" w:rsidTr="0085531E">
        <w:trPr>
          <w:trHeight w:val="237"/>
        </w:trPr>
        <w:tc>
          <w:tcPr>
            <w:tcW w:w="1308" w:type="dxa"/>
            <w:vMerge w:val="restart"/>
            <w:tcBorders>
              <w:top w:val="nil"/>
              <w:left w:val="nil"/>
              <w:right w:val="nil"/>
            </w:tcBorders>
            <w:shd w:val="clear" w:color="000000" w:fill="FFFFFF"/>
            <w:hideMark/>
          </w:tcPr>
          <w:p w14:paraId="1D0F66AE"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Antibiotic free</w:t>
            </w:r>
          </w:p>
          <w:p w14:paraId="72E2DDAD"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045F2618"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bottom"/>
            <w:hideMark/>
          </w:tcPr>
          <w:p w14:paraId="51451E17" w14:textId="301173C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0.031</w:t>
            </w:r>
          </w:p>
        </w:tc>
        <w:tc>
          <w:tcPr>
            <w:tcW w:w="728" w:type="dxa"/>
            <w:tcBorders>
              <w:top w:val="nil"/>
              <w:left w:val="nil"/>
              <w:bottom w:val="single" w:sz="4" w:space="0" w:color="000000"/>
              <w:right w:val="nil"/>
            </w:tcBorders>
            <w:shd w:val="clear" w:color="000000" w:fill="FFFFFF"/>
            <w:vAlign w:val="bottom"/>
            <w:hideMark/>
          </w:tcPr>
          <w:p w14:paraId="63A03B1C" w14:textId="5B2DE68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6" w:type="dxa"/>
            <w:tcBorders>
              <w:top w:val="nil"/>
              <w:left w:val="nil"/>
              <w:bottom w:val="single" w:sz="4" w:space="0" w:color="000000"/>
              <w:right w:val="nil"/>
            </w:tcBorders>
            <w:shd w:val="clear" w:color="000000" w:fill="FFFFFF"/>
            <w:vAlign w:val="bottom"/>
            <w:hideMark/>
          </w:tcPr>
          <w:p w14:paraId="15088A73" w14:textId="6C99339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1" w:type="dxa"/>
            <w:tcBorders>
              <w:top w:val="nil"/>
              <w:left w:val="nil"/>
              <w:bottom w:val="single" w:sz="4" w:space="0" w:color="000000"/>
              <w:right w:val="nil"/>
            </w:tcBorders>
            <w:shd w:val="clear" w:color="000000" w:fill="FFFFFF"/>
            <w:vAlign w:val="bottom"/>
            <w:hideMark/>
          </w:tcPr>
          <w:p w14:paraId="03B41920" w14:textId="5135166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0.196</w:t>
            </w:r>
          </w:p>
        </w:tc>
        <w:tc>
          <w:tcPr>
            <w:tcW w:w="1051" w:type="dxa"/>
            <w:tcBorders>
              <w:top w:val="nil"/>
              <w:left w:val="nil"/>
              <w:bottom w:val="single" w:sz="4" w:space="0" w:color="000000"/>
              <w:right w:val="nil"/>
            </w:tcBorders>
            <w:shd w:val="clear" w:color="000000" w:fill="FFFFFF"/>
            <w:vAlign w:val="center"/>
            <w:hideMark/>
          </w:tcPr>
          <w:p w14:paraId="2F348EB5" w14:textId="6ABF506F"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nil"/>
              <w:left w:val="nil"/>
              <w:bottom w:val="single" w:sz="4" w:space="0" w:color="000000"/>
              <w:right w:val="nil"/>
            </w:tcBorders>
            <w:shd w:val="clear" w:color="000000" w:fill="FFFFFF"/>
            <w:vAlign w:val="bottom"/>
            <w:hideMark/>
          </w:tcPr>
          <w:p w14:paraId="0E53846F" w14:textId="1554237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822" w:type="dxa"/>
            <w:tcBorders>
              <w:top w:val="nil"/>
              <w:left w:val="nil"/>
              <w:bottom w:val="single" w:sz="4" w:space="0" w:color="000000"/>
              <w:right w:val="nil"/>
            </w:tcBorders>
            <w:shd w:val="clear" w:color="000000" w:fill="FFFFFF"/>
            <w:vAlign w:val="bottom"/>
            <w:hideMark/>
          </w:tcPr>
          <w:p w14:paraId="350C3F29" w14:textId="783BCA1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0.052</w:t>
            </w:r>
          </w:p>
        </w:tc>
        <w:tc>
          <w:tcPr>
            <w:tcW w:w="822" w:type="dxa"/>
            <w:tcBorders>
              <w:top w:val="nil"/>
              <w:left w:val="nil"/>
              <w:bottom w:val="single" w:sz="4" w:space="0" w:color="000000"/>
              <w:right w:val="nil"/>
            </w:tcBorders>
            <w:shd w:val="clear" w:color="000000" w:fill="FFFFFF"/>
            <w:vAlign w:val="center"/>
            <w:hideMark/>
          </w:tcPr>
          <w:p w14:paraId="31DFE183" w14:textId="0D60F26F"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nil"/>
              <w:left w:val="nil"/>
              <w:bottom w:val="single" w:sz="4" w:space="0" w:color="000000"/>
              <w:right w:val="nil"/>
            </w:tcBorders>
            <w:shd w:val="clear" w:color="000000" w:fill="FFFFFF"/>
            <w:vAlign w:val="bottom"/>
            <w:hideMark/>
          </w:tcPr>
          <w:p w14:paraId="74DB1B5B" w14:textId="73EE2DF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0.045</w:t>
            </w:r>
          </w:p>
        </w:tc>
      </w:tr>
      <w:tr w:rsidR="000C7A36" w:rsidRPr="00B53FE1" w14:paraId="3E37D9F0" w14:textId="77777777" w:rsidTr="0085531E">
        <w:trPr>
          <w:trHeight w:val="237"/>
        </w:trPr>
        <w:tc>
          <w:tcPr>
            <w:tcW w:w="1308" w:type="dxa"/>
            <w:vMerge/>
            <w:tcBorders>
              <w:left w:val="nil"/>
              <w:bottom w:val="single" w:sz="4" w:space="0" w:color="auto"/>
              <w:right w:val="nil"/>
            </w:tcBorders>
            <w:shd w:val="clear" w:color="000000" w:fill="FFFFFF"/>
            <w:hideMark/>
          </w:tcPr>
          <w:p w14:paraId="0BF693D1"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0D9176D2"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20880B1E" w14:textId="651A239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-0.031</w:t>
            </w:r>
          </w:p>
        </w:tc>
        <w:tc>
          <w:tcPr>
            <w:tcW w:w="728" w:type="dxa"/>
            <w:tcBorders>
              <w:top w:val="single" w:sz="4" w:space="0" w:color="000000"/>
              <w:left w:val="nil"/>
              <w:bottom w:val="single" w:sz="4" w:space="0" w:color="auto"/>
              <w:right w:val="nil"/>
            </w:tcBorders>
            <w:shd w:val="clear" w:color="000000" w:fill="FFFFFF"/>
            <w:vAlign w:val="center"/>
            <w:hideMark/>
          </w:tcPr>
          <w:p w14:paraId="1E1F338D" w14:textId="32C6620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6" w:type="dxa"/>
            <w:tcBorders>
              <w:top w:val="single" w:sz="4" w:space="0" w:color="000000"/>
              <w:left w:val="nil"/>
              <w:bottom w:val="single" w:sz="4" w:space="0" w:color="auto"/>
              <w:right w:val="nil"/>
            </w:tcBorders>
            <w:shd w:val="clear" w:color="000000" w:fill="FFFFFF"/>
            <w:vAlign w:val="center"/>
            <w:hideMark/>
          </w:tcPr>
          <w:p w14:paraId="2E095DCC" w14:textId="6B7E256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1" w:type="dxa"/>
            <w:tcBorders>
              <w:top w:val="single" w:sz="4" w:space="0" w:color="000000"/>
              <w:left w:val="nil"/>
              <w:bottom w:val="single" w:sz="4" w:space="0" w:color="auto"/>
              <w:right w:val="nil"/>
            </w:tcBorders>
            <w:shd w:val="clear" w:color="000000" w:fill="FFFFFF"/>
            <w:vAlign w:val="center"/>
            <w:hideMark/>
          </w:tcPr>
          <w:p w14:paraId="38603014" w14:textId="6F83129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-0.196</w:t>
            </w:r>
          </w:p>
        </w:tc>
        <w:tc>
          <w:tcPr>
            <w:tcW w:w="1051" w:type="dxa"/>
            <w:tcBorders>
              <w:top w:val="single" w:sz="4" w:space="0" w:color="000000"/>
              <w:left w:val="nil"/>
              <w:bottom w:val="single" w:sz="4" w:space="0" w:color="auto"/>
              <w:right w:val="nil"/>
            </w:tcBorders>
            <w:shd w:val="clear" w:color="000000" w:fill="FFFFFF"/>
            <w:vAlign w:val="center"/>
            <w:hideMark/>
          </w:tcPr>
          <w:p w14:paraId="5D21485B" w14:textId="0D14C64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auto"/>
              <w:right w:val="nil"/>
            </w:tcBorders>
            <w:shd w:val="clear" w:color="000000" w:fill="FFFFFF"/>
            <w:vAlign w:val="center"/>
            <w:hideMark/>
          </w:tcPr>
          <w:p w14:paraId="60E1A3C6" w14:textId="48EEE70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822" w:type="dxa"/>
            <w:tcBorders>
              <w:top w:val="single" w:sz="4" w:space="0" w:color="000000"/>
              <w:left w:val="nil"/>
              <w:bottom w:val="single" w:sz="4" w:space="0" w:color="auto"/>
              <w:right w:val="nil"/>
            </w:tcBorders>
            <w:shd w:val="clear" w:color="000000" w:fill="FFFFFF"/>
            <w:vAlign w:val="center"/>
            <w:hideMark/>
          </w:tcPr>
          <w:p w14:paraId="4B54BF2B" w14:textId="7ABB41A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-0.052</w:t>
            </w:r>
          </w:p>
        </w:tc>
        <w:tc>
          <w:tcPr>
            <w:tcW w:w="822" w:type="dxa"/>
            <w:tcBorders>
              <w:top w:val="single" w:sz="4" w:space="0" w:color="000000"/>
              <w:left w:val="nil"/>
              <w:bottom w:val="single" w:sz="4" w:space="0" w:color="auto"/>
              <w:right w:val="nil"/>
            </w:tcBorders>
            <w:shd w:val="clear" w:color="000000" w:fill="FFFFFF"/>
            <w:vAlign w:val="center"/>
            <w:hideMark/>
          </w:tcPr>
          <w:p w14:paraId="0D369F1A" w14:textId="4F79E42C"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auto"/>
              <w:right w:val="nil"/>
            </w:tcBorders>
            <w:shd w:val="clear" w:color="000000" w:fill="FFFFFF"/>
            <w:vAlign w:val="center"/>
            <w:hideMark/>
          </w:tcPr>
          <w:p w14:paraId="0382710E" w14:textId="5768DA8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-0.045</w:t>
            </w:r>
          </w:p>
        </w:tc>
      </w:tr>
      <w:tr w:rsidR="000C7A36" w:rsidRPr="00B53FE1" w14:paraId="7417497F" w14:textId="77777777" w:rsidTr="0085531E">
        <w:trPr>
          <w:trHeight w:val="237"/>
        </w:trPr>
        <w:tc>
          <w:tcPr>
            <w:tcW w:w="1308" w:type="dxa"/>
            <w:vMerge w:val="restart"/>
            <w:tcBorders>
              <w:top w:val="nil"/>
              <w:left w:val="nil"/>
              <w:right w:val="nil"/>
            </w:tcBorders>
            <w:shd w:val="clear" w:color="000000" w:fill="FFFFFF"/>
            <w:hideMark/>
          </w:tcPr>
          <w:p w14:paraId="7FB09A56"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Hormone added</w:t>
            </w:r>
          </w:p>
          <w:p w14:paraId="351DC064"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516A8C93"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center"/>
            <w:hideMark/>
          </w:tcPr>
          <w:p w14:paraId="7F9FD1D8" w14:textId="353760C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28" w:type="dxa"/>
            <w:tcBorders>
              <w:top w:val="nil"/>
              <w:left w:val="nil"/>
              <w:bottom w:val="single" w:sz="4" w:space="0" w:color="000000"/>
              <w:right w:val="nil"/>
            </w:tcBorders>
            <w:shd w:val="clear" w:color="000000" w:fill="FFFFFF"/>
            <w:vAlign w:val="center"/>
            <w:hideMark/>
          </w:tcPr>
          <w:p w14:paraId="314241A2" w14:textId="2EC1B0B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6" w:type="dxa"/>
            <w:tcBorders>
              <w:top w:val="nil"/>
              <w:left w:val="nil"/>
              <w:bottom w:val="single" w:sz="4" w:space="0" w:color="000000"/>
              <w:right w:val="nil"/>
            </w:tcBorders>
            <w:shd w:val="clear" w:color="000000" w:fill="FFFFFF"/>
            <w:vAlign w:val="center"/>
            <w:hideMark/>
          </w:tcPr>
          <w:p w14:paraId="55DCA88F" w14:textId="56D6D8E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1" w:type="dxa"/>
            <w:tcBorders>
              <w:top w:val="nil"/>
              <w:left w:val="nil"/>
              <w:bottom w:val="single" w:sz="4" w:space="0" w:color="000000"/>
              <w:right w:val="nil"/>
            </w:tcBorders>
            <w:shd w:val="clear" w:color="000000" w:fill="FFFFFF"/>
            <w:vAlign w:val="center"/>
            <w:hideMark/>
          </w:tcPr>
          <w:p w14:paraId="0D3B6572" w14:textId="0990720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1051" w:type="dxa"/>
            <w:tcBorders>
              <w:top w:val="nil"/>
              <w:left w:val="nil"/>
              <w:bottom w:val="single" w:sz="4" w:space="0" w:color="000000"/>
              <w:right w:val="nil"/>
            </w:tcBorders>
            <w:shd w:val="clear" w:color="000000" w:fill="FFFFFF"/>
            <w:vAlign w:val="center"/>
            <w:hideMark/>
          </w:tcPr>
          <w:p w14:paraId="3AAF84AE" w14:textId="0A8A8D5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4" w:type="dxa"/>
            <w:tcBorders>
              <w:top w:val="nil"/>
              <w:left w:val="nil"/>
              <w:bottom w:val="single" w:sz="4" w:space="0" w:color="000000"/>
              <w:right w:val="nil"/>
            </w:tcBorders>
            <w:shd w:val="clear" w:color="000000" w:fill="FFFFFF"/>
            <w:vAlign w:val="center"/>
            <w:hideMark/>
          </w:tcPr>
          <w:p w14:paraId="7A81DEE0" w14:textId="74B3232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22" w:type="dxa"/>
            <w:tcBorders>
              <w:top w:val="nil"/>
              <w:left w:val="nil"/>
              <w:bottom w:val="single" w:sz="4" w:space="0" w:color="000000"/>
              <w:right w:val="nil"/>
            </w:tcBorders>
            <w:shd w:val="clear" w:color="000000" w:fill="FFFFFF"/>
            <w:vAlign w:val="center"/>
            <w:hideMark/>
          </w:tcPr>
          <w:p w14:paraId="63502525" w14:textId="16595B8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22" w:type="dxa"/>
            <w:tcBorders>
              <w:top w:val="nil"/>
              <w:left w:val="nil"/>
              <w:bottom w:val="single" w:sz="4" w:space="0" w:color="000000"/>
              <w:right w:val="nil"/>
            </w:tcBorders>
            <w:shd w:val="clear" w:color="000000" w:fill="FFFFFF"/>
            <w:vAlign w:val="center"/>
            <w:hideMark/>
          </w:tcPr>
          <w:p w14:paraId="14ADDA54" w14:textId="2D9DFC8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50" w:type="dxa"/>
            <w:tcBorders>
              <w:top w:val="nil"/>
              <w:left w:val="nil"/>
              <w:bottom w:val="single" w:sz="4" w:space="0" w:color="000000"/>
              <w:right w:val="nil"/>
            </w:tcBorders>
            <w:shd w:val="clear" w:color="000000" w:fill="FFFFFF"/>
            <w:vAlign w:val="center"/>
            <w:hideMark/>
          </w:tcPr>
          <w:p w14:paraId="6C9D92D8" w14:textId="3C0A094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r>
      <w:tr w:rsidR="000C7A36" w:rsidRPr="00B53FE1" w14:paraId="29C577BC" w14:textId="77777777" w:rsidTr="0085531E">
        <w:trPr>
          <w:trHeight w:val="237"/>
        </w:trPr>
        <w:tc>
          <w:tcPr>
            <w:tcW w:w="1308" w:type="dxa"/>
            <w:vMerge/>
            <w:tcBorders>
              <w:left w:val="nil"/>
              <w:bottom w:val="single" w:sz="4" w:space="0" w:color="auto"/>
              <w:right w:val="nil"/>
            </w:tcBorders>
            <w:shd w:val="clear" w:color="000000" w:fill="FFFFFF"/>
            <w:hideMark/>
          </w:tcPr>
          <w:p w14:paraId="3C6B9608"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0667855B"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4C739C5F" w14:textId="1830848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28" w:type="dxa"/>
            <w:tcBorders>
              <w:top w:val="single" w:sz="4" w:space="0" w:color="000000"/>
              <w:left w:val="nil"/>
              <w:bottom w:val="single" w:sz="4" w:space="0" w:color="auto"/>
              <w:right w:val="nil"/>
            </w:tcBorders>
            <w:shd w:val="clear" w:color="000000" w:fill="FFFFFF"/>
            <w:vAlign w:val="center"/>
            <w:hideMark/>
          </w:tcPr>
          <w:p w14:paraId="0A42B7B7" w14:textId="0ED2590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6" w:type="dxa"/>
            <w:tcBorders>
              <w:top w:val="single" w:sz="4" w:space="0" w:color="000000"/>
              <w:left w:val="nil"/>
              <w:bottom w:val="single" w:sz="4" w:space="0" w:color="auto"/>
              <w:right w:val="nil"/>
            </w:tcBorders>
            <w:shd w:val="clear" w:color="000000" w:fill="FFFFFF"/>
            <w:vAlign w:val="center"/>
            <w:hideMark/>
          </w:tcPr>
          <w:p w14:paraId="3C8E9ABB" w14:textId="48A6C05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1" w:type="dxa"/>
            <w:tcBorders>
              <w:top w:val="single" w:sz="4" w:space="0" w:color="000000"/>
              <w:left w:val="nil"/>
              <w:bottom w:val="single" w:sz="4" w:space="0" w:color="auto"/>
              <w:right w:val="nil"/>
            </w:tcBorders>
            <w:shd w:val="clear" w:color="000000" w:fill="FFFFFF"/>
            <w:vAlign w:val="center"/>
            <w:hideMark/>
          </w:tcPr>
          <w:p w14:paraId="45D2DB10" w14:textId="35A9F2A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1051" w:type="dxa"/>
            <w:tcBorders>
              <w:top w:val="single" w:sz="4" w:space="0" w:color="000000"/>
              <w:left w:val="nil"/>
              <w:bottom w:val="single" w:sz="4" w:space="0" w:color="auto"/>
              <w:right w:val="nil"/>
            </w:tcBorders>
            <w:shd w:val="clear" w:color="000000" w:fill="FFFFFF"/>
            <w:vAlign w:val="center"/>
            <w:hideMark/>
          </w:tcPr>
          <w:p w14:paraId="452ADA91" w14:textId="21E1C0F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714" w:type="dxa"/>
            <w:tcBorders>
              <w:top w:val="single" w:sz="4" w:space="0" w:color="000000"/>
              <w:left w:val="nil"/>
              <w:bottom w:val="single" w:sz="4" w:space="0" w:color="auto"/>
              <w:right w:val="nil"/>
            </w:tcBorders>
            <w:shd w:val="clear" w:color="000000" w:fill="FFFFFF"/>
            <w:vAlign w:val="center"/>
            <w:hideMark/>
          </w:tcPr>
          <w:p w14:paraId="180FB9C8" w14:textId="5B57CE1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22" w:type="dxa"/>
            <w:tcBorders>
              <w:top w:val="single" w:sz="4" w:space="0" w:color="000000"/>
              <w:left w:val="nil"/>
              <w:bottom w:val="single" w:sz="4" w:space="0" w:color="auto"/>
              <w:right w:val="nil"/>
            </w:tcBorders>
            <w:shd w:val="clear" w:color="000000" w:fill="FFFFFF"/>
            <w:vAlign w:val="center"/>
            <w:hideMark/>
          </w:tcPr>
          <w:p w14:paraId="2E56DD9D" w14:textId="32B779A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22" w:type="dxa"/>
            <w:tcBorders>
              <w:top w:val="single" w:sz="4" w:space="0" w:color="000000"/>
              <w:left w:val="nil"/>
              <w:bottom w:val="single" w:sz="4" w:space="0" w:color="auto"/>
              <w:right w:val="nil"/>
            </w:tcBorders>
            <w:shd w:val="clear" w:color="000000" w:fill="FFFFFF"/>
            <w:vAlign w:val="center"/>
            <w:hideMark/>
          </w:tcPr>
          <w:p w14:paraId="55808D1A" w14:textId="31EDD37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50" w:type="dxa"/>
            <w:tcBorders>
              <w:top w:val="single" w:sz="4" w:space="0" w:color="000000"/>
              <w:left w:val="nil"/>
              <w:bottom w:val="single" w:sz="4" w:space="0" w:color="auto"/>
              <w:right w:val="nil"/>
            </w:tcBorders>
            <w:shd w:val="clear" w:color="000000" w:fill="FFFFFF"/>
            <w:vAlign w:val="center"/>
            <w:hideMark/>
          </w:tcPr>
          <w:p w14:paraId="3FB1F9B5" w14:textId="53DD093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r>
      <w:tr w:rsidR="000C7A36" w:rsidRPr="00B53FE1" w14:paraId="3F76FE08" w14:textId="77777777" w:rsidTr="0085531E">
        <w:trPr>
          <w:trHeight w:val="237"/>
        </w:trPr>
        <w:tc>
          <w:tcPr>
            <w:tcW w:w="1308" w:type="dxa"/>
            <w:vMerge w:val="restart"/>
            <w:tcBorders>
              <w:top w:val="nil"/>
              <w:left w:val="nil"/>
              <w:right w:val="nil"/>
            </w:tcBorders>
            <w:shd w:val="clear" w:color="000000" w:fill="FFFFFF"/>
            <w:hideMark/>
          </w:tcPr>
          <w:p w14:paraId="178F3F1E"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Organic</w:t>
            </w:r>
          </w:p>
          <w:p w14:paraId="6D7510E0"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3F155D4F"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center"/>
            <w:hideMark/>
          </w:tcPr>
          <w:p w14:paraId="31A963F6" w14:textId="0732985B"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nil"/>
              <w:left w:val="nil"/>
              <w:bottom w:val="single" w:sz="4" w:space="0" w:color="000000"/>
              <w:right w:val="nil"/>
            </w:tcBorders>
            <w:shd w:val="clear" w:color="000000" w:fill="FFFFFF"/>
            <w:vAlign w:val="center"/>
            <w:hideMark/>
          </w:tcPr>
          <w:p w14:paraId="4A6C9A0D" w14:textId="42FB0B6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6" w:type="dxa"/>
            <w:tcBorders>
              <w:top w:val="nil"/>
              <w:left w:val="nil"/>
              <w:bottom w:val="single" w:sz="4" w:space="0" w:color="000000"/>
              <w:right w:val="nil"/>
            </w:tcBorders>
            <w:shd w:val="clear" w:color="000000" w:fill="FFFFFF"/>
            <w:vAlign w:val="center"/>
            <w:hideMark/>
          </w:tcPr>
          <w:p w14:paraId="435EBBB7" w14:textId="2349607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0.064</w:t>
            </w:r>
          </w:p>
        </w:tc>
        <w:tc>
          <w:tcPr>
            <w:tcW w:w="711" w:type="dxa"/>
            <w:tcBorders>
              <w:top w:val="nil"/>
              <w:left w:val="nil"/>
              <w:bottom w:val="single" w:sz="4" w:space="0" w:color="000000"/>
              <w:right w:val="nil"/>
            </w:tcBorders>
            <w:shd w:val="clear" w:color="000000" w:fill="FFFFFF"/>
            <w:vAlign w:val="center"/>
            <w:hideMark/>
          </w:tcPr>
          <w:p w14:paraId="245430E7" w14:textId="1791120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0.057</w:t>
            </w:r>
          </w:p>
        </w:tc>
        <w:tc>
          <w:tcPr>
            <w:tcW w:w="1051" w:type="dxa"/>
            <w:tcBorders>
              <w:top w:val="nil"/>
              <w:left w:val="nil"/>
              <w:bottom w:val="single" w:sz="4" w:space="0" w:color="000000"/>
              <w:right w:val="nil"/>
            </w:tcBorders>
            <w:shd w:val="clear" w:color="000000" w:fill="FFFFFF"/>
            <w:vAlign w:val="center"/>
            <w:hideMark/>
          </w:tcPr>
          <w:p w14:paraId="4CE4C417" w14:textId="23253E4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nil"/>
              <w:left w:val="nil"/>
              <w:bottom w:val="single" w:sz="4" w:space="0" w:color="000000"/>
              <w:right w:val="nil"/>
            </w:tcBorders>
            <w:shd w:val="clear" w:color="000000" w:fill="FFFFFF"/>
            <w:vAlign w:val="center"/>
            <w:hideMark/>
          </w:tcPr>
          <w:p w14:paraId="7F438CB4" w14:textId="2592BEE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0.067</w:t>
            </w:r>
          </w:p>
        </w:tc>
        <w:tc>
          <w:tcPr>
            <w:tcW w:w="822" w:type="dxa"/>
            <w:tcBorders>
              <w:top w:val="nil"/>
              <w:left w:val="nil"/>
              <w:bottom w:val="single" w:sz="4" w:space="0" w:color="000000"/>
              <w:right w:val="nil"/>
            </w:tcBorders>
            <w:shd w:val="clear" w:color="000000" w:fill="FFFFFF"/>
            <w:vAlign w:val="center"/>
            <w:hideMark/>
          </w:tcPr>
          <w:p w14:paraId="5D79DA3D" w14:textId="01216BA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0.026</w:t>
            </w:r>
          </w:p>
        </w:tc>
        <w:tc>
          <w:tcPr>
            <w:tcW w:w="822" w:type="dxa"/>
            <w:tcBorders>
              <w:top w:val="nil"/>
              <w:left w:val="nil"/>
              <w:bottom w:val="single" w:sz="4" w:space="0" w:color="000000"/>
              <w:right w:val="nil"/>
            </w:tcBorders>
            <w:shd w:val="clear" w:color="000000" w:fill="FFFFFF"/>
            <w:vAlign w:val="center"/>
            <w:hideMark/>
          </w:tcPr>
          <w:p w14:paraId="26B631F3" w14:textId="4DF63AE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850" w:type="dxa"/>
            <w:tcBorders>
              <w:top w:val="nil"/>
              <w:left w:val="nil"/>
              <w:bottom w:val="single" w:sz="4" w:space="0" w:color="000000"/>
              <w:right w:val="nil"/>
            </w:tcBorders>
            <w:shd w:val="clear" w:color="000000" w:fill="FFFFFF"/>
            <w:vAlign w:val="center"/>
            <w:hideMark/>
          </w:tcPr>
          <w:p w14:paraId="36A6FE4F" w14:textId="3F03413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r>
      <w:tr w:rsidR="000C7A36" w:rsidRPr="00B53FE1" w14:paraId="4F258206" w14:textId="77777777" w:rsidTr="0085531E">
        <w:trPr>
          <w:trHeight w:val="237"/>
        </w:trPr>
        <w:tc>
          <w:tcPr>
            <w:tcW w:w="1308" w:type="dxa"/>
            <w:vMerge/>
            <w:tcBorders>
              <w:left w:val="nil"/>
              <w:bottom w:val="single" w:sz="4" w:space="0" w:color="auto"/>
              <w:right w:val="nil"/>
            </w:tcBorders>
            <w:shd w:val="clear" w:color="000000" w:fill="FFFFFF"/>
            <w:hideMark/>
          </w:tcPr>
          <w:p w14:paraId="52FC50DF"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34B75E4B"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79A93092" w14:textId="1160CDA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auto"/>
              <w:right w:val="nil"/>
            </w:tcBorders>
            <w:shd w:val="clear" w:color="000000" w:fill="FFFFFF"/>
            <w:vAlign w:val="bottom"/>
            <w:hideMark/>
          </w:tcPr>
          <w:p w14:paraId="6AB93C42" w14:textId="4B22FBC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716" w:type="dxa"/>
            <w:tcBorders>
              <w:top w:val="single" w:sz="4" w:space="0" w:color="000000"/>
              <w:left w:val="nil"/>
              <w:bottom w:val="single" w:sz="4" w:space="0" w:color="auto"/>
              <w:right w:val="nil"/>
            </w:tcBorders>
            <w:shd w:val="clear" w:color="000000" w:fill="FFFFFF"/>
            <w:vAlign w:val="bottom"/>
            <w:hideMark/>
          </w:tcPr>
          <w:p w14:paraId="5F49AD7B" w14:textId="67F720F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-0.064</w:t>
            </w:r>
          </w:p>
        </w:tc>
        <w:tc>
          <w:tcPr>
            <w:tcW w:w="711" w:type="dxa"/>
            <w:tcBorders>
              <w:top w:val="single" w:sz="4" w:space="0" w:color="000000"/>
              <w:left w:val="nil"/>
              <w:bottom w:val="single" w:sz="4" w:space="0" w:color="auto"/>
              <w:right w:val="nil"/>
            </w:tcBorders>
            <w:shd w:val="clear" w:color="000000" w:fill="FFFFFF"/>
            <w:vAlign w:val="bottom"/>
            <w:hideMark/>
          </w:tcPr>
          <w:p w14:paraId="28912B0A" w14:textId="5C8158F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-0.057</w:t>
            </w:r>
          </w:p>
        </w:tc>
        <w:tc>
          <w:tcPr>
            <w:tcW w:w="1051" w:type="dxa"/>
            <w:tcBorders>
              <w:top w:val="single" w:sz="4" w:space="0" w:color="000000"/>
              <w:left w:val="nil"/>
              <w:bottom w:val="single" w:sz="4" w:space="0" w:color="auto"/>
              <w:right w:val="nil"/>
            </w:tcBorders>
            <w:shd w:val="clear" w:color="000000" w:fill="FFFFFF"/>
            <w:vAlign w:val="center"/>
            <w:hideMark/>
          </w:tcPr>
          <w:p w14:paraId="642CF2ED" w14:textId="3F096814"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auto"/>
              <w:right w:val="nil"/>
            </w:tcBorders>
            <w:shd w:val="clear" w:color="000000" w:fill="FFFFFF"/>
            <w:vAlign w:val="bottom"/>
            <w:hideMark/>
          </w:tcPr>
          <w:p w14:paraId="2B705533" w14:textId="53BA48E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-0.067</w:t>
            </w:r>
          </w:p>
        </w:tc>
        <w:tc>
          <w:tcPr>
            <w:tcW w:w="822" w:type="dxa"/>
            <w:tcBorders>
              <w:top w:val="single" w:sz="4" w:space="0" w:color="000000"/>
              <w:left w:val="nil"/>
              <w:bottom w:val="single" w:sz="4" w:space="0" w:color="auto"/>
              <w:right w:val="nil"/>
            </w:tcBorders>
            <w:shd w:val="clear" w:color="000000" w:fill="FFFFFF"/>
            <w:vAlign w:val="bottom"/>
            <w:hideMark/>
          </w:tcPr>
          <w:p w14:paraId="0F815CF9" w14:textId="746B14B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-0.026</w:t>
            </w:r>
          </w:p>
        </w:tc>
        <w:tc>
          <w:tcPr>
            <w:tcW w:w="822" w:type="dxa"/>
            <w:tcBorders>
              <w:top w:val="single" w:sz="4" w:space="0" w:color="000000"/>
              <w:left w:val="nil"/>
              <w:bottom w:val="single" w:sz="4" w:space="0" w:color="auto"/>
              <w:right w:val="nil"/>
            </w:tcBorders>
            <w:shd w:val="clear" w:color="000000" w:fill="FFFFFF"/>
            <w:vAlign w:val="bottom"/>
            <w:hideMark/>
          </w:tcPr>
          <w:p w14:paraId="70D86EF5" w14:textId="44907A5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850" w:type="dxa"/>
            <w:tcBorders>
              <w:top w:val="single" w:sz="4" w:space="0" w:color="000000"/>
              <w:left w:val="nil"/>
              <w:bottom w:val="single" w:sz="4" w:space="0" w:color="auto"/>
              <w:right w:val="nil"/>
            </w:tcBorders>
            <w:shd w:val="clear" w:color="000000" w:fill="FFFFFF"/>
            <w:vAlign w:val="bottom"/>
            <w:hideMark/>
          </w:tcPr>
          <w:p w14:paraId="3A25972E" w14:textId="6201010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-0.065</w:t>
            </w:r>
          </w:p>
        </w:tc>
      </w:tr>
      <w:tr w:rsidR="000C7A36" w:rsidRPr="00B53FE1" w14:paraId="56A9E79C" w14:textId="77777777" w:rsidTr="0085531E">
        <w:trPr>
          <w:trHeight w:val="237"/>
        </w:trPr>
        <w:tc>
          <w:tcPr>
            <w:tcW w:w="1308" w:type="dxa"/>
            <w:vMerge w:val="restart"/>
            <w:tcBorders>
              <w:top w:val="nil"/>
              <w:left w:val="nil"/>
              <w:right w:val="nil"/>
            </w:tcBorders>
            <w:shd w:val="clear" w:color="000000" w:fill="FFFFFF"/>
            <w:hideMark/>
          </w:tcPr>
          <w:p w14:paraId="6CF9F080"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Angus</w:t>
            </w:r>
          </w:p>
          <w:p w14:paraId="4B8C53EA"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617C03C2"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bottom"/>
            <w:hideMark/>
          </w:tcPr>
          <w:p w14:paraId="6DA91BD1" w14:textId="3FE3347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28" w:type="dxa"/>
            <w:tcBorders>
              <w:top w:val="nil"/>
              <w:left w:val="nil"/>
              <w:bottom w:val="single" w:sz="4" w:space="0" w:color="000000"/>
              <w:right w:val="nil"/>
            </w:tcBorders>
            <w:shd w:val="clear" w:color="000000" w:fill="FFFFFF"/>
            <w:vAlign w:val="bottom"/>
            <w:hideMark/>
          </w:tcPr>
          <w:p w14:paraId="0B9D01D0" w14:textId="57222D2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6" w:type="dxa"/>
            <w:tcBorders>
              <w:top w:val="nil"/>
              <w:left w:val="nil"/>
              <w:bottom w:val="single" w:sz="4" w:space="0" w:color="000000"/>
              <w:right w:val="nil"/>
            </w:tcBorders>
            <w:shd w:val="clear" w:color="000000" w:fill="FFFFFF"/>
            <w:vAlign w:val="bottom"/>
            <w:hideMark/>
          </w:tcPr>
          <w:p w14:paraId="215B36CC" w14:textId="1B61A1E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1" w:type="dxa"/>
            <w:tcBorders>
              <w:top w:val="nil"/>
              <w:left w:val="nil"/>
              <w:bottom w:val="single" w:sz="4" w:space="0" w:color="000000"/>
              <w:right w:val="nil"/>
            </w:tcBorders>
            <w:shd w:val="clear" w:color="000000" w:fill="FFFFFF"/>
            <w:vAlign w:val="bottom"/>
            <w:hideMark/>
          </w:tcPr>
          <w:p w14:paraId="4351E65C" w14:textId="59015E4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0.036</w:t>
            </w:r>
          </w:p>
        </w:tc>
        <w:tc>
          <w:tcPr>
            <w:tcW w:w="1051" w:type="dxa"/>
            <w:tcBorders>
              <w:top w:val="nil"/>
              <w:left w:val="nil"/>
              <w:bottom w:val="single" w:sz="4" w:space="0" w:color="000000"/>
              <w:right w:val="nil"/>
            </w:tcBorders>
            <w:shd w:val="clear" w:color="000000" w:fill="FFFFFF"/>
            <w:vAlign w:val="bottom"/>
            <w:hideMark/>
          </w:tcPr>
          <w:p w14:paraId="37FF1E61" w14:textId="0F202AB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0.147</w:t>
            </w:r>
          </w:p>
        </w:tc>
        <w:tc>
          <w:tcPr>
            <w:tcW w:w="714" w:type="dxa"/>
            <w:tcBorders>
              <w:top w:val="nil"/>
              <w:left w:val="nil"/>
              <w:bottom w:val="single" w:sz="4" w:space="0" w:color="000000"/>
              <w:right w:val="nil"/>
            </w:tcBorders>
            <w:shd w:val="clear" w:color="000000" w:fill="FFFFFF"/>
            <w:vAlign w:val="center"/>
            <w:hideMark/>
          </w:tcPr>
          <w:p w14:paraId="513D499A" w14:textId="7E2448D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nil"/>
              <w:left w:val="nil"/>
              <w:bottom w:val="single" w:sz="4" w:space="0" w:color="000000"/>
              <w:right w:val="nil"/>
            </w:tcBorders>
            <w:shd w:val="clear" w:color="000000" w:fill="FFFFFF"/>
            <w:vAlign w:val="center"/>
            <w:hideMark/>
          </w:tcPr>
          <w:p w14:paraId="373D7508" w14:textId="245C1E3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nil"/>
              <w:left w:val="nil"/>
              <w:bottom w:val="single" w:sz="4" w:space="0" w:color="000000"/>
              <w:right w:val="nil"/>
            </w:tcBorders>
            <w:shd w:val="clear" w:color="000000" w:fill="FFFFFF"/>
            <w:vAlign w:val="bottom"/>
            <w:hideMark/>
          </w:tcPr>
          <w:p w14:paraId="4BBF96D0" w14:textId="25B64B7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850" w:type="dxa"/>
            <w:tcBorders>
              <w:top w:val="nil"/>
              <w:left w:val="nil"/>
              <w:bottom w:val="single" w:sz="4" w:space="0" w:color="000000"/>
              <w:right w:val="nil"/>
            </w:tcBorders>
            <w:shd w:val="clear" w:color="000000" w:fill="FFFFFF"/>
            <w:vAlign w:val="bottom"/>
            <w:hideMark/>
          </w:tcPr>
          <w:p w14:paraId="10097A6A" w14:textId="50EA765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r>
      <w:tr w:rsidR="000C7A36" w:rsidRPr="00B53FE1" w14:paraId="1D470082" w14:textId="77777777" w:rsidTr="0085531E">
        <w:trPr>
          <w:trHeight w:val="237"/>
        </w:trPr>
        <w:tc>
          <w:tcPr>
            <w:tcW w:w="1308" w:type="dxa"/>
            <w:vMerge/>
            <w:tcBorders>
              <w:left w:val="nil"/>
              <w:bottom w:val="single" w:sz="4" w:space="0" w:color="auto"/>
              <w:right w:val="nil"/>
            </w:tcBorders>
            <w:shd w:val="clear" w:color="000000" w:fill="FFFFFF"/>
            <w:hideMark/>
          </w:tcPr>
          <w:p w14:paraId="4F2720DD"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2B24AC48"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38F21282" w14:textId="7FF1966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-0.034</w:t>
            </w:r>
          </w:p>
        </w:tc>
        <w:tc>
          <w:tcPr>
            <w:tcW w:w="728" w:type="dxa"/>
            <w:tcBorders>
              <w:top w:val="single" w:sz="4" w:space="0" w:color="000000"/>
              <w:left w:val="nil"/>
              <w:bottom w:val="single" w:sz="4" w:space="0" w:color="auto"/>
              <w:right w:val="nil"/>
            </w:tcBorders>
            <w:shd w:val="clear" w:color="000000" w:fill="FFFFFF"/>
            <w:vAlign w:val="center"/>
            <w:hideMark/>
          </w:tcPr>
          <w:p w14:paraId="39BCE297" w14:textId="7803BED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716" w:type="dxa"/>
            <w:tcBorders>
              <w:top w:val="single" w:sz="4" w:space="0" w:color="000000"/>
              <w:left w:val="nil"/>
              <w:bottom w:val="single" w:sz="4" w:space="0" w:color="auto"/>
              <w:right w:val="nil"/>
            </w:tcBorders>
            <w:shd w:val="clear" w:color="000000" w:fill="FFFFFF"/>
            <w:vAlign w:val="center"/>
            <w:hideMark/>
          </w:tcPr>
          <w:p w14:paraId="1E4D7AC6" w14:textId="76A3AE0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1" w:type="dxa"/>
            <w:tcBorders>
              <w:top w:val="single" w:sz="4" w:space="0" w:color="000000"/>
              <w:left w:val="nil"/>
              <w:bottom w:val="single" w:sz="4" w:space="0" w:color="auto"/>
              <w:right w:val="nil"/>
            </w:tcBorders>
            <w:shd w:val="clear" w:color="000000" w:fill="FFFFFF"/>
            <w:vAlign w:val="center"/>
            <w:hideMark/>
          </w:tcPr>
          <w:p w14:paraId="1D6BAF16" w14:textId="64649A0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-0.036</w:t>
            </w:r>
          </w:p>
        </w:tc>
        <w:tc>
          <w:tcPr>
            <w:tcW w:w="1051" w:type="dxa"/>
            <w:tcBorders>
              <w:top w:val="single" w:sz="4" w:space="0" w:color="000000"/>
              <w:left w:val="nil"/>
              <w:bottom w:val="single" w:sz="4" w:space="0" w:color="auto"/>
              <w:right w:val="nil"/>
            </w:tcBorders>
            <w:shd w:val="clear" w:color="000000" w:fill="FFFFFF"/>
            <w:vAlign w:val="center"/>
            <w:hideMark/>
          </w:tcPr>
          <w:p w14:paraId="47289876" w14:textId="6691B54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-0.147</w:t>
            </w:r>
          </w:p>
        </w:tc>
        <w:tc>
          <w:tcPr>
            <w:tcW w:w="714" w:type="dxa"/>
            <w:tcBorders>
              <w:top w:val="single" w:sz="4" w:space="0" w:color="000000"/>
              <w:left w:val="nil"/>
              <w:bottom w:val="single" w:sz="4" w:space="0" w:color="auto"/>
              <w:right w:val="nil"/>
            </w:tcBorders>
            <w:shd w:val="clear" w:color="000000" w:fill="FFFFFF"/>
            <w:vAlign w:val="center"/>
            <w:hideMark/>
          </w:tcPr>
          <w:p w14:paraId="7B6DCCEB" w14:textId="3C9350C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3E5B3C59" w14:textId="323296D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4D26E83D" w14:textId="40C68ED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c>
          <w:tcPr>
            <w:tcW w:w="850" w:type="dxa"/>
            <w:tcBorders>
              <w:top w:val="single" w:sz="4" w:space="0" w:color="000000"/>
              <w:left w:val="nil"/>
              <w:bottom w:val="single" w:sz="4" w:space="0" w:color="auto"/>
              <w:right w:val="nil"/>
            </w:tcBorders>
            <w:shd w:val="clear" w:color="000000" w:fill="FFFFFF"/>
            <w:vAlign w:val="center"/>
            <w:hideMark/>
          </w:tcPr>
          <w:p w14:paraId="68A8580E" w14:textId="2BA4C01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r>
      <w:tr w:rsidR="000C7A36" w:rsidRPr="00B53FE1" w14:paraId="32FB40A5" w14:textId="77777777" w:rsidTr="0085531E">
        <w:trPr>
          <w:trHeight w:val="237"/>
        </w:trPr>
        <w:tc>
          <w:tcPr>
            <w:tcW w:w="1308" w:type="dxa"/>
            <w:vMerge w:val="restart"/>
            <w:tcBorders>
              <w:top w:val="nil"/>
              <w:left w:val="nil"/>
              <w:right w:val="nil"/>
            </w:tcBorders>
            <w:shd w:val="clear" w:color="000000" w:fill="FFFFFF"/>
            <w:hideMark/>
          </w:tcPr>
          <w:p w14:paraId="47EB3286"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Non-GMO</w:t>
            </w:r>
          </w:p>
          <w:p w14:paraId="24FE1A78"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434A34A0"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center"/>
            <w:hideMark/>
          </w:tcPr>
          <w:p w14:paraId="10D1BF76" w14:textId="1F02B6A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28" w:type="dxa"/>
            <w:tcBorders>
              <w:top w:val="nil"/>
              <w:left w:val="nil"/>
              <w:bottom w:val="single" w:sz="4" w:space="0" w:color="000000"/>
              <w:right w:val="nil"/>
            </w:tcBorders>
            <w:shd w:val="clear" w:color="000000" w:fill="FFFFFF"/>
            <w:vAlign w:val="center"/>
            <w:hideMark/>
          </w:tcPr>
          <w:p w14:paraId="59AAC378" w14:textId="12FE9B6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6" w:type="dxa"/>
            <w:tcBorders>
              <w:top w:val="nil"/>
              <w:left w:val="nil"/>
              <w:bottom w:val="single" w:sz="4" w:space="0" w:color="000000"/>
              <w:right w:val="nil"/>
            </w:tcBorders>
            <w:shd w:val="clear" w:color="000000" w:fill="FFFFFF"/>
            <w:vAlign w:val="center"/>
            <w:hideMark/>
          </w:tcPr>
          <w:p w14:paraId="0719B5E1" w14:textId="469CD86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1" w:type="dxa"/>
            <w:tcBorders>
              <w:top w:val="nil"/>
              <w:left w:val="nil"/>
              <w:bottom w:val="single" w:sz="4" w:space="0" w:color="000000"/>
              <w:right w:val="nil"/>
            </w:tcBorders>
            <w:shd w:val="clear" w:color="000000" w:fill="FFFFFF"/>
            <w:vAlign w:val="center"/>
            <w:hideMark/>
          </w:tcPr>
          <w:p w14:paraId="00631FB5" w14:textId="61B5779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1051" w:type="dxa"/>
            <w:tcBorders>
              <w:top w:val="nil"/>
              <w:left w:val="nil"/>
              <w:bottom w:val="single" w:sz="4" w:space="0" w:color="000000"/>
              <w:right w:val="nil"/>
            </w:tcBorders>
            <w:shd w:val="clear" w:color="000000" w:fill="FFFFFF"/>
            <w:vAlign w:val="center"/>
            <w:hideMark/>
          </w:tcPr>
          <w:p w14:paraId="75C4013F" w14:textId="6171B98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4" w:type="dxa"/>
            <w:tcBorders>
              <w:top w:val="nil"/>
              <w:left w:val="nil"/>
              <w:bottom w:val="single" w:sz="4" w:space="0" w:color="000000"/>
              <w:right w:val="nil"/>
            </w:tcBorders>
            <w:shd w:val="clear" w:color="000000" w:fill="FFFFFF"/>
            <w:vAlign w:val="center"/>
            <w:hideMark/>
          </w:tcPr>
          <w:p w14:paraId="7B70CB51" w14:textId="4C0D43F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22" w:type="dxa"/>
            <w:tcBorders>
              <w:top w:val="nil"/>
              <w:left w:val="nil"/>
              <w:bottom w:val="single" w:sz="4" w:space="0" w:color="000000"/>
              <w:right w:val="nil"/>
            </w:tcBorders>
            <w:shd w:val="clear" w:color="000000" w:fill="FFFFFF"/>
            <w:vAlign w:val="center"/>
            <w:hideMark/>
          </w:tcPr>
          <w:p w14:paraId="3134CD33" w14:textId="5022582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22" w:type="dxa"/>
            <w:tcBorders>
              <w:top w:val="nil"/>
              <w:left w:val="nil"/>
              <w:bottom w:val="single" w:sz="4" w:space="0" w:color="000000"/>
              <w:right w:val="nil"/>
            </w:tcBorders>
            <w:shd w:val="clear" w:color="000000" w:fill="FFFFFF"/>
            <w:vAlign w:val="center"/>
            <w:hideMark/>
          </w:tcPr>
          <w:p w14:paraId="51B0F139" w14:textId="516AA31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50" w:type="dxa"/>
            <w:tcBorders>
              <w:top w:val="nil"/>
              <w:left w:val="nil"/>
              <w:bottom w:val="single" w:sz="4" w:space="0" w:color="000000"/>
              <w:right w:val="nil"/>
            </w:tcBorders>
            <w:shd w:val="clear" w:color="000000" w:fill="FFFFFF"/>
            <w:vAlign w:val="center"/>
            <w:hideMark/>
          </w:tcPr>
          <w:p w14:paraId="0C22ED6E" w14:textId="419DDC2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r>
      <w:tr w:rsidR="000C7A36" w:rsidRPr="00B53FE1" w14:paraId="322D3E13" w14:textId="77777777" w:rsidTr="0085531E">
        <w:trPr>
          <w:trHeight w:val="237"/>
        </w:trPr>
        <w:tc>
          <w:tcPr>
            <w:tcW w:w="1308" w:type="dxa"/>
            <w:vMerge/>
            <w:tcBorders>
              <w:left w:val="nil"/>
              <w:bottom w:val="single" w:sz="4" w:space="0" w:color="auto"/>
              <w:right w:val="nil"/>
            </w:tcBorders>
            <w:shd w:val="clear" w:color="000000" w:fill="FFFFFF"/>
            <w:hideMark/>
          </w:tcPr>
          <w:p w14:paraId="6BEBCFCF"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5090182F"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42FC90C6" w14:textId="4FAC1D6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28" w:type="dxa"/>
            <w:tcBorders>
              <w:top w:val="single" w:sz="4" w:space="0" w:color="000000"/>
              <w:left w:val="nil"/>
              <w:bottom w:val="single" w:sz="4" w:space="0" w:color="auto"/>
              <w:right w:val="nil"/>
            </w:tcBorders>
            <w:shd w:val="clear" w:color="000000" w:fill="FFFFFF"/>
            <w:vAlign w:val="center"/>
            <w:hideMark/>
          </w:tcPr>
          <w:p w14:paraId="6E4AE3A1" w14:textId="07D3C53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6" w:type="dxa"/>
            <w:tcBorders>
              <w:top w:val="single" w:sz="4" w:space="0" w:color="000000"/>
              <w:left w:val="nil"/>
              <w:bottom w:val="single" w:sz="4" w:space="0" w:color="auto"/>
              <w:right w:val="nil"/>
            </w:tcBorders>
            <w:shd w:val="clear" w:color="000000" w:fill="FFFFFF"/>
            <w:vAlign w:val="center"/>
            <w:hideMark/>
          </w:tcPr>
          <w:p w14:paraId="4A0B8050" w14:textId="5F26361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1" w:type="dxa"/>
            <w:tcBorders>
              <w:top w:val="single" w:sz="4" w:space="0" w:color="000000"/>
              <w:left w:val="nil"/>
              <w:bottom w:val="single" w:sz="4" w:space="0" w:color="auto"/>
              <w:right w:val="nil"/>
            </w:tcBorders>
            <w:shd w:val="clear" w:color="000000" w:fill="FFFFFF"/>
            <w:vAlign w:val="center"/>
            <w:hideMark/>
          </w:tcPr>
          <w:p w14:paraId="36465B66" w14:textId="1FB93E7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1051" w:type="dxa"/>
            <w:tcBorders>
              <w:top w:val="single" w:sz="4" w:space="0" w:color="000000"/>
              <w:left w:val="nil"/>
              <w:bottom w:val="single" w:sz="4" w:space="0" w:color="auto"/>
              <w:right w:val="nil"/>
            </w:tcBorders>
            <w:shd w:val="clear" w:color="000000" w:fill="FFFFFF"/>
            <w:vAlign w:val="center"/>
            <w:hideMark/>
          </w:tcPr>
          <w:p w14:paraId="442D25D5" w14:textId="6A9E67D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714" w:type="dxa"/>
            <w:tcBorders>
              <w:top w:val="single" w:sz="4" w:space="0" w:color="000000"/>
              <w:left w:val="nil"/>
              <w:bottom w:val="single" w:sz="4" w:space="0" w:color="auto"/>
              <w:right w:val="nil"/>
            </w:tcBorders>
            <w:shd w:val="clear" w:color="000000" w:fill="FFFFFF"/>
            <w:vAlign w:val="center"/>
            <w:hideMark/>
          </w:tcPr>
          <w:p w14:paraId="131124B0" w14:textId="060AFC8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22" w:type="dxa"/>
            <w:tcBorders>
              <w:top w:val="single" w:sz="4" w:space="0" w:color="000000"/>
              <w:left w:val="nil"/>
              <w:bottom w:val="single" w:sz="4" w:space="0" w:color="auto"/>
              <w:right w:val="nil"/>
            </w:tcBorders>
            <w:shd w:val="clear" w:color="000000" w:fill="FFFFFF"/>
            <w:vAlign w:val="center"/>
            <w:hideMark/>
          </w:tcPr>
          <w:p w14:paraId="13B93248" w14:textId="3D4FB5D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22" w:type="dxa"/>
            <w:tcBorders>
              <w:top w:val="single" w:sz="4" w:space="0" w:color="000000"/>
              <w:left w:val="nil"/>
              <w:bottom w:val="single" w:sz="4" w:space="0" w:color="auto"/>
              <w:right w:val="nil"/>
            </w:tcBorders>
            <w:shd w:val="clear" w:color="000000" w:fill="FFFFFF"/>
            <w:vAlign w:val="center"/>
            <w:hideMark/>
          </w:tcPr>
          <w:p w14:paraId="42CAAC6D" w14:textId="43C5165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c>
          <w:tcPr>
            <w:tcW w:w="850" w:type="dxa"/>
            <w:tcBorders>
              <w:top w:val="single" w:sz="4" w:space="0" w:color="000000"/>
              <w:left w:val="nil"/>
              <w:bottom w:val="single" w:sz="4" w:space="0" w:color="auto"/>
              <w:right w:val="nil"/>
            </w:tcBorders>
            <w:shd w:val="clear" w:color="000000" w:fill="FFFFFF"/>
            <w:vAlign w:val="center"/>
            <w:hideMark/>
          </w:tcPr>
          <w:p w14:paraId="7445BB3E" w14:textId="0246E5D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-0.029</w:t>
            </w:r>
          </w:p>
        </w:tc>
      </w:tr>
      <w:tr w:rsidR="000C7A36" w:rsidRPr="00B53FE1" w14:paraId="28E017D8" w14:textId="77777777" w:rsidTr="0085531E">
        <w:trPr>
          <w:trHeight w:val="237"/>
        </w:trPr>
        <w:tc>
          <w:tcPr>
            <w:tcW w:w="1308" w:type="dxa"/>
            <w:vMerge w:val="restart"/>
            <w:tcBorders>
              <w:top w:val="nil"/>
              <w:left w:val="nil"/>
              <w:right w:val="nil"/>
            </w:tcBorders>
            <w:shd w:val="clear" w:color="000000" w:fill="FFFFFF"/>
            <w:hideMark/>
          </w:tcPr>
          <w:p w14:paraId="0CB31ED2"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Pasture</w:t>
            </w:r>
          </w:p>
          <w:p w14:paraId="4EB20F71"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200741E3"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center"/>
            <w:hideMark/>
          </w:tcPr>
          <w:p w14:paraId="51776127" w14:textId="69706D08"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nil"/>
              <w:left w:val="nil"/>
              <w:bottom w:val="single" w:sz="4" w:space="0" w:color="000000"/>
              <w:right w:val="nil"/>
            </w:tcBorders>
            <w:shd w:val="clear" w:color="000000" w:fill="FFFFFF"/>
            <w:vAlign w:val="center"/>
            <w:hideMark/>
          </w:tcPr>
          <w:p w14:paraId="6BD6FE24" w14:textId="2511BC4C"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nil"/>
              <w:left w:val="nil"/>
              <w:bottom w:val="single" w:sz="4" w:space="0" w:color="000000"/>
              <w:right w:val="nil"/>
            </w:tcBorders>
            <w:shd w:val="clear" w:color="000000" w:fill="FFFFFF"/>
            <w:vAlign w:val="center"/>
            <w:hideMark/>
          </w:tcPr>
          <w:p w14:paraId="31E09747" w14:textId="00852B8B"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nil"/>
              <w:left w:val="nil"/>
              <w:bottom w:val="single" w:sz="4" w:space="0" w:color="000000"/>
              <w:right w:val="nil"/>
            </w:tcBorders>
            <w:shd w:val="clear" w:color="000000" w:fill="FFFFFF"/>
            <w:vAlign w:val="bottom"/>
            <w:hideMark/>
          </w:tcPr>
          <w:p w14:paraId="10183D5D" w14:textId="3DBAFB8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1051" w:type="dxa"/>
            <w:tcBorders>
              <w:top w:val="nil"/>
              <w:left w:val="nil"/>
              <w:bottom w:val="single" w:sz="4" w:space="0" w:color="000000"/>
              <w:right w:val="nil"/>
            </w:tcBorders>
            <w:shd w:val="clear" w:color="000000" w:fill="FFFFFF"/>
            <w:vAlign w:val="bottom"/>
            <w:hideMark/>
          </w:tcPr>
          <w:p w14:paraId="0CF6BF9A" w14:textId="0ECD30C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0.088</w:t>
            </w:r>
          </w:p>
        </w:tc>
        <w:tc>
          <w:tcPr>
            <w:tcW w:w="714" w:type="dxa"/>
            <w:tcBorders>
              <w:top w:val="nil"/>
              <w:left w:val="nil"/>
              <w:bottom w:val="single" w:sz="4" w:space="0" w:color="000000"/>
              <w:right w:val="nil"/>
            </w:tcBorders>
            <w:shd w:val="clear" w:color="000000" w:fill="FFFFFF"/>
            <w:vAlign w:val="bottom"/>
            <w:hideMark/>
          </w:tcPr>
          <w:p w14:paraId="71212DDD" w14:textId="64AF31D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822" w:type="dxa"/>
            <w:tcBorders>
              <w:top w:val="nil"/>
              <w:left w:val="nil"/>
              <w:bottom w:val="single" w:sz="4" w:space="0" w:color="000000"/>
              <w:right w:val="nil"/>
            </w:tcBorders>
            <w:shd w:val="clear" w:color="000000" w:fill="FFFFFF"/>
            <w:vAlign w:val="bottom"/>
            <w:hideMark/>
          </w:tcPr>
          <w:p w14:paraId="20E97CF6" w14:textId="0C720F2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822" w:type="dxa"/>
            <w:tcBorders>
              <w:top w:val="nil"/>
              <w:left w:val="nil"/>
              <w:bottom w:val="single" w:sz="4" w:space="0" w:color="000000"/>
              <w:right w:val="nil"/>
            </w:tcBorders>
            <w:shd w:val="clear" w:color="000000" w:fill="FFFFFF"/>
            <w:vAlign w:val="bottom"/>
            <w:hideMark/>
          </w:tcPr>
          <w:p w14:paraId="386B9EA4" w14:textId="72971A9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0.087</w:t>
            </w:r>
          </w:p>
        </w:tc>
        <w:tc>
          <w:tcPr>
            <w:tcW w:w="850" w:type="dxa"/>
            <w:tcBorders>
              <w:top w:val="nil"/>
              <w:left w:val="nil"/>
              <w:bottom w:val="single" w:sz="4" w:space="0" w:color="000000"/>
              <w:right w:val="nil"/>
            </w:tcBorders>
            <w:shd w:val="clear" w:color="000000" w:fill="FFFFFF"/>
            <w:vAlign w:val="bottom"/>
            <w:hideMark/>
          </w:tcPr>
          <w:p w14:paraId="13B1D90A" w14:textId="3827802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r>
      <w:tr w:rsidR="000C7A36" w:rsidRPr="00B53FE1" w14:paraId="4E147CDE" w14:textId="77777777" w:rsidTr="0085531E">
        <w:trPr>
          <w:trHeight w:val="237"/>
        </w:trPr>
        <w:tc>
          <w:tcPr>
            <w:tcW w:w="1308" w:type="dxa"/>
            <w:vMerge/>
            <w:tcBorders>
              <w:left w:val="nil"/>
              <w:bottom w:val="single" w:sz="4" w:space="0" w:color="auto"/>
              <w:right w:val="nil"/>
            </w:tcBorders>
            <w:shd w:val="clear" w:color="000000" w:fill="FFFFFF"/>
            <w:hideMark/>
          </w:tcPr>
          <w:p w14:paraId="37FF90B0"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625E73E5"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5C910EBA" w14:textId="22CB78F4"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auto"/>
              <w:right w:val="nil"/>
            </w:tcBorders>
            <w:shd w:val="clear" w:color="000000" w:fill="FFFFFF"/>
            <w:vAlign w:val="center"/>
            <w:hideMark/>
          </w:tcPr>
          <w:p w14:paraId="43EEDD0C" w14:textId="6005FE70"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auto"/>
              <w:right w:val="nil"/>
            </w:tcBorders>
            <w:shd w:val="clear" w:color="000000" w:fill="FFFFFF"/>
            <w:vAlign w:val="center"/>
            <w:hideMark/>
          </w:tcPr>
          <w:p w14:paraId="3DA2E948" w14:textId="2DF1D74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auto"/>
              <w:right w:val="nil"/>
            </w:tcBorders>
            <w:shd w:val="clear" w:color="000000" w:fill="FFFFFF"/>
            <w:vAlign w:val="center"/>
            <w:hideMark/>
          </w:tcPr>
          <w:p w14:paraId="2DDC336B" w14:textId="1A1FFA2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-0.070</w:t>
            </w:r>
          </w:p>
        </w:tc>
        <w:tc>
          <w:tcPr>
            <w:tcW w:w="1051" w:type="dxa"/>
            <w:tcBorders>
              <w:top w:val="single" w:sz="4" w:space="0" w:color="000000"/>
              <w:left w:val="nil"/>
              <w:bottom w:val="single" w:sz="4" w:space="0" w:color="auto"/>
              <w:right w:val="nil"/>
            </w:tcBorders>
            <w:shd w:val="clear" w:color="000000" w:fill="FFFFFF"/>
            <w:vAlign w:val="center"/>
            <w:hideMark/>
          </w:tcPr>
          <w:p w14:paraId="73AD558D" w14:textId="06E123D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-0.088</w:t>
            </w:r>
          </w:p>
        </w:tc>
        <w:tc>
          <w:tcPr>
            <w:tcW w:w="714" w:type="dxa"/>
            <w:tcBorders>
              <w:top w:val="single" w:sz="4" w:space="0" w:color="000000"/>
              <w:left w:val="nil"/>
              <w:bottom w:val="single" w:sz="4" w:space="0" w:color="auto"/>
              <w:right w:val="nil"/>
            </w:tcBorders>
            <w:shd w:val="clear" w:color="000000" w:fill="FFFFFF"/>
            <w:vAlign w:val="center"/>
            <w:hideMark/>
          </w:tcPr>
          <w:p w14:paraId="5BB7FF94" w14:textId="7DE1670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822" w:type="dxa"/>
            <w:tcBorders>
              <w:top w:val="single" w:sz="4" w:space="0" w:color="000000"/>
              <w:left w:val="nil"/>
              <w:bottom w:val="single" w:sz="4" w:space="0" w:color="auto"/>
              <w:right w:val="nil"/>
            </w:tcBorders>
            <w:shd w:val="clear" w:color="000000" w:fill="FFFFFF"/>
            <w:vAlign w:val="center"/>
            <w:hideMark/>
          </w:tcPr>
          <w:p w14:paraId="3CD4A642" w14:textId="09870D2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-0.058</w:t>
            </w:r>
          </w:p>
        </w:tc>
        <w:tc>
          <w:tcPr>
            <w:tcW w:w="822" w:type="dxa"/>
            <w:tcBorders>
              <w:top w:val="single" w:sz="4" w:space="0" w:color="000000"/>
              <w:left w:val="nil"/>
              <w:bottom w:val="single" w:sz="4" w:space="0" w:color="auto"/>
              <w:right w:val="nil"/>
            </w:tcBorders>
            <w:shd w:val="clear" w:color="000000" w:fill="FFFFFF"/>
            <w:vAlign w:val="center"/>
            <w:hideMark/>
          </w:tcPr>
          <w:p w14:paraId="44FB157B" w14:textId="25E1136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-0.087</w:t>
            </w:r>
          </w:p>
        </w:tc>
        <w:tc>
          <w:tcPr>
            <w:tcW w:w="850" w:type="dxa"/>
            <w:tcBorders>
              <w:top w:val="single" w:sz="4" w:space="0" w:color="000000"/>
              <w:left w:val="nil"/>
              <w:bottom w:val="single" w:sz="4" w:space="0" w:color="auto"/>
              <w:right w:val="nil"/>
            </w:tcBorders>
            <w:shd w:val="clear" w:color="000000" w:fill="FFFFFF"/>
            <w:vAlign w:val="center"/>
            <w:hideMark/>
          </w:tcPr>
          <w:p w14:paraId="6F73F1E9" w14:textId="44D12AF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r>
      <w:tr w:rsidR="000C7A36" w:rsidRPr="00B53FE1" w14:paraId="780B1430" w14:textId="77777777" w:rsidTr="0085531E">
        <w:trPr>
          <w:trHeight w:val="237"/>
        </w:trPr>
        <w:tc>
          <w:tcPr>
            <w:tcW w:w="1308" w:type="dxa"/>
            <w:vMerge w:val="restart"/>
            <w:tcBorders>
              <w:top w:val="nil"/>
              <w:left w:val="nil"/>
              <w:right w:val="nil"/>
            </w:tcBorders>
            <w:shd w:val="clear" w:color="000000" w:fill="FFFFFF"/>
            <w:hideMark/>
          </w:tcPr>
          <w:p w14:paraId="030728FE"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Natural</w:t>
            </w:r>
          </w:p>
          <w:p w14:paraId="44BC51A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0795EC36"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1" w:type="dxa"/>
            <w:tcBorders>
              <w:top w:val="nil"/>
              <w:left w:val="nil"/>
              <w:bottom w:val="single" w:sz="4" w:space="0" w:color="000000"/>
              <w:right w:val="nil"/>
            </w:tcBorders>
            <w:shd w:val="clear" w:color="000000" w:fill="FFFFFF"/>
            <w:vAlign w:val="center"/>
            <w:hideMark/>
          </w:tcPr>
          <w:p w14:paraId="1D938AFE" w14:textId="31FDF4EB"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nil"/>
              <w:left w:val="nil"/>
              <w:bottom w:val="single" w:sz="4" w:space="0" w:color="000000"/>
              <w:right w:val="nil"/>
            </w:tcBorders>
            <w:shd w:val="clear" w:color="000000" w:fill="FFFFFF"/>
            <w:vAlign w:val="center"/>
            <w:hideMark/>
          </w:tcPr>
          <w:p w14:paraId="4047EEAA" w14:textId="66633841"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nil"/>
              <w:left w:val="nil"/>
              <w:bottom w:val="single" w:sz="4" w:space="0" w:color="000000"/>
              <w:right w:val="nil"/>
            </w:tcBorders>
            <w:shd w:val="clear" w:color="000000" w:fill="FFFFFF"/>
            <w:vAlign w:val="center"/>
            <w:hideMark/>
          </w:tcPr>
          <w:p w14:paraId="229BD909" w14:textId="3C65DF7F"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nil"/>
              <w:left w:val="nil"/>
              <w:bottom w:val="single" w:sz="4" w:space="0" w:color="000000"/>
              <w:right w:val="nil"/>
            </w:tcBorders>
            <w:shd w:val="clear" w:color="000000" w:fill="FFFFFF"/>
            <w:vAlign w:val="center"/>
            <w:hideMark/>
          </w:tcPr>
          <w:p w14:paraId="4FE1E99D" w14:textId="35B4C68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nil"/>
              <w:left w:val="nil"/>
              <w:bottom w:val="single" w:sz="4" w:space="0" w:color="000000"/>
              <w:right w:val="nil"/>
            </w:tcBorders>
            <w:shd w:val="clear" w:color="000000" w:fill="FFFFFF"/>
            <w:vAlign w:val="bottom"/>
            <w:hideMark/>
          </w:tcPr>
          <w:p w14:paraId="28CC007B" w14:textId="1BF746F5"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c>
          <w:tcPr>
            <w:tcW w:w="714" w:type="dxa"/>
            <w:tcBorders>
              <w:top w:val="nil"/>
              <w:left w:val="nil"/>
              <w:bottom w:val="single" w:sz="4" w:space="0" w:color="000000"/>
              <w:right w:val="nil"/>
            </w:tcBorders>
            <w:shd w:val="clear" w:color="000000" w:fill="FFFFFF"/>
            <w:vAlign w:val="center"/>
            <w:hideMark/>
          </w:tcPr>
          <w:p w14:paraId="353B3D5C" w14:textId="0FD0B64A"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nil"/>
              <w:left w:val="nil"/>
              <w:bottom w:val="single" w:sz="4" w:space="0" w:color="000000"/>
              <w:right w:val="nil"/>
            </w:tcBorders>
            <w:shd w:val="clear" w:color="000000" w:fill="FFFFFF"/>
            <w:vAlign w:val="center"/>
            <w:hideMark/>
          </w:tcPr>
          <w:p w14:paraId="3CADC19F" w14:textId="478A50F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nil"/>
              <w:left w:val="nil"/>
              <w:bottom w:val="single" w:sz="4" w:space="0" w:color="000000"/>
              <w:right w:val="nil"/>
            </w:tcBorders>
            <w:shd w:val="clear" w:color="000000" w:fill="FFFFFF"/>
            <w:vAlign w:val="bottom"/>
            <w:hideMark/>
          </w:tcPr>
          <w:p w14:paraId="70E9CA60" w14:textId="7DEA81C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0.047</w:t>
            </w:r>
          </w:p>
        </w:tc>
        <w:tc>
          <w:tcPr>
            <w:tcW w:w="850" w:type="dxa"/>
            <w:tcBorders>
              <w:top w:val="nil"/>
              <w:left w:val="nil"/>
              <w:bottom w:val="single" w:sz="4" w:space="0" w:color="000000"/>
              <w:right w:val="nil"/>
            </w:tcBorders>
            <w:shd w:val="clear" w:color="000000" w:fill="FFFFFF"/>
            <w:vAlign w:val="bottom"/>
            <w:hideMark/>
          </w:tcPr>
          <w:p w14:paraId="5405A801" w14:textId="16B4392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0.063</w:t>
            </w:r>
          </w:p>
        </w:tc>
      </w:tr>
      <w:tr w:rsidR="000C7A36" w:rsidRPr="00B53FE1" w14:paraId="47C778D0" w14:textId="77777777" w:rsidTr="0085531E">
        <w:trPr>
          <w:trHeight w:val="237"/>
        </w:trPr>
        <w:tc>
          <w:tcPr>
            <w:tcW w:w="1308" w:type="dxa"/>
            <w:vMerge/>
            <w:tcBorders>
              <w:left w:val="nil"/>
              <w:bottom w:val="single" w:sz="4" w:space="0" w:color="auto"/>
              <w:right w:val="nil"/>
            </w:tcBorders>
            <w:shd w:val="clear" w:color="000000" w:fill="FFFFFF"/>
            <w:hideMark/>
          </w:tcPr>
          <w:p w14:paraId="5C126FDE"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4A5A905C"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1" w:type="dxa"/>
            <w:tcBorders>
              <w:top w:val="single" w:sz="4" w:space="0" w:color="000000"/>
              <w:left w:val="nil"/>
              <w:bottom w:val="single" w:sz="4" w:space="0" w:color="auto"/>
              <w:right w:val="nil"/>
            </w:tcBorders>
            <w:shd w:val="clear" w:color="000000" w:fill="FFFFFF"/>
            <w:vAlign w:val="center"/>
            <w:hideMark/>
          </w:tcPr>
          <w:p w14:paraId="0F60E4CE" w14:textId="21019C14"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auto"/>
              <w:right w:val="nil"/>
            </w:tcBorders>
            <w:shd w:val="clear" w:color="000000" w:fill="FFFFFF"/>
            <w:vAlign w:val="center"/>
            <w:hideMark/>
          </w:tcPr>
          <w:p w14:paraId="13365BFA" w14:textId="4808138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auto"/>
              <w:right w:val="nil"/>
            </w:tcBorders>
            <w:shd w:val="clear" w:color="000000" w:fill="FFFFFF"/>
            <w:vAlign w:val="center"/>
            <w:hideMark/>
          </w:tcPr>
          <w:p w14:paraId="27732E95" w14:textId="0BCEB53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auto"/>
              <w:right w:val="nil"/>
            </w:tcBorders>
            <w:shd w:val="clear" w:color="000000" w:fill="FFFFFF"/>
            <w:vAlign w:val="center"/>
            <w:hideMark/>
          </w:tcPr>
          <w:p w14:paraId="08CEDCC7" w14:textId="0628B18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auto"/>
              <w:right w:val="nil"/>
            </w:tcBorders>
            <w:shd w:val="clear" w:color="000000" w:fill="FFFFFF"/>
            <w:vAlign w:val="center"/>
            <w:hideMark/>
          </w:tcPr>
          <w:p w14:paraId="02F87F2F" w14:textId="444865D3"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c>
          <w:tcPr>
            <w:tcW w:w="714" w:type="dxa"/>
            <w:tcBorders>
              <w:top w:val="single" w:sz="4" w:space="0" w:color="000000"/>
              <w:left w:val="nil"/>
              <w:bottom w:val="single" w:sz="4" w:space="0" w:color="auto"/>
              <w:right w:val="nil"/>
            </w:tcBorders>
            <w:shd w:val="clear" w:color="000000" w:fill="FFFFFF"/>
            <w:vAlign w:val="center"/>
            <w:hideMark/>
          </w:tcPr>
          <w:p w14:paraId="1233ED18" w14:textId="7BD3773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6D1B5BFA" w14:textId="42D2EAE1"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4DA487BF" w14:textId="2700FCA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-0.047</w:t>
            </w:r>
          </w:p>
        </w:tc>
        <w:tc>
          <w:tcPr>
            <w:tcW w:w="850" w:type="dxa"/>
            <w:tcBorders>
              <w:top w:val="single" w:sz="4" w:space="0" w:color="000000"/>
              <w:left w:val="nil"/>
              <w:bottom w:val="single" w:sz="4" w:space="0" w:color="auto"/>
              <w:right w:val="nil"/>
            </w:tcBorders>
            <w:shd w:val="clear" w:color="000000" w:fill="FFFFFF"/>
            <w:vAlign w:val="center"/>
            <w:hideMark/>
          </w:tcPr>
          <w:p w14:paraId="3BF88307" w14:textId="1FDEDA9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-0.063</w:t>
            </w:r>
          </w:p>
        </w:tc>
      </w:tr>
      <w:tr w:rsidR="009A5CDE" w:rsidRPr="00B53FE1" w14:paraId="645B46CD" w14:textId="77777777" w:rsidTr="0085531E">
        <w:trPr>
          <w:trHeight w:val="477"/>
        </w:trPr>
        <w:tc>
          <w:tcPr>
            <w:tcW w:w="1308" w:type="dxa"/>
            <w:vMerge w:val="restart"/>
            <w:tcBorders>
              <w:top w:val="nil"/>
              <w:left w:val="nil"/>
              <w:right w:val="nil"/>
            </w:tcBorders>
            <w:shd w:val="clear" w:color="000000" w:fill="FFFFFF"/>
            <w:hideMark/>
          </w:tcPr>
          <w:p w14:paraId="4A729229"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Certified logo</w:t>
            </w:r>
          </w:p>
          <w:p w14:paraId="285E1D7E"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3D9E2225"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7690C832"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2B5D0F71"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USDA Verified*</w:t>
            </w:r>
          </w:p>
        </w:tc>
        <w:tc>
          <w:tcPr>
            <w:tcW w:w="801" w:type="dxa"/>
            <w:tcBorders>
              <w:top w:val="nil"/>
              <w:left w:val="nil"/>
              <w:bottom w:val="single" w:sz="4" w:space="0" w:color="000000"/>
              <w:right w:val="nil"/>
            </w:tcBorders>
            <w:shd w:val="clear" w:color="000000" w:fill="FFFFFF"/>
            <w:vAlign w:val="center"/>
            <w:hideMark/>
          </w:tcPr>
          <w:p w14:paraId="2C261D78" w14:textId="09FDC43F"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0.282</w:t>
            </w:r>
          </w:p>
        </w:tc>
        <w:tc>
          <w:tcPr>
            <w:tcW w:w="728" w:type="dxa"/>
            <w:tcBorders>
              <w:top w:val="nil"/>
              <w:left w:val="nil"/>
              <w:bottom w:val="single" w:sz="4" w:space="0" w:color="000000"/>
              <w:right w:val="nil"/>
            </w:tcBorders>
            <w:shd w:val="clear" w:color="000000" w:fill="FFFFFF"/>
            <w:vAlign w:val="center"/>
            <w:hideMark/>
          </w:tcPr>
          <w:p w14:paraId="4D456001" w14:textId="2C7E9648"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0.27</w:t>
            </w:r>
          </w:p>
        </w:tc>
        <w:tc>
          <w:tcPr>
            <w:tcW w:w="716" w:type="dxa"/>
            <w:tcBorders>
              <w:top w:val="nil"/>
              <w:left w:val="nil"/>
              <w:bottom w:val="single" w:sz="4" w:space="0" w:color="000000"/>
              <w:right w:val="nil"/>
            </w:tcBorders>
            <w:shd w:val="clear" w:color="000000" w:fill="FFFFFF"/>
            <w:vAlign w:val="center"/>
            <w:hideMark/>
          </w:tcPr>
          <w:p w14:paraId="7980F747" w14:textId="41C9D492"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0.223</w:t>
            </w:r>
          </w:p>
        </w:tc>
        <w:tc>
          <w:tcPr>
            <w:tcW w:w="711" w:type="dxa"/>
            <w:tcBorders>
              <w:top w:val="nil"/>
              <w:left w:val="nil"/>
              <w:bottom w:val="single" w:sz="4" w:space="0" w:color="000000"/>
              <w:right w:val="nil"/>
            </w:tcBorders>
            <w:shd w:val="clear" w:color="000000" w:fill="FFFFFF"/>
            <w:vAlign w:val="center"/>
            <w:hideMark/>
          </w:tcPr>
          <w:p w14:paraId="639B54BA" w14:textId="717525A7"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0.21</w:t>
            </w:r>
          </w:p>
        </w:tc>
        <w:tc>
          <w:tcPr>
            <w:tcW w:w="1051" w:type="dxa"/>
            <w:tcBorders>
              <w:top w:val="nil"/>
              <w:left w:val="nil"/>
              <w:bottom w:val="single" w:sz="4" w:space="0" w:color="000000"/>
              <w:right w:val="nil"/>
            </w:tcBorders>
            <w:shd w:val="clear" w:color="000000" w:fill="FFFFFF"/>
            <w:vAlign w:val="center"/>
            <w:hideMark/>
          </w:tcPr>
          <w:p w14:paraId="590E602D" w14:textId="461F9AEF"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0.254</w:t>
            </w:r>
          </w:p>
        </w:tc>
        <w:tc>
          <w:tcPr>
            <w:tcW w:w="714" w:type="dxa"/>
            <w:tcBorders>
              <w:top w:val="nil"/>
              <w:left w:val="nil"/>
              <w:bottom w:val="single" w:sz="4" w:space="0" w:color="000000"/>
              <w:right w:val="nil"/>
            </w:tcBorders>
            <w:shd w:val="clear" w:color="000000" w:fill="FFFFFF"/>
            <w:vAlign w:val="center"/>
            <w:hideMark/>
          </w:tcPr>
          <w:p w14:paraId="178C7AD0" w14:textId="00CDFDB3"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0.258</w:t>
            </w:r>
          </w:p>
        </w:tc>
        <w:tc>
          <w:tcPr>
            <w:tcW w:w="822" w:type="dxa"/>
            <w:tcBorders>
              <w:top w:val="nil"/>
              <w:left w:val="nil"/>
              <w:bottom w:val="single" w:sz="4" w:space="0" w:color="000000"/>
              <w:right w:val="nil"/>
            </w:tcBorders>
            <w:shd w:val="clear" w:color="000000" w:fill="FFFFFF"/>
            <w:vAlign w:val="center"/>
            <w:hideMark/>
          </w:tcPr>
          <w:p w14:paraId="03503696" w14:textId="4CA87346"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0.265</w:t>
            </w:r>
          </w:p>
        </w:tc>
        <w:tc>
          <w:tcPr>
            <w:tcW w:w="822" w:type="dxa"/>
            <w:tcBorders>
              <w:top w:val="nil"/>
              <w:left w:val="nil"/>
              <w:bottom w:val="single" w:sz="4" w:space="0" w:color="000000"/>
              <w:right w:val="nil"/>
            </w:tcBorders>
            <w:shd w:val="clear" w:color="000000" w:fill="FFFFFF"/>
            <w:vAlign w:val="center"/>
            <w:hideMark/>
          </w:tcPr>
          <w:p w14:paraId="374AD4BC" w14:textId="41BC64B9"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0.332</w:t>
            </w:r>
          </w:p>
        </w:tc>
        <w:tc>
          <w:tcPr>
            <w:tcW w:w="850" w:type="dxa"/>
            <w:tcBorders>
              <w:top w:val="nil"/>
              <w:left w:val="nil"/>
              <w:bottom w:val="single" w:sz="4" w:space="0" w:color="000000"/>
              <w:right w:val="nil"/>
            </w:tcBorders>
            <w:shd w:val="clear" w:color="000000" w:fill="FFFFFF"/>
            <w:vAlign w:val="center"/>
            <w:hideMark/>
          </w:tcPr>
          <w:p w14:paraId="4CD00BA3" w14:textId="4ECC787A"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0.255</w:t>
            </w:r>
          </w:p>
        </w:tc>
      </w:tr>
      <w:tr w:rsidR="009A5CDE" w:rsidRPr="00B53FE1" w14:paraId="0DB7F4A2" w14:textId="77777777" w:rsidTr="0085531E">
        <w:trPr>
          <w:trHeight w:val="477"/>
        </w:trPr>
        <w:tc>
          <w:tcPr>
            <w:tcW w:w="1308" w:type="dxa"/>
            <w:vMerge/>
            <w:tcBorders>
              <w:left w:val="nil"/>
              <w:right w:val="nil"/>
            </w:tcBorders>
            <w:shd w:val="clear" w:color="000000" w:fill="FFFFFF"/>
            <w:hideMark/>
          </w:tcPr>
          <w:p w14:paraId="1CB81778"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5D6906C5"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Global Animal Partnership</w:t>
            </w:r>
          </w:p>
        </w:tc>
        <w:tc>
          <w:tcPr>
            <w:tcW w:w="801" w:type="dxa"/>
            <w:tcBorders>
              <w:top w:val="single" w:sz="4" w:space="0" w:color="000000"/>
              <w:left w:val="nil"/>
              <w:bottom w:val="single" w:sz="4" w:space="0" w:color="000000"/>
              <w:right w:val="nil"/>
            </w:tcBorders>
            <w:shd w:val="clear" w:color="000000" w:fill="FFFFFF"/>
            <w:vAlign w:val="center"/>
            <w:hideMark/>
          </w:tcPr>
          <w:p w14:paraId="2135ABE7" w14:textId="70F4F887"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w:t>
            </w:r>
          </w:p>
        </w:tc>
        <w:tc>
          <w:tcPr>
            <w:tcW w:w="728" w:type="dxa"/>
            <w:tcBorders>
              <w:top w:val="single" w:sz="4" w:space="0" w:color="000000"/>
              <w:left w:val="nil"/>
              <w:bottom w:val="single" w:sz="4" w:space="0" w:color="000000"/>
              <w:right w:val="nil"/>
            </w:tcBorders>
            <w:shd w:val="clear" w:color="000000" w:fill="FFFFFF"/>
            <w:vAlign w:val="center"/>
            <w:hideMark/>
          </w:tcPr>
          <w:p w14:paraId="23108BD2" w14:textId="7670BF9E"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000000"/>
              <w:right w:val="nil"/>
            </w:tcBorders>
            <w:shd w:val="clear" w:color="000000" w:fill="FFFFFF"/>
            <w:vAlign w:val="center"/>
            <w:hideMark/>
          </w:tcPr>
          <w:p w14:paraId="4CD0B508" w14:textId="226946CB"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center"/>
            <w:hideMark/>
          </w:tcPr>
          <w:p w14:paraId="7DBDC127" w14:textId="58F466C4"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center"/>
            <w:hideMark/>
          </w:tcPr>
          <w:p w14:paraId="73A7FFC8" w14:textId="1E2FECA1"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000000"/>
              <w:right w:val="nil"/>
            </w:tcBorders>
            <w:shd w:val="clear" w:color="000000" w:fill="FFFFFF"/>
            <w:vAlign w:val="center"/>
            <w:hideMark/>
          </w:tcPr>
          <w:p w14:paraId="0F0C9D5C" w14:textId="193F1734"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71FD9614" w14:textId="0FCCAE65"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28737E4B" w14:textId="6E8E633A"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center"/>
            <w:hideMark/>
          </w:tcPr>
          <w:p w14:paraId="71C0D4FD" w14:textId="72470C96"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9A5CDE" w:rsidRPr="00B53FE1" w14:paraId="7F82C8DC" w14:textId="77777777" w:rsidTr="0085531E">
        <w:trPr>
          <w:trHeight w:val="537"/>
        </w:trPr>
        <w:tc>
          <w:tcPr>
            <w:tcW w:w="1308" w:type="dxa"/>
            <w:vMerge/>
            <w:tcBorders>
              <w:left w:val="nil"/>
              <w:right w:val="nil"/>
            </w:tcBorders>
            <w:shd w:val="clear" w:color="000000" w:fill="FFFFFF"/>
            <w:hideMark/>
          </w:tcPr>
          <w:p w14:paraId="6530B51B"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18A0A6E0"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Self-Assurance Program</w:t>
            </w:r>
          </w:p>
        </w:tc>
        <w:tc>
          <w:tcPr>
            <w:tcW w:w="801" w:type="dxa"/>
            <w:tcBorders>
              <w:top w:val="single" w:sz="4" w:space="0" w:color="000000"/>
              <w:left w:val="nil"/>
              <w:bottom w:val="single" w:sz="4" w:space="0" w:color="000000"/>
              <w:right w:val="nil"/>
            </w:tcBorders>
            <w:shd w:val="clear" w:color="000000" w:fill="FFFFFF"/>
            <w:vAlign w:val="center"/>
            <w:hideMark/>
          </w:tcPr>
          <w:p w14:paraId="662E9F96" w14:textId="5D3B5771"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000000"/>
              <w:right w:val="nil"/>
            </w:tcBorders>
            <w:shd w:val="clear" w:color="000000" w:fill="FFFFFF"/>
            <w:vAlign w:val="center"/>
            <w:hideMark/>
          </w:tcPr>
          <w:p w14:paraId="25AD30E2" w14:textId="4D7188C4"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000000"/>
              <w:right w:val="nil"/>
            </w:tcBorders>
            <w:shd w:val="clear" w:color="000000" w:fill="FFFFFF"/>
            <w:vAlign w:val="center"/>
            <w:hideMark/>
          </w:tcPr>
          <w:p w14:paraId="00391D74" w14:textId="55D14FE2"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center"/>
            <w:hideMark/>
          </w:tcPr>
          <w:p w14:paraId="2A2BAC54" w14:textId="44119051"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center"/>
            <w:hideMark/>
          </w:tcPr>
          <w:p w14:paraId="687EED67" w14:textId="032ECBBB"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000000"/>
              <w:right w:val="nil"/>
            </w:tcBorders>
            <w:shd w:val="clear" w:color="000000" w:fill="FFFFFF"/>
            <w:vAlign w:val="center"/>
            <w:hideMark/>
          </w:tcPr>
          <w:p w14:paraId="68667D4E" w14:textId="04EEA657"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-0.068</w:t>
            </w:r>
          </w:p>
        </w:tc>
        <w:tc>
          <w:tcPr>
            <w:tcW w:w="822" w:type="dxa"/>
            <w:tcBorders>
              <w:top w:val="single" w:sz="4" w:space="0" w:color="000000"/>
              <w:left w:val="nil"/>
              <w:bottom w:val="single" w:sz="4" w:space="0" w:color="000000"/>
              <w:right w:val="nil"/>
            </w:tcBorders>
            <w:shd w:val="clear" w:color="000000" w:fill="FFFFFF"/>
            <w:vAlign w:val="center"/>
            <w:hideMark/>
          </w:tcPr>
          <w:p w14:paraId="3EE200F6" w14:textId="2F7FD523" w:rsidR="009A5CDE" w:rsidRPr="00126140" w:rsidRDefault="009A5CDE" w:rsidP="009A5CDE">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7F4BBF38" w14:textId="3703ACD6"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0.051</w:t>
            </w:r>
          </w:p>
        </w:tc>
        <w:tc>
          <w:tcPr>
            <w:tcW w:w="850" w:type="dxa"/>
            <w:tcBorders>
              <w:top w:val="single" w:sz="4" w:space="0" w:color="000000"/>
              <w:left w:val="nil"/>
              <w:bottom w:val="single" w:sz="4" w:space="0" w:color="000000"/>
              <w:right w:val="nil"/>
            </w:tcBorders>
            <w:shd w:val="clear" w:color="000000" w:fill="FFFFFF"/>
            <w:vAlign w:val="center"/>
            <w:hideMark/>
          </w:tcPr>
          <w:p w14:paraId="17F3D017" w14:textId="6017FD9A"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-0.045</w:t>
            </w:r>
          </w:p>
        </w:tc>
      </w:tr>
      <w:tr w:rsidR="009A5CDE" w:rsidRPr="00B53FE1" w14:paraId="057930A0" w14:textId="77777777" w:rsidTr="0085531E">
        <w:trPr>
          <w:trHeight w:val="477"/>
        </w:trPr>
        <w:tc>
          <w:tcPr>
            <w:tcW w:w="1308" w:type="dxa"/>
            <w:vMerge/>
            <w:tcBorders>
              <w:left w:val="nil"/>
              <w:bottom w:val="single" w:sz="4" w:space="0" w:color="auto"/>
              <w:right w:val="nil"/>
            </w:tcBorders>
            <w:shd w:val="clear" w:color="000000" w:fill="FFFFFF"/>
            <w:hideMark/>
          </w:tcPr>
          <w:p w14:paraId="57609D33" w14:textId="77777777" w:rsidR="009A5CDE" w:rsidRPr="00B53FE1" w:rsidRDefault="009A5CDE" w:rsidP="009A5CDE">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307BA258"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 Program/Logo</w:t>
            </w:r>
          </w:p>
        </w:tc>
        <w:tc>
          <w:tcPr>
            <w:tcW w:w="801" w:type="dxa"/>
            <w:tcBorders>
              <w:top w:val="single" w:sz="4" w:space="0" w:color="000000"/>
              <w:left w:val="nil"/>
              <w:bottom w:val="single" w:sz="4" w:space="0" w:color="auto"/>
              <w:right w:val="nil"/>
            </w:tcBorders>
            <w:shd w:val="clear" w:color="000000" w:fill="FFFFFF"/>
            <w:vAlign w:val="center"/>
            <w:hideMark/>
          </w:tcPr>
          <w:p w14:paraId="120FC444" w14:textId="3B99A570"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-0.242</w:t>
            </w:r>
          </w:p>
        </w:tc>
        <w:tc>
          <w:tcPr>
            <w:tcW w:w="728" w:type="dxa"/>
            <w:tcBorders>
              <w:top w:val="single" w:sz="4" w:space="0" w:color="000000"/>
              <w:left w:val="nil"/>
              <w:bottom w:val="single" w:sz="4" w:space="0" w:color="auto"/>
              <w:right w:val="nil"/>
            </w:tcBorders>
            <w:shd w:val="clear" w:color="000000" w:fill="FFFFFF"/>
            <w:vAlign w:val="center"/>
            <w:hideMark/>
          </w:tcPr>
          <w:p w14:paraId="01E92452" w14:textId="2EC96636"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-0.27</w:t>
            </w:r>
          </w:p>
        </w:tc>
        <w:tc>
          <w:tcPr>
            <w:tcW w:w="716" w:type="dxa"/>
            <w:tcBorders>
              <w:top w:val="single" w:sz="4" w:space="0" w:color="000000"/>
              <w:left w:val="nil"/>
              <w:bottom w:val="single" w:sz="4" w:space="0" w:color="auto"/>
              <w:right w:val="nil"/>
            </w:tcBorders>
            <w:shd w:val="clear" w:color="000000" w:fill="FFFFFF"/>
            <w:vAlign w:val="center"/>
            <w:hideMark/>
          </w:tcPr>
          <w:p w14:paraId="6823196E" w14:textId="1031C83F"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-0.223</w:t>
            </w:r>
          </w:p>
        </w:tc>
        <w:tc>
          <w:tcPr>
            <w:tcW w:w="711" w:type="dxa"/>
            <w:tcBorders>
              <w:top w:val="single" w:sz="4" w:space="0" w:color="000000"/>
              <w:left w:val="nil"/>
              <w:bottom w:val="single" w:sz="4" w:space="0" w:color="auto"/>
              <w:right w:val="nil"/>
            </w:tcBorders>
            <w:shd w:val="clear" w:color="000000" w:fill="FFFFFF"/>
            <w:vAlign w:val="center"/>
            <w:hideMark/>
          </w:tcPr>
          <w:p w14:paraId="25938148" w14:textId="69DD2D3C"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-0.21</w:t>
            </w:r>
          </w:p>
        </w:tc>
        <w:tc>
          <w:tcPr>
            <w:tcW w:w="1051" w:type="dxa"/>
            <w:tcBorders>
              <w:top w:val="single" w:sz="4" w:space="0" w:color="000000"/>
              <w:left w:val="nil"/>
              <w:bottom w:val="single" w:sz="4" w:space="0" w:color="auto"/>
              <w:right w:val="nil"/>
            </w:tcBorders>
            <w:shd w:val="clear" w:color="000000" w:fill="FFFFFF"/>
            <w:vAlign w:val="center"/>
            <w:hideMark/>
          </w:tcPr>
          <w:p w14:paraId="26D37C5A" w14:textId="2C69A8AE"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-0.254</w:t>
            </w:r>
          </w:p>
        </w:tc>
        <w:tc>
          <w:tcPr>
            <w:tcW w:w="714" w:type="dxa"/>
            <w:tcBorders>
              <w:top w:val="single" w:sz="4" w:space="0" w:color="000000"/>
              <w:left w:val="nil"/>
              <w:bottom w:val="single" w:sz="4" w:space="0" w:color="auto"/>
              <w:right w:val="nil"/>
            </w:tcBorders>
            <w:shd w:val="clear" w:color="000000" w:fill="FFFFFF"/>
            <w:vAlign w:val="center"/>
            <w:hideMark/>
          </w:tcPr>
          <w:p w14:paraId="1A565054" w14:textId="76669083"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-0.19</w:t>
            </w:r>
          </w:p>
        </w:tc>
        <w:tc>
          <w:tcPr>
            <w:tcW w:w="822" w:type="dxa"/>
            <w:tcBorders>
              <w:top w:val="single" w:sz="4" w:space="0" w:color="000000"/>
              <w:left w:val="nil"/>
              <w:bottom w:val="single" w:sz="4" w:space="0" w:color="auto"/>
              <w:right w:val="nil"/>
            </w:tcBorders>
            <w:shd w:val="clear" w:color="000000" w:fill="FFFFFF"/>
            <w:vAlign w:val="center"/>
            <w:hideMark/>
          </w:tcPr>
          <w:p w14:paraId="7C5472DD" w14:textId="6E103B7D"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-0.265</w:t>
            </w:r>
          </w:p>
        </w:tc>
        <w:tc>
          <w:tcPr>
            <w:tcW w:w="822" w:type="dxa"/>
            <w:tcBorders>
              <w:top w:val="single" w:sz="4" w:space="0" w:color="000000"/>
              <w:left w:val="nil"/>
              <w:bottom w:val="single" w:sz="4" w:space="0" w:color="auto"/>
              <w:right w:val="nil"/>
            </w:tcBorders>
            <w:shd w:val="clear" w:color="000000" w:fill="FFFFFF"/>
            <w:vAlign w:val="center"/>
            <w:hideMark/>
          </w:tcPr>
          <w:p w14:paraId="4EC78C02" w14:textId="150E4E21"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-0.383</w:t>
            </w:r>
          </w:p>
        </w:tc>
        <w:tc>
          <w:tcPr>
            <w:tcW w:w="850" w:type="dxa"/>
            <w:tcBorders>
              <w:top w:val="single" w:sz="4" w:space="0" w:color="000000"/>
              <w:left w:val="nil"/>
              <w:bottom w:val="single" w:sz="4" w:space="0" w:color="auto"/>
              <w:right w:val="nil"/>
            </w:tcBorders>
            <w:shd w:val="clear" w:color="000000" w:fill="FFFFFF"/>
            <w:vAlign w:val="center"/>
            <w:hideMark/>
          </w:tcPr>
          <w:p w14:paraId="58530F27" w14:textId="5AE7BE1B" w:rsidR="009A5CDE" w:rsidRPr="00126140" w:rsidRDefault="009A5CDE" w:rsidP="009A5CDE">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-0.21</w:t>
            </w:r>
          </w:p>
        </w:tc>
      </w:tr>
      <w:tr w:rsidR="000C7A36" w:rsidRPr="00B53FE1" w14:paraId="3AAF8BDA" w14:textId="77777777" w:rsidTr="0085531E">
        <w:trPr>
          <w:trHeight w:val="237"/>
        </w:trPr>
        <w:tc>
          <w:tcPr>
            <w:tcW w:w="1308" w:type="dxa"/>
            <w:vMerge w:val="restart"/>
            <w:tcBorders>
              <w:top w:val="nil"/>
              <w:left w:val="nil"/>
              <w:right w:val="nil"/>
            </w:tcBorders>
            <w:shd w:val="clear" w:color="000000" w:fill="FFFFFF"/>
            <w:hideMark/>
          </w:tcPr>
          <w:p w14:paraId="154B1B5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Brands</w:t>
            </w:r>
          </w:p>
          <w:p w14:paraId="7D65327E"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2E4F1412"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2AC1B99A"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4FA1239"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89A0745"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7815D7DA"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7906B4B6"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19" w:type="dxa"/>
            <w:tcBorders>
              <w:top w:val="nil"/>
              <w:left w:val="nil"/>
              <w:bottom w:val="single" w:sz="4" w:space="0" w:color="000000"/>
              <w:right w:val="nil"/>
            </w:tcBorders>
            <w:shd w:val="clear" w:color="000000" w:fill="FFFFFF"/>
            <w:vAlign w:val="center"/>
            <w:hideMark/>
          </w:tcPr>
          <w:p w14:paraId="114FA753"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1*</w:t>
            </w:r>
          </w:p>
        </w:tc>
        <w:tc>
          <w:tcPr>
            <w:tcW w:w="801" w:type="dxa"/>
            <w:tcBorders>
              <w:top w:val="nil"/>
              <w:left w:val="nil"/>
              <w:bottom w:val="single" w:sz="4" w:space="0" w:color="000000"/>
              <w:right w:val="nil"/>
            </w:tcBorders>
            <w:shd w:val="clear" w:color="000000" w:fill="FFFFFF"/>
            <w:vAlign w:val="center"/>
            <w:hideMark/>
          </w:tcPr>
          <w:p w14:paraId="37D2E2B6" w14:textId="2583D1F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0.053</w:t>
            </w:r>
          </w:p>
        </w:tc>
        <w:tc>
          <w:tcPr>
            <w:tcW w:w="728" w:type="dxa"/>
            <w:tcBorders>
              <w:top w:val="nil"/>
              <w:left w:val="nil"/>
              <w:bottom w:val="single" w:sz="4" w:space="0" w:color="000000"/>
              <w:right w:val="nil"/>
            </w:tcBorders>
            <w:shd w:val="clear" w:color="000000" w:fill="FFFFFF"/>
            <w:vAlign w:val="center"/>
            <w:hideMark/>
          </w:tcPr>
          <w:p w14:paraId="30502581" w14:textId="116DDEB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0.075</w:t>
            </w:r>
          </w:p>
        </w:tc>
        <w:tc>
          <w:tcPr>
            <w:tcW w:w="716" w:type="dxa"/>
            <w:tcBorders>
              <w:top w:val="nil"/>
              <w:left w:val="nil"/>
              <w:bottom w:val="single" w:sz="4" w:space="0" w:color="000000"/>
              <w:right w:val="nil"/>
            </w:tcBorders>
            <w:shd w:val="clear" w:color="000000" w:fill="FFFFFF"/>
            <w:vAlign w:val="center"/>
            <w:hideMark/>
          </w:tcPr>
          <w:p w14:paraId="0DBB80FC" w14:textId="35C80C7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0.013</w:t>
            </w:r>
          </w:p>
        </w:tc>
        <w:tc>
          <w:tcPr>
            <w:tcW w:w="711" w:type="dxa"/>
            <w:tcBorders>
              <w:top w:val="nil"/>
              <w:left w:val="nil"/>
              <w:bottom w:val="single" w:sz="4" w:space="0" w:color="000000"/>
              <w:right w:val="nil"/>
            </w:tcBorders>
            <w:shd w:val="clear" w:color="000000" w:fill="FFFFFF"/>
            <w:vAlign w:val="center"/>
            <w:hideMark/>
          </w:tcPr>
          <w:p w14:paraId="6D500315" w14:textId="68AB37A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1051" w:type="dxa"/>
            <w:tcBorders>
              <w:top w:val="nil"/>
              <w:left w:val="nil"/>
              <w:bottom w:val="single" w:sz="4" w:space="0" w:color="000000"/>
              <w:right w:val="nil"/>
            </w:tcBorders>
            <w:shd w:val="clear" w:color="000000" w:fill="FFFFFF"/>
            <w:vAlign w:val="center"/>
            <w:hideMark/>
          </w:tcPr>
          <w:p w14:paraId="31933E08" w14:textId="659F795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c>
          <w:tcPr>
            <w:tcW w:w="714" w:type="dxa"/>
            <w:tcBorders>
              <w:top w:val="nil"/>
              <w:left w:val="nil"/>
              <w:bottom w:val="single" w:sz="4" w:space="0" w:color="000000"/>
              <w:right w:val="nil"/>
            </w:tcBorders>
            <w:shd w:val="clear" w:color="000000" w:fill="FFFFFF"/>
            <w:vAlign w:val="center"/>
            <w:hideMark/>
          </w:tcPr>
          <w:p w14:paraId="78BF870E" w14:textId="41230E0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822" w:type="dxa"/>
            <w:tcBorders>
              <w:top w:val="nil"/>
              <w:left w:val="nil"/>
              <w:bottom w:val="single" w:sz="4" w:space="0" w:color="000000"/>
              <w:right w:val="nil"/>
            </w:tcBorders>
            <w:shd w:val="clear" w:color="000000" w:fill="FFFFFF"/>
            <w:vAlign w:val="center"/>
            <w:hideMark/>
          </w:tcPr>
          <w:p w14:paraId="66AD0F3B" w14:textId="7B2D1EF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0.048</w:t>
            </w:r>
          </w:p>
        </w:tc>
        <w:tc>
          <w:tcPr>
            <w:tcW w:w="822" w:type="dxa"/>
            <w:tcBorders>
              <w:top w:val="nil"/>
              <w:left w:val="nil"/>
              <w:bottom w:val="single" w:sz="4" w:space="0" w:color="000000"/>
              <w:right w:val="nil"/>
            </w:tcBorders>
            <w:shd w:val="clear" w:color="000000" w:fill="FFFFFF"/>
            <w:vAlign w:val="center"/>
            <w:hideMark/>
          </w:tcPr>
          <w:p w14:paraId="182E410C" w14:textId="592DE22E"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0.046</w:t>
            </w:r>
          </w:p>
        </w:tc>
        <w:tc>
          <w:tcPr>
            <w:tcW w:w="850" w:type="dxa"/>
            <w:tcBorders>
              <w:top w:val="nil"/>
              <w:left w:val="nil"/>
              <w:bottom w:val="single" w:sz="4" w:space="0" w:color="000000"/>
              <w:right w:val="nil"/>
            </w:tcBorders>
            <w:shd w:val="clear" w:color="000000" w:fill="FFFFFF"/>
            <w:vAlign w:val="center"/>
            <w:hideMark/>
          </w:tcPr>
          <w:p w14:paraId="41823171" w14:textId="621A8E2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0.055</w:t>
            </w:r>
          </w:p>
        </w:tc>
      </w:tr>
      <w:tr w:rsidR="000C7A36" w:rsidRPr="00B53FE1" w14:paraId="7A3EAB56" w14:textId="77777777" w:rsidTr="0085531E">
        <w:trPr>
          <w:trHeight w:val="237"/>
        </w:trPr>
        <w:tc>
          <w:tcPr>
            <w:tcW w:w="1308" w:type="dxa"/>
            <w:vMerge/>
            <w:tcBorders>
              <w:left w:val="nil"/>
              <w:right w:val="nil"/>
            </w:tcBorders>
            <w:shd w:val="clear" w:color="000000" w:fill="FFFFFF"/>
            <w:hideMark/>
          </w:tcPr>
          <w:p w14:paraId="7B94EED4"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1B9B238B"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2</w:t>
            </w:r>
          </w:p>
        </w:tc>
        <w:tc>
          <w:tcPr>
            <w:tcW w:w="801" w:type="dxa"/>
            <w:tcBorders>
              <w:top w:val="single" w:sz="4" w:space="0" w:color="000000"/>
              <w:left w:val="nil"/>
              <w:bottom w:val="single" w:sz="4" w:space="0" w:color="000000"/>
              <w:right w:val="nil"/>
            </w:tcBorders>
            <w:shd w:val="clear" w:color="000000" w:fill="FFFFFF"/>
            <w:vAlign w:val="bottom"/>
            <w:hideMark/>
          </w:tcPr>
          <w:p w14:paraId="29AF4DF6" w14:textId="2694C94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-0.053</w:t>
            </w:r>
          </w:p>
        </w:tc>
        <w:tc>
          <w:tcPr>
            <w:tcW w:w="728" w:type="dxa"/>
            <w:tcBorders>
              <w:top w:val="single" w:sz="4" w:space="0" w:color="000000"/>
              <w:left w:val="nil"/>
              <w:bottom w:val="single" w:sz="4" w:space="0" w:color="000000"/>
              <w:right w:val="nil"/>
            </w:tcBorders>
            <w:shd w:val="clear" w:color="000000" w:fill="FFFFFF"/>
            <w:vAlign w:val="bottom"/>
            <w:hideMark/>
          </w:tcPr>
          <w:p w14:paraId="454E8E44" w14:textId="148772E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-0.127</w:t>
            </w:r>
          </w:p>
        </w:tc>
        <w:tc>
          <w:tcPr>
            <w:tcW w:w="716" w:type="dxa"/>
            <w:tcBorders>
              <w:top w:val="single" w:sz="4" w:space="0" w:color="000000"/>
              <w:left w:val="nil"/>
              <w:bottom w:val="single" w:sz="4" w:space="0" w:color="000000"/>
              <w:right w:val="nil"/>
            </w:tcBorders>
            <w:shd w:val="clear" w:color="000000" w:fill="FFFFFF"/>
            <w:vAlign w:val="center"/>
            <w:hideMark/>
          </w:tcPr>
          <w:p w14:paraId="71B48D82" w14:textId="0FDF90E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center"/>
            <w:hideMark/>
          </w:tcPr>
          <w:p w14:paraId="36A5A705" w14:textId="6F95D1A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bottom"/>
            <w:hideMark/>
          </w:tcPr>
          <w:p w14:paraId="0C0528C9" w14:textId="293C95C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714" w:type="dxa"/>
            <w:tcBorders>
              <w:top w:val="single" w:sz="4" w:space="0" w:color="000000"/>
              <w:left w:val="nil"/>
              <w:bottom w:val="single" w:sz="4" w:space="0" w:color="000000"/>
              <w:right w:val="nil"/>
            </w:tcBorders>
            <w:shd w:val="clear" w:color="000000" w:fill="FFFFFF"/>
            <w:vAlign w:val="center"/>
            <w:hideMark/>
          </w:tcPr>
          <w:p w14:paraId="3CFA62D0" w14:textId="32E3A70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bottom"/>
            <w:hideMark/>
          </w:tcPr>
          <w:p w14:paraId="6CAD9D73" w14:textId="021ADEE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-0.132</w:t>
            </w:r>
          </w:p>
        </w:tc>
        <w:tc>
          <w:tcPr>
            <w:tcW w:w="822" w:type="dxa"/>
            <w:tcBorders>
              <w:top w:val="single" w:sz="4" w:space="0" w:color="000000"/>
              <w:left w:val="nil"/>
              <w:bottom w:val="single" w:sz="4" w:space="0" w:color="000000"/>
              <w:right w:val="nil"/>
            </w:tcBorders>
            <w:shd w:val="clear" w:color="000000" w:fill="FFFFFF"/>
            <w:vAlign w:val="bottom"/>
            <w:hideMark/>
          </w:tcPr>
          <w:p w14:paraId="5B7E4773" w14:textId="2F4E22B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-0.046</w:t>
            </w:r>
          </w:p>
        </w:tc>
        <w:tc>
          <w:tcPr>
            <w:tcW w:w="850" w:type="dxa"/>
            <w:tcBorders>
              <w:top w:val="single" w:sz="4" w:space="0" w:color="000000"/>
              <w:left w:val="nil"/>
              <w:bottom w:val="single" w:sz="4" w:space="0" w:color="000000"/>
              <w:right w:val="nil"/>
            </w:tcBorders>
            <w:shd w:val="clear" w:color="000000" w:fill="FFFFFF"/>
            <w:vAlign w:val="bottom"/>
            <w:hideMark/>
          </w:tcPr>
          <w:p w14:paraId="1687FE97" w14:textId="2599AF9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0.057</w:t>
            </w:r>
          </w:p>
        </w:tc>
      </w:tr>
      <w:tr w:rsidR="000C7A36" w:rsidRPr="00B53FE1" w14:paraId="64E469E0" w14:textId="77777777" w:rsidTr="0085531E">
        <w:trPr>
          <w:trHeight w:val="237"/>
        </w:trPr>
        <w:tc>
          <w:tcPr>
            <w:tcW w:w="1308" w:type="dxa"/>
            <w:vMerge/>
            <w:tcBorders>
              <w:left w:val="nil"/>
              <w:right w:val="nil"/>
            </w:tcBorders>
            <w:shd w:val="clear" w:color="000000" w:fill="FFFFFF"/>
            <w:hideMark/>
          </w:tcPr>
          <w:p w14:paraId="51400331"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1FC75FDF"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3</w:t>
            </w:r>
          </w:p>
        </w:tc>
        <w:tc>
          <w:tcPr>
            <w:tcW w:w="801" w:type="dxa"/>
            <w:tcBorders>
              <w:top w:val="single" w:sz="4" w:space="0" w:color="000000"/>
              <w:left w:val="nil"/>
              <w:bottom w:val="single" w:sz="4" w:space="0" w:color="000000"/>
              <w:right w:val="nil"/>
            </w:tcBorders>
            <w:shd w:val="clear" w:color="000000" w:fill="FFFFFF"/>
            <w:vAlign w:val="center"/>
            <w:hideMark/>
          </w:tcPr>
          <w:p w14:paraId="3EB5A529" w14:textId="20613FDC"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000000"/>
              <w:right w:val="nil"/>
            </w:tcBorders>
            <w:shd w:val="clear" w:color="000000" w:fill="FFFFFF"/>
            <w:vAlign w:val="bottom"/>
            <w:hideMark/>
          </w:tcPr>
          <w:p w14:paraId="598DE3BE" w14:textId="7C06A44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000000"/>
              <w:right w:val="nil"/>
            </w:tcBorders>
            <w:shd w:val="clear" w:color="000000" w:fill="FFFFFF"/>
            <w:vAlign w:val="bottom"/>
            <w:hideMark/>
          </w:tcPr>
          <w:p w14:paraId="3366E5A9" w14:textId="4566C72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-0.099</w:t>
            </w:r>
          </w:p>
        </w:tc>
        <w:tc>
          <w:tcPr>
            <w:tcW w:w="711" w:type="dxa"/>
            <w:tcBorders>
              <w:top w:val="single" w:sz="4" w:space="0" w:color="000000"/>
              <w:left w:val="nil"/>
              <w:bottom w:val="single" w:sz="4" w:space="0" w:color="000000"/>
              <w:right w:val="nil"/>
            </w:tcBorders>
            <w:shd w:val="clear" w:color="000000" w:fill="FFFFFF"/>
            <w:vAlign w:val="center"/>
            <w:hideMark/>
          </w:tcPr>
          <w:p w14:paraId="0D8564FB" w14:textId="72253257"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bottom"/>
            <w:hideMark/>
          </w:tcPr>
          <w:p w14:paraId="517FA9D4" w14:textId="336605E9"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000000"/>
              <w:right w:val="nil"/>
            </w:tcBorders>
            <w:shd w:val="clear" w:color="000000" w:fill="FFFFFF"/>
            <w:vAlign w:val="center"/>
            <w:hideMark/>
          </w:tcPr>
          <w:p w14:paraId="29A31025" w14:textId="79CFAE0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6FAF2505" w14:textId="72858D08"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2D2C18E5" w14:textId="3D2E547B"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center"/>
            <w:hideMark/>
          </w:tcPr>
          <w:p w14:paraId="0FC3C836" w14:textId="01E5B5A0"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0C7A36" w:rsidRPr="00B53FE1" w14:paraId="3336E436" w14:textId="77777777" w:rsidTr="0085531E">
        <w:trPr>
          <w:trHeight w:val="237"/>
        </w:trPr>
        <w:tc>
          <w:tcPr>
            <w:tcW w:w="1308" w:type="dxa"/>
            <w:vMerge/>
            <w:tcBorders>
              <w:left w:val="nil"/>
              <w:right w:val="nil"/>
            </w:tcBorders>
            <w:shd w:val="clear" w:color="000000" w:fill="FFFFFF"/>
            <w:hideMark/>
          </w:tcPr>
          <w:p w14:paraId="29BEA14D"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113EC22B"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4</w:t>
            </w:r>
          </w:p>
        </w:tc>
        <w:tc>
          <w:tcPr>
            <w:tcW w:w="801" w:type="dxa"/>
            <w:tcBorders>
              <w:top w:val="single" w:sz="4" w:space="0" w:color="000000"/>
              <w:left w:val="nil"/>
              <w:bottom w:val="single" w:sz="4" w:space="0" w:color="000000"/>
              <w:right w:val="nil"/>
            </w:tcBorders>
            <w:shd w:val="clear" w:color="000000" w:fill="FFFFFF"/>
            <w:vAlign w:val="center"/>
            <w:hideMark/>
          </w:tcPr>
          <w:p w14:paraId="2FABB221" w14:textId="08183C0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000000"/>
              <w:right w:val="nil"/>
            </w:tcBorders>
            <w:shd w:val="clear" w:color="000000" w:fill="FFFFFF"/>
            <w:vAlign w:val="bottom"/>
            <w:hideMark/>
          </w:tcPr>
          <w:p w14:paraId="68DD72E7" w14:textId="655C3C4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000000"/>
              <w:right w:val="nil"/>
            </w:tcBorders>
            <w:shd w:val="clear" w:color="000000" w:fill="FFFFFF"/>
            <w:vAlign w:val="center"/>
            <w:hideMark/>
          </w:tcPr>
          <w:p w14:paraId="128DFCBC" w14:textId="7D49D71A"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bottom"/>
            <w:hideMark/>
          </w:tcPr>
          <w:p w14:paraId="6C257297" w14:textId="3D26FB9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0.062</w:t>
            </w:r>
          </w:p>
        </w:tc>
        <w:tc>
          <w:tcPr>
            <w:tcW w:w="1051" w:type="dxa"/>
            <w:tcBorders>
              <w:top w:val="single" w:sz="4" w:space="0" w:color="000000"/>
              <w:left w:val="nil"/>
              <w:bottom w:val="single" w:sz="4" w:space="0" w:color="000000"/>
              <w:right w:val="nil"/>
            </w:tcBorders>
            <w:shd w:val="clear" w:color="000000" w:fill="FFFFFF"/>
            <w:vAlign w:val="bottom"/>
            <w:hideMark/>
          </w:tcPr>
          <w:p w14:paraId="73A9F0D4" w14:textId="79BE29BA"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0.110</w:t>
            </w:r>
          </w:p>
        </w:tc>
        <w:tc>
          <w:tcPr>
            <w:tcW w:w="714" w:type="dxa"/>
            <w:tcBorders>
              <w:top w:val="single" w:sz="4" w:space="0" w:color="000000"/>
              <w:left w:val="nil"/>
              <w:bottom w:val="single" w:sz="4" w:space="0" w:color="000000"/>
              <w:right w:val="nil"/>
            </w:tcBorders>
            <w:shd w:val="clear" w:color="000000" w:fill="FFFFFF"/>
            <w:vAlign w:val="center"/>
            <w:hideMark/>
          </w:tcPr>
          <w:p w14:paraId="5988FD75" w14:textId="1871F721"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bottom"/>
            <w:hideMark/>
          </w:tcPr>
          <w:p w14:paraId="777068DD" w14:textId="2F230CA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0.084</w:t>
            </w:r>
          </w:p>
        </w:tc>
        <w:tc>
          <w:tcPr>
            <w:tcW w:w="822" w:type="dxa"/>
            <w:tcBorders>
              <w:top w:val="single" w:sz="4" w:space="0" w:color="000000"/>
              <w:left w:val="nil"/>
              <w:bottom w:val="single" w:sz="4" w:space="0" w:color="000000"/>
              <w:right w:val="nil"/>
            </w:tcBorders>
            <w:shd w:val="clear" w:color="000000" w:fill="FFFFFF"/>
            <w:vAlign w:val="center"/>
            <w:hideMark/>
          </w:tcPr>
          <w:p w14:paraId="2E73CDB0" w14:textId="68CEAF15"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center"/>
            <w:hideMark/>
          </w:tcPr>
          <w:p w14:paraId="2BA6A5E4" w14:textId="4802950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0C7A36" w:rsidRPr="00B53FE1" w14:paraId="52539D38" w14:textId="77777777" w:rsidTr="0085531E">
        <w:trPr>
          <w:trHeight w:val="237"/>
        </w:trPr>
        <w:tc>
          <w:tcPr>
            <w:tcW w:w="1308" w:type="dxa"/>
            <w:vMerge/>
            <w:tcBorders>
              <w:left w:val="nil"/>
              <w:right w:val="nil"/>
            </w:tcBorders>
            <w:shd w:val="clear" w:color="000000" w:fill="FFFFFF"/>
            <w:hideMark/>
          </w:tcPr>
          <w:p w14:paraId="5BDDB0ED"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62D94E9C"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5</w:t>
            </w:r>
          </w:p>
        </w:tc>
        <w:tc>
          <w:tcPr>
            <w:tcW w:w="801" w:type="dxa"/>
            <w:tcBorders>
              <w:top w:val="single" w:sz="4" w:space="0" w:color="000000"/>
              <w:left w:val="nil"/>
              <w:bottom w:val="single" w:sz="4" w:space="0" w:color="000000"/>
              <w:right w:val="nil"/>
            </w:tcBorders>
            <w:shd w:val="clear" w:color="000000" w:fill="FFFFFF"/>
            <w:vAlign w:val="center"/>
            <w:hideMark/>
          </w:tcPr>
          <w:p w14:paraId="45A9A0B2" w14:textId="3EC13FC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000000"/>
              <w:right w:val="nil"/>
            </w:tcBorders>
            <w:shd w:val="clear" w:color="000000" w:fill="FFFFFF"/>
            <w:vAlign w:val="center"/>
            <w:hideMark/>
          </w:tcPr>
          <w:p w14:paraId="1786A755" w14:textId="283C7E33"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000000"/>
              <w:right w:val="nil"/>
            </w:tcBorders>
            <w:shd w:val="clear" w:color="000000" w:fill="FFFFFF"/>
            <w:vAlign w:val="center"/>
            <w:hideMark/>
          </w:tcPr>
          <w:p w14:paraId="23CE131D" w14:textId="3A1411E1"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center"/>
            <w:hideMark/>
          </w:tcPr>
          <w:p w14:paraId="33C011F5" w14:textId="7D410CA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center"/>
            <w:hideMark/>
          </w:tcPr>
          <w:p w14:paraId="6A7DB659" w14:textId="11550937"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000000"/>
              <w:right w:val="nil"/>
            </w:tcBorders>
            <w:shd w:val="clear" w:color="000000" w:fill="FFFFFF"/>
            <w:vAlign w:val="center"/>
            <w:hideMark/>
          </w:tcPr>
          <w:p w14:paraId="73C96612" w14:textId="27A6DB27"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105DB668" w14:textId="6AD87F38"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762B5C9D" w14:textId="1805487A"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bottom"/>
            <w:hideMark/>
          </w:tcPr>
          <w:p w14:paraId="788CF302" w14:textId="095536C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-0.111</w:t>
            </w:r>
          </w:p>
        </w:tc>
      </w:tr>
      <w:tr w:rsidR="000C7A36" w:rsidRPr="00B53FE1" w14:paraId="077ED604" w14:textId="77777777" w:rsidTr="0085531E">
        <w:trPr>
          <w:trHeight w:val="237"/>
        </w:trPr>
        <w:tc>
          <w:tcPr>
            <w:tcW w:w="1308" w:type="dxa"/>
            <w:vMerge/>
            <w:tcBorders>
              <w:left w:val="nil"/>
              <w:right w:val="nil"/>
            </w:tcBorders>
            <w:shd w:val="clear" w:color="000000" w:fill="FFFFFF"/>
            <w:hideMark/>
          </w:tcPr>
          <w:p w14:paraId="6CC3532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1C5A930E"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6</w:t>
            </w:r>
          </w:p>
        </w:tc>
        <w:tc>
          <w:tcPr>
            <w:tcW w:w="801" w:type="dxa"/>
            <w:tcBorders>
              <w:top w:val="single" w:sz="4" w:space="0" w:color="000000"/>
              <w:left w:val="nil"/>
              <w:bottom w:val="single" w:sz="4" w:space="0" w:color="000000"/>
              <w:right w:val="nil"/>
            </w:tcBorders>
            <w:shd w:val="clear" w:color="000000" w:fill="FFFFFF"/>
            <w:vAlign w:val="center"/>
            <w:hideMark/>
          </w:tcPr>
          <w:p w14:paraId="59C8526E" w14:textId="4E2904DF"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000000"/>
              <w:right w:val="nil"/>
            </w:tcBorders>
            <w:shd w:val="clear" w:color="000000" w:fill="FFFFFF"/>
            <w:vAlign w:val="bottom"/>
            <w:hideMark/>
          </w:tcPr>
          <w:p w14:paraId="750F37B3" w14:textId="7A0302F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0.052</w:t>
            </w:r>
          </w:p>
        </w:tc>
        <w:tc>
          <w:tcPr>
            <w:tcW w:w="716" w:type="dxa"/>
            <w:tcBorders>
              <w:top w:val="single" w:sz="4" w:space="0" w:color="000000"/>
              <w:left w:val="nil"/>
              <w:bottom w:val="single" w:sz="4" w:space="0" w:color="000000"/>
              <w:right w:val="nil"/>
            </w:tcBorders>
            <w:shd w:val="clear" w:color="000000" w:fill="FFFFFF"/>
            <w:vAlign w:val="center"/>
            <w:hideMark/>
          </w:tcPr>
          <w:p w14:paraId="63D8C3E3" w14:textId="642701C1"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center"/>
            <w:hideMark/>
          </w:tcPr>
          <w:p w14:paraId="0DDFD108" w14:textId="5DA4B205"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center"/>
            <w:hideMark/>
          </w:tcPr>
          <w:p w14:paraId="5E62D328" w14:textId="6479FCAB"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000000"/>
              <w:right w:val="nil"/>
            </w:tcBorders>
            <w:shd w:val="clear" w:color="000000" w:fill="FFFFFF"/>
            <w:vAlign w:val="center"/>
            <w:hideMark/>
          </w:tcPr>
          <w:p w14:paraId="104B88AA" w14:textId="287DF74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3CC6A126" w14:textId="25D93947"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2B20FBE8" w14:textId="0B3D7547"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center"/>
            <w:hideMark/>
          </w:tcPr>
          <w:p w14:paraId="2B6CC99A" w14:textId="6A5C5B5C"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0C7A36" w:rsidRPr="00B53FE1" w14:paraId="0333BDFF" w14:textId="77777777" w:rsidTr="0085531E">
        <w:trPr>
          <w:trHeight w:val="237"/>
        </w:trPr>
        <w:tc>
          <w:tcPr>
            <w:tcW w:w="1308" w:type="dxa"/>
            <w:vMerge/>
            <w:tcBorders>
              <w:left w:val="nil"/>
              <w:right w:val="nil"/>
            </w:tcBorders>
            <w:shd w:val="clear" w:color="000000" w:fill="FFFFFF"/>
            <w:hideMark/>
          </w:tcPr>
          <w:p w14:paraId="27E50C5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000000"/>
              <w:right w:val="nil"/>
            </w:tcBorders>
            <w:shd w:val="clear" w:color="000000" w:fill="FFFFFF"/>
            <w:vAlign w:val="center"/>
            <w:hideMark/>
          </w:tcPr>
          <w:p w14:paraId="1917BBAE"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7</w:t>
            </w:r>
          </w:p>
        </w:tc>
        <w:tc>
          <w:tcPr>
            <w:tcW w:w="801" w:type="dxa"/>
            <w:tcBorders>
              <w:top w:val="single" w:sz="4" w:space="0" w:color="000000"/>
              <w:left w:val="nil"/>
              <w:bottom w:val="single" w:sz="4" w:space="0" w:color="000000"/>
              <w:right w:val="nil"/>
            </w:tcBorders>
            <w:shd w:val="clear" w:color="000000" w:fill="FFFFFF"/>
            <w:vAlign w:val="center"/>
            <w:hideMark/>
          </w:tcPr>
          <w:p w14:paraId="3E87B3AA" w14:textId="0414E78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000000"/>
              <w:right w:val="nil"/>
            </w:tcBorders>
            <w:shd w:val="clear" w:color="000000" w:fill="FFFFFF"/>
            <w:vAlign w:val="bottom"/>
            <w:hideMark/>
          </w:tcPr>
          <w:p w14:paraId="77045619" w14:textId="787940B6"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000000"/>
              <w:right w:val="nil"/>
            </w:tcBorders>
            <w:shd w:val="clear" w:color="000000" w:fill="FFFFFF"/>
            <w:vAlign w:val="center"/>
            <w:hideMark/>
          </w:tcPr>
          <w:p w14:paraId="7C67F903" w14:textId="4FA5BD1F"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1" w:type="dxa"/>
            <w:tcBorders>
              <w:top w:val="single" w:sz="4" w:space="0" w:color="000000"/>
              <w:left w:val="nil"/>
              <w:bottom w:val="single" w:sz="4" w:space="0" w:color="000000"/>
              <w:right w:val="nil"/>
            </w:tcBorders>
            <w:shd w:val="clear" w:color="000000" w:fill="FFFFFF"/>
            <w:vAlign w:val="center"/>
            <w:hideMark/>
          </w:tcPr>
          <w:p w14:paraId="3BC8D2B7" w14:textId="711E688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000000"/>
              <w:right w:val="nil"/>
            </w:tcBorders>
            <w:shd w:val="clear" w:color="000000" w:fill="FFFFFF"/>
            <w:vAlign w:val="center"/>
            <w:hideMark/>
          </w:tcPr>
          <w:p w14:paraId="22487C3E" w14:textId="67D6754E"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000000"/>
              <w:right w:val="nil"/>
            </w:tcBorders>
            <w:shd w:val="clear" w:color="000000" w:fill="FFFFFF"/>
            <w:vAlign w:val="bottom"/>
            <w:hideMark/>
          </w:tcPr>
          <w:p w14:paraId="51D30E1F" w14:textId="402818E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0.039</w:t>
            </w:r>
          </w:p>
        </w:tc>
        <w:tc>
          <w:tcPr>
            <w:tcW w:w="822" w:type="dxa"/>
            <w:tcBorders>
              <w:top w:val="single" w:sz="4" w:space="0" w:color="000000"/>
              <w:left w:val="nil"/>
              <w:bottom w:val="single" w:sz="4" w:space="0" w:color="000000"/>
              <w:right w:val="nil"/>
            </w:tcBorders>
            <w:shd w:val="clear" w:color="000000" w:fill="FFFFFF"/>
            <w:vAlign w:val="center"/>
            <w:hideMark/>
          </w:tcPr>
          <w:p w14:paraId="28D18C90" w14:textId="6BD42E26"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000000"/>
              <w:right w:val="nil"/>
            </w:tcBorders>
            <w:shd w:val="clear" w:color="000000" w:fill="FFFFFF"/>
            <w:vAlign w:val="center"/>
            <w:hideMark/>
          </w:tcPr>
          <w:p w14:paraId="0A0A26DD" w14:textId="58730AD1"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000000"/>
              <w:right w:val="nil"/>
            </w:tcBorders>
            <w:shd w:val="clear" w:color="000000" w:fill="FFFFFF"/>
            <w:vAlign w:val="center"/>
            <w:hideMark/>
          </w:tcPr>
          <w:p w14:paraId="4281A8C1" w14:textId="5EB450BA"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0C7A36" w:rsidRPr="00B53FE1" w14:paraId="65E7D1D4" w14:textId="77777777" w:rsidTr="0085531E">
        <w:trPr>
          <w:trHeight w:val="237"/>
        </w:trPr>
        <w:tc>
          <w:tcPr>
            <w:tcW w:w="1308" w:type="dxa"/>
            <w:vMerge/>
            <w:tcBorders>
              <w:left w:val="nil"/>
              <w:bottom w:val="single" w:sz="4" w:space="0" w:color="auto"/>
              <w:right w:val="nil"/>
            </w:tcBorders>
            <w:shd w:val="clear" w:color="000000" w:fill="FFFFFF"/>
            <w:hideMark/>
          </w:tcPr>
          <w:p w14:paraId="730C96DB"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p>
        </w:tc>
        <w:tc>
          <w:tcPr>
            <w:tcW w:w="1319" w:type="dxa"/>
            <w:tcBorders>
              <w:top w:val="single" w:sz="4" w:space="0" w:color="000000"/>
              <w:left w:val="nil"/>
              <w:bottom w:val="single" w:sz="4" w:space="0" w:color="auto"/>
              <w:right w:val="nil"/>
            </w:tcBorders>
            <w:shd w:val="clear" w:color="000000" w:fill="FFFFFF"/>
            <w:vAlign w:val="center"/>
            <w:hideMark/>
          </w:tcPr>
          <w:p w14:paraId="45044ABE"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8</w:t>
            </w:r>
          </w:p>
        </w:tc>
        <w:tc>
          <w:tcPr>
            <w:tcW w:w="801" w:type="dxa"/>
            <w:tcBorders>
              <w:top w:val="single" w:sz="4" w:space="0" w:color="000000"/>
              <w:left w:val="nil"/>
              <w:bottom w:val="single" w:sz="4" w:space="0" w:color="auto"/>
              <w:right w:val="nil"/>
            </w:tcBorders>
            <w:shd w:val="clear" w:color="000000" w:fill="FFFFFF"/>
            <w:vAlign w:val="center"/>
            <w:hideMark/>
          </w:tcPr>
          <w:p w14:paraId="50B43D41" w14:textId="32EBC5AF"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single" w:sz="4" w:space="0" w:color="000000"/>
              <w:left w:val="nil"/>
              <w:bottom w:val="single" w:sz="4" w:space="0" w:color="auto"/>
              <w:right w:val="nil"/>
            </w:tcBorders>
            <w:shd w:val="clear" w:color="000000" w:fill="FFFFFF"/>
            <w:vAlign w:val="center"/>
            <w:hideMark/>
          </w:tcPr>
          <w:p w14:paraId="2D9EC579" w14:textId="48CC896B"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single" w:sz="4" w:space="0" w:color="000000"/>
              <w:left w:val="nil"/>
              <w:bottom w:val="single" w:sz="4" w:space="0" w:color="auto"/>
              <w:right w:val="nil"/>
            </w:tcBorders>
            <w:shd w:val="clear" w:color="000000" w:fill="FFFFFF"/>
            <w:vAlign w:val="bottom"/>
            <w:hideMark/>
          </w:tcPr>
          <w:p w14:paraId="3F0A8B26" w14:textId="1C9BBD90"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0.086</w:t>
            </w:r>
          </w:p>
        </w:tc>
        <w:tc>
          <w:tcPr>
            <w:tcW w:w="711" w:type="dxa"/>
            <w:tcBorders>
              <w:top w:val="single" w:sz="4" w:space="0" w:color="000000"/>
              <w:left w:val="nil"/>
              <w:bottom w:val="single" w:sz="4" w:space="0" w:color="auto"/>
              <w:right w:val="nil"/>
            </w:tcBorders>
            <w:shd w:val="clear" w:color="000000" w:fill="FFFFFF"/>
            <w:vAlign w:val="center"/>
            <w:hideMark/>
          </w:tcPr>
          <w:p w14:paraId="128902A1" w14:textId="0243D830"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1051" w:type="dxa"/>
            <w:tcBorders>
              <w:top w:val="single" w:sz="4" w:space="0" w:color="000000"/>
              <w:left w:val="nil"/>
              <w:bottom w:val="single" w:sz="4" w:space="0" w:color="auto"/>
              <w:right w:val="nil"/>
            </w:tcBorders>
            <w:shd w:val="clear" w:color="000000" w:fill="FFFFFF"/>
            <w:vAlign w:val="center"/>
            <w:hideMark/>
          </w:tcPr>
          <w:p w14:paraId="2D369B74" w14:textId="68E4C6D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4" w:type="dxa"/>
            <w:tcBorders>
              <w:top w:val="single" w:sz="4" w:space="0" w:color="000000"/>
              <w:left w:val="nil"/>
              <w:bottom w:val="single" w:sz="4" w:space="0" w:color="auto"/>
              <w:right w:val="nil"/>
            </w:tcBorders>
            <w:shd w:val="clear" w:color="000000" w:fill="FFFFFF"/>
            <w:vAlign w:val="center"/>
            <w:hideMark/>
          </w:tcPr>
          <w:p w14:paraId="22F67720" w14:textId="4D44BE8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6444D320" w14:textId="2DE0206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22" w:type="dxa"/>
            <w:tcBorders>
              <w:top w:val="single" w:sz="4" w:space="0" w:color="000000"/>
              <w:left w:val="nil"/>
              <w:bottom w:val="single" w:sz="4" w:space="0" w:color="auto"/>
              <w:right w:val="nil"/>
            </w:tcBorders>
            <w:shd w:val="clear" w:color="000000" w:fill="FFFFFF"/>
            <w:vAlign w:val="center"/>
            <w:hideMark/>
          </w:tcPr>
          <w:p w14:paraId="3F645DEC" w14:textId="664FEE42"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850" w:type="dxa"/>
            <w:tcBorders>
              <w:top w:val="single" w:sz="4" w:space="0" w:color="000000"/>
              <w:left w:val="nil"/>
              <w:bottom w:val="single" w:sz="4" w:space="0" w:color="auto"/>
              <w:right w:val="nil"/>
            </w:tcBorders>
            <w:shd w:val="clear" w:color="000000" w:fill="FFFFFF"/>
            <w:vAlign w:val="center"/>
            <w:hideMark/>
          </w:tcPr>
          <w:p w14:paraId="087404C6" w14:textId="3C67A56D"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0C7A36" w:rsidRPr="00B53FE1" w14:paraId="3E111B1A" w14:textId="77777777" w:rsidTr="0085531E">
        <w:trPr>
          <w:trHeight w:val="237"/>
        </w:trPr>
        <w:tc>
          <w:tcPr>
            <w:tcW w:w="1308" w:type="dxa"/>
            <w:tcBorders>
              <w:top w:val="nil"/>
              <w:left w:val="nil"/>
              <w:bottom w:val="single" w:sz="4" w:space="0" w:color="auto"/>
              <w:right w:val="nil"/>
            </w:tcBorders>
            <w:shd w:val="clear" w:color="000000" w:fill="FFFFFF"/>
            <w:hideMark/>
          </w:tcPr>
          <w:p w14:paraId="0969B12C"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Use-By date</w:t>
            </w:r>
          </w:p>
        </w:tc>
        <w:tc>
          <w:tcPr>
            <w:tcW w:w="1319" w:type="dxa"/>
            <w:tcBorders>
              <w:top w:val="nil"/>
              <w:left w:val="nil"/>
              <w:bottom w:val="single" w:sz="4" w:space="0" w:color="auto"/>
              <w:right w:val="nil"/>
            </w:tcBorders>
            <w:shd w:val="clear" w:color="000000" w:fill="FFFFFF"/>
            <w:vAlign w:val="center"/>
            <w:hideMark/>
          </w:tcPr>
          <w:p w14:paraId="36BEA1D4"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801" w:type="dxa"/>
            <w:tcBorders>
              <w:top w:val="nil"/>
              <w:left w:val="nil"/>
              <w:bottom w:val="single" w:sz="4" w:space="0" w:color="auto"/>
              <w:right w:val="nil"/>
            </w:tcBorders>
            <w:shd w:val="clear" w:color="000000" w:fill="FFFFFF"/>
            <w:vAlign w:val="bottom"/>
            <w:hideMark/>
          </w:tcPr>
          <w:p w14:paraId="4A53085F" w14:textId="7CC0ED0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0.013</w:t>
            </w:r>
          </w:p>
        </w:tc>
        <w:tc>
          <w:tcPr>
            <w:tcW w:w="728" w:type="dxa"/>
            <w:tcBorders>
              <w:top w:val="nil"/>
              <w:left w:val="nil"/>
              <w:bottom w:val="single" w:sz="4" w:space="0" w:color="auto"/>
              <w:right w:val="nil"/>
            </w:tcBorders>
            <w:shd w:val="clear" w:color="000000" w:fill="FFFFFF"/>
            <w:vAlign w:val="bottom"/>
            <w:hideMark/>
          </w:tcPr>
          <w:p w14:paraId="6E7513DA" w14:textId="25D8AFE4"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0.016</w:t>
            </w:r>
          </w:p>
        </w:tc>
        <w:tc>
          <w:tcPr>
            <w:tcW w:w="716" w:type="dxa"/>
            <w:tcBorders>
              <w:top w:val="nil"/>
              <w:left w:val="nil"/>
              <w:bottom w:val="single" w:sz="4" w:space="0" w:color="auto"/>
              <w:right w:val="nil"/>
            </w:tcBorders>
            <w:shd w:val="clear" w:color="000000" w:fill="FFFFFF"/>
            <w:vAlign w:val="bottom"/>
            <w:hideMark/>
          </w:tcPr>
          <w:p w14:paraId="1C878F41" w14:textId="347E0B7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0.018</w:t>
            </w:r>
          </w:p>
        </w:tc>
        <w:tc>
          <w:tcPr>
            <w:tcW w:w="711" w:type="dxa"/>
            <w:tcBorders>
              <w:top w:val="nil"/>
              <w:left w:val="nil"/>
              <w:bottom w:val="single" w:sz="4" w:space="0" w:color="auto"/>
              <w:right w:val="nil"/>
            </w:tcBorders>
            <w:shd w:val="clear" w:color="000000" w:fill="FFFFFF"/>
            <w:vAlign w:val="bottom"/>
            <w:hideMark/>
          </w:tcPr>
          <w:p w14:paraId="178F6A3C" w14:textId="5D5889E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0.011</w:t>
            </w:r>
          </w:p>
        </w:tc>
        <w:tc>
          <w:tcPr>
            <w:tcW w:w="1051" w:type="dxa"/>
            <w:tcBorders>
              <w:top w:val="nil"/>
              <w:left w:val="nil"/>
              <w:bottom w:val="single" w:sz="4" w:space="0" w:color="auto"/>
              <w:right w:val="nil"/>
            </w:tcBorders>
            <w:shd w:val="clear" w:color="000000" w:fill="FFFFFF"/>
            <w:vAlign w:val="bottom"/>
            <w:hideMark/>
          </w:tcPr>
          <w:p w14:paraId="73EB4D6B" w14:textId="4B38017D"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0.010</w:t>
            </w:r>
          </w:p>
        </w:tc>
        <w:tc>
          <w:tcPr>
            <w:tcW w:w="714" w:type="dxa"/>
            <w:tcBorders>
              <w:top w:val="nil"/>
              <w:left w:val="nil"/>
              <w:bottom w:val="single" w:sz="4" w:space="0" w:color="auto"/>
              <w:right w:val="nil"/>
            </w:tcBorders>
            <w:shd w:val="clear" w:color="000000" w:fill="FFFFFF"/>
            <w:vAlign w:val="bottom"/>
            <w:hideMark/>
          </w:tcPr>
          <w:p w14:paraId="250608F8" w14:textId="4A274CA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0.017</w:t>
            </w:r>
          </w:p>
        </w:tc>
        <w:tc>
          <w:tcPr>
            <w:tcW w:w="822" w:type="dxa"/>
            <w:tcBorders>
              <w:top w:val="nil"/>
              <w:left w:val="nil"/>
              <w:bottom w:val="single" w:sz="4" w:space="0" w:color="auto"/>
              <w:right w:val="nil"/>
            </w:tcBorders>
            <w:shd w:val="clear" w:color="000000" w:fill="FFFFFF"/>
            <w:vAlign w:val="bottom"/>
            <w:hideMark/>
          </w:tcPr>
          <w:p w14:paraId="7392D8C0" w14:textId="0EF29E8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-0.018</w:t>
            </w:r>
          </w:p>
        </w:tc>
        <w:tc>
          <w:tcPr>
            <w:tcW w:w="822" w:type="dxa"/>
            <w:tcBorders>
              <w:top w:val="nil"/>
              <w:left w:val="nil"/>
              <w:bottom w:val="single" w:sz="4" w:space="0" w:color="auto"/>
              <w:right w:val="nil"/>
            </w:tcBorders>
            <w:shd w:val="clear" w:color="000000" w:fill="FFFFFF"/>
            <w:vAlign w:val="bottom"/>
            <w:hideMark/>
          </w:tcPr>
          <w:p w14:paraId="6392229A" w14:textId="737E37DF"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0.009</w:t>
            </w:r>
          </w:p>
        </w:tc>
        <w:tc>
          <w:tcPr>
            <w:tcW w:w="850" w:type="dxa"/>
            <w:tcBorders>
              <w:top w:val="nil"/>
              <w:left w:val="nil"/>
              <w:bottom w:val="single" w:sz="4" w:space="0" w:color="auto"/>
              <w:right w:val="nil"/>
            </w:tcBorders>
            <w:shd w:val="clear" w:color="000000" w:fill="FFFFFF"/>
            <w:vAlign w:val="bottom"/>
            <w:hideMark/>
          </w:tcPr>
          <w:p w14:paraId="78465AAA" w14:textId="4177611C"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0.016</w:t>
            </w:r>
          </w:p>
        </w:tc>
      </w:tr>
      <w:tr w:rsidR="000C7A36" w:rsidRPr="00B53FE1" w14:paraId="16477003" w14:textId="77777777" w:rsidTr="0085531E">
        <w:trPr>
          <w:trHeight w:val="237"/>
        </w:trPr>
        <w:tc>
          <w:tcPr>
            <w:tcW w:w="1308" w:type="dxa"/>
            <w:tcBorders>
              <w:top w:val="nil"/>
              <w:left w:val="nil"/>
              <w:bottom w:val="single" w:sz="4" w:space="0" w:color="auto"/>
              <w:right w:val="nil"/>
            </w:tcBorders>
            <w:shd w:val="clear" w:color="000000" w:fill="FFFFFF"/>
            <w:hideMark/>
          </w:tcPr>
          <w:p w14:paraId="31498B4A" w14:textId="77777777" w:rsidR="000C7A36" w:rsidRPr="00B53FE1" w:rsidRDefault="000C7A36" w:rsidP="000C7A36">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Net weight</w:t>
            </w:r>
          </w:p>
        </w:tc>
        <w:tc>
          <w:tcPr>
            <w:tcW w:w="1319" w:type="dxa"/>
            <w:tcBorders>
              <w:top w:val="nil"/>
              <w:left w:val="nil"/>
              <w:bottom w:val="single" w:sz="4" w:space="0" w:color="auto"/>
              <w:right w:val="nil"/>
            </w:tcBorders>
            <w:shd w:val="clear" w:color="000000" w:fill="FFFFFF"/>
            <w:vAlign w:val="center"/>
            <w:hideMark/>
          </w:tcPr>
          <w:p w14:paraId="6D715D5D" w14:textId="77777777" w:rsidR="000C7A36" w:rsidRPr="00B53FE1" w:rsidRDefault="000C7A36" w:rsidP="000C7A36">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801" w:type="dxa"/>
            <w:tcBorders>
              <w:top w:val="nil"/>
              <w:left w:val="nil"/>
              <w:bottom w:val="single" w:sz="4" w:space="0" w:color="auto"/>
              <w:right w:val="nil"/>
            </w:tcBorders>
            <w:shd w:val="clear" w:color="000000" w:fill="FFFFFF"/>
            <w:vAlign w:val="center"/>
            <w:hideMark/>
          </w:tcPr>
          <w:p w14:paraId="31179D91" w14:textId="379CA8D9"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28" w:type="dxa"/>
            <w:tcBorders>
              <w:top w:val="nil"/>
              <w:left w:val="nil"/>
              <w:bottom w:val="single" w:sz="4" w:space="0" w:color="auto"/>
              <w:right w:val="nil"/>
            </w:tcBorders>
            <w:shd w:val="clear" w:color="000000" w:fill="FFFFFF"/>
            <w:vAlign w:val="center"/>
            <w:hideMark/>
          </w:tcPr>
          <w:p w14:paraId="720482FD" w14:textId="5FD74F14"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c>
          <w:tcPr>
            <w:tcW w:w="716" w:type="dxa"/>
            <w:tcBorders>
              <w:top w:val="nil"/>
              <w:left w:val="nil"/>
              <w:bottom w:val="single" w:sz="4" w:space="0" w:color="auto"/>
              <w:right w:val="nil"/>
            </w:tcBorders>
            <w:shd w:val="clear" w:color="000000" w:fill="FFFFFF"/>
            <w:vAlign w:val="bottom"/>
            <w:hideMark/>
          </w:tcPr>
          <w:p w14:paraId="32221068" w14:textId="72B5FEF7"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0.054</w:t>
            </w:r>
          </w:p>
        </w:tc>
        <w:tc>
          <w:tcPr>
            <w:tcW w:w="711" w:type="dxa"/>
            <w:tcBorders>
              <w:top w:val="nil"/>
              <w:left w:val="nil"/>
              <w:bottom w:val="single" w:sz="4" w:space="0" w:color="auto"/>
              <w:right w:val="nil"/>
            </w:tcBorders>
            <w:shd w:val="clear" w:color="000000" w:fill="FFFFFF"/>
            <w:vAlign w:val="bottom"/>
            <w:hideMark/>
          </w:tcPr>
          <w:p w14:paraId="5FDC4038" w14:textId="580749D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0.033</w:t>
            </w:r>
          </w:p>
        </w:tc>
        <w:tc>
          <w:tcPr>
            <w:tcW w:w="1051" w:type="dxa"/>
            <w:tcBorders>
              <w:top w:val="nil"/>
              <w:left w:val="nil"/>
              <w:bottom w:val="single" w:sz="4" w:space="0" w:color="auto"/>
              <w:right w:val="nil"/>
            </w:tcBorders>
            <w:shd w:val="clear" w:color="000000" w:fill="FFFFFF"/>
            <w:vAlign w:val="bottom"/>
            <w:hideMark/>
          </w:tcPr>
          <w:p w14:paraId="1F988767" w14:textId="2778E59B"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0.018</w:t>
            </w:r>
          </w:p>
        </w:tc>
        <w:tc>
          <w:tcPr>
            <w:tcW w:w="714" w:type="dxa"/>
            <w:tcBorders>
              <w:top w:val="nil"/>
              <w:left w:val="nil"/>
              <w:bottom w:val="single" w:sz="4" w:space="0" w:color="auto"/>
              <w:right w:val="nil"/>
            </w:tcBorders>
            <w:shd w:val="clear" w:color="000000" w:fill="FFFFFF"/>
            <w:vAlign w:val="bottom"/>
            <w:hideMark/>
          </w:tcPr>
          <w:p w14:paraId="398F32D7" w14:textId="679C2898"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-0.091</w:t>
            </w:r>
          </w:p>
        </w:tc>
        <w:tc>
          <w:tcPr>
            <w:tcW w:w="822" w:type="dxa"/>
            <w:tcBorders>
              <w:top w:val="nil"/>
              <w:left w:val="nil"/>
              <w:bottom w:val="single" w:sz="4" w:space="0" w:color="auto"/>
              <w:right w:val="nil"/>
            </w:tcBorders>
            <w:shd w:val="clear" w:color="000000" w:fill="FFFFFF"/>
            <w:vAlign w:val="bottom"/>
            <w:hideMark/>
          </w:tcPr>
          <w:p w14:paraId="459E3354" w14:textId="3DA503A1"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0.023</w:t>
            </w:r>
          </w:p>
        </w:tc>
        <w:tc>
          <w:tcPr>
            <w:tcW w:w="822" w:type="dxa"/>
            <w:tcBorders>
              <w:top w:val="nil"/>
              <w:left w:val="nil"/>
              <w:bottom w:val="single" w:sz="4" w:space="0" w:color="auto"/>
              <w:right w:val="nil"/>
            </w:tcBorders>
            <w:shd w:val="clear" w:color="000000" w:fill="FFFFFF"/>
            <w:vAlign w:val="bottom"/>
            <w:hideMark/>
          </w:tcPr>
          <w:p w14:paraId="6123F375" w14:textId="69486DC2" w:rsidR="000C7A36" w:rsidRPr="00126140" w:rsidRDefault="000C7A36" w:rsidP="000C7A36">
            <w:pPr>
              <w:spacing w:after="0" w:line="240" w:lineRule="auto"/>
              <w:jc w:val="right"/>
              <w:rPr>
                <w:rFonts w:ascii="Calibri" w:eastAsia="Times New Roman" w:hAnsi="Calibri" w:cs="Calibri"/>
                <w:color w:val="000000"/>
                <w:sz w:val="16"/>
                <w:szCs w:val="16"/>
                <w:lang w:eastAsia="en-AU"/>
              </w:rPr>
            </w:pPr>
            <w:r>
              <w:rPr>
                <w:rFonts w:ascii="Calibri" w:hAnsi="Calibri" w:cs="Calibri"/>
                <w:color w:val="000000"/>
                <w:sz w:val="18"/>
                <w:szCs w:val="18"/>
              </w:rPr>
              <w:t>0.010</w:t>
            </w:r>
          </w:p>
        </w:tc>
        <w:tc>
          <w:tcPr>
            <w:tcW w:w="850" w:type="dxa"/>
            <w:tcBorders>
              <w:top w:val="nil"/>
              <w:left w:val="nil"/>
              <w:bottom w:val="single" w:sz="4" w:space="0" w:color="auto"/>
              <w:right w:val="nil"/>
            </w:tcBorders>
            <w:shd w:val="clear" w:color="000000" w:fill="FFFFFF"/>
            <w:vAlign w:val="center"/>
            <w:hideMark/>
          </w:tcPr>
          <w:p w14:paraId="3B3FB675" w14:textId="29FCABB8" w:rsidR="000C7A36" w:rsidRPr="00126140" w:rsidRDefault="000C7A36" w:rsidP="000C7A36">
            <w:pPr>
              <w:spacing w:after="0" w:line="240" w:lineRule="auto"/>
              <w:rPr>
                <w:rFonts w:ascii="Calibri" w:eastAsia="Times New Roman" w:hAnsi="Calibri" w:cs="Calibri"/>
                <w:color w:val="000000"/>
                <w:sz w:val="16"/>
                <w:szCs w:val="16"/>
                <w:lang w:eastAsia="en-AU"/>
              </w:rPr>
            </w:pPr>
            <w:r>
              <w:rPr>
                <w:rFonts w:ascii="Calibri" w:hAnsi="Calibri" w:cs="Calibri"/>
                <w:color w:val="000000"/>
                <w:sz w:val="18"/>
                <w:szCs w:val="18"/>
              </w:rPr>
              <w:t> </w:t>
            </w:r>
          </w:p>
        </w:tc>
      </w:tr>
      <w:tr w:rsidR="009A5CDE" w:rsidRPr="00B53FE1" w14:paraId="100AB35D" w14:textId="77777777" w:rsidTr="0085531E">
        <w:trPr>
          <w:trHeight w:val="237"/>
        </w:trPr>
        <w:tc>
          <w:tcPr>
            <w:tcW w:w="1308" w:type="dxa"/>
            <w:tcBorders>
              <w:top w:val="nil"/>
              <w:left w:val="nil"/>
              <w:bottom w:val="single" w:sz="4" w:space="0" w:color="auto"/>
              <w:right w:val="nil"/>
            </w:tcBorders>
            <w:shd w:val="clear" w:color="000000" w:fill="FFFFFF"/>
            <w:hideMark/>
          </w:tcPr>
          <w:p w14:paraId="4DA0DDD5" w14:textId="77777777" w:rsidR="009A5CDE" w:rsidRPr="00B53FE1" w:rsidRDefault="009A5CDE" w:rsidP="009A5CDE">
            <w:pPr>
              <w:spacing w:after="0" w:line="240" w:lineRule="auto"/>
              <w:rPr>
                <w:rFonts w:ascii="Calibri" w:eastAsia="Times New Roman" w:hAnsi="Calibri" w:cs="Calibri"/>
                <w:b/>
                <w:bCs/>
                <w:color w:val="FF0000"/>
                <w:sz w:val="18"/>
                <w:szCs w:val="18"/>
                <w:lang w:eastAsia="en-AU"/>
              </w:rPr>
            </w:pPr>
            <w:r w:rsidRPr="00B53FE1">
              <w:rPr>
                <w:rFonts w:ascii="Calibri" w:eastAsia="Times New Roman" w:hAnsi="Calibri" w:cs="Calibri"/>
                <w:b/>
                <w:bCs/>
                <w:color w:val="000000"/>
                <w:sz w:val="18"/>
                <w:szCs w:val="18"/>
                <w:lang w:eastAsia="en-AU"/>
              </w:rPr>
              <w:t>Price</w:t>
            </w:r>
          </w:p>
        </w:tc>
        <w:tc>
          <w:tcPr>
            <w:tcW w:w="1319" w:type="dxa"/>
            <w:tcBorders>
              <w:top w:val="nil"/>
              <w:left w:val="nil"/>
              <w:bottom w:val="single" w:sz="4" w:space="0" w:color="auto"/>
              <w:right w:val="nil"/>
            </w:tcBorders>
            <w:shd w:val="clear" w:color="000000" w:fill="FFFFFF"/>
            <w:vAlign w:val="center"/>
            <w:hideMark/>
          </w:tcPr>
          <w:p w14:paraId="2F6B1DCE" w14:textId="77777777" w:rsidR="009A5CDE" w:rsidRPr="00B53FE1" w:rsidRDefault="009A5CDE" w:rsidP="009A5CDE">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801" w:type="dxa"/>
            <w:tcBorders>
              <w:top w:val="nil"/>
              <w:left w:val="nil"/>
              <w:bottom w:val="single" w:sz="4" w:space="0" w:color="auto"/>
              <w:right w:val="nil"/>
            </w:tcBorders>
            <w:shd w:val="clear" w:color="000000" w:fill="FFFFFF"/>
            <w:vAlign w:val="center"/>
            <w:hideMark/>
          </w:tcPr>
          <w:p w14:paraId="3B63311E" w14:textId="03346DBE"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-0.007</w:t>
            </w:r>
          </w:p>
        </w:tc>
        <w:tc>
          <w:tcPr>
            <w:tcW w:w="728" w:type="dxa"/>
            <w:tcBorders>
              <w:top w:val="nil"/>
              <w:left w:val="nil"/>
              <w:bottom w:val="single" w:sz="4" w:space="0" w:color="auto"/>
              <w:right w:val="nil"/>
            </w:tcBorders>
            <w:shd w:val="clear" w:color="000000" w:fill="FFFFFF"/>
            <w:vAlign w:val="center"/>
            <w:hideMark/>
          </w:tcPr>
          <w:p w14:paraId="67601819" w14:textId="1EB30E89"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-0.014</w:t>
            </w:r>
          </w:p>
        </w:tc>
        <w:tc>
          <w:tcPr>
            <w:tcW w:w="716" w:type="dxa"/>
            <w:tcBorders>
              <w:top w:val="nil"/>
              <w:left w:val="nil"/>
              <w:bottom w:val="single" w:sz="4" w:space="0" w:color="auto"/>
              <w:right w:val="nil"/>
            </w:tcBorders>
            <w:shd w:val="clear" w:color="000000" w:fill="FFFFFF"/>
            <w:vAlign w:val="center"/>
            <w:hideMark/>
          </w:tcPr>
          <w:p w14:paraId="6C896CDE" w14:textId="22AE715F"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-0.006</w:t>
            </w:r>
          </w:p>
        </w:tc>
        <w:tc>
          <w:tcPr>
            <w:tcW w:w="711" w:type="dxa"/>
            <w:tcBorders>
              <w:top w:val="nil"/>
              <w:left w:val="nil"/>
              <w:bottom w:val="single" w:sz="4" w:space="0" w:color="auto"/>
              <w:right w:val="nil"/>
            </w:tcBorders>
            <w:shd w:val="clear" w:color="000000" w:fill="FFFFFF"/>
            <w:vAlign w:val="center"/>
            <w:hideMark/>
          </w:tcPr>
          <w:p w14:paraId="6F226F2A" w14:textId="49ADA6FE"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-0.004</w:t>
            </w:r>
          </w:p>
        </w:tc>
        <w:tc>
          <w:tcPr>
            <w:tcW w:w="1051" w:type="dxa"/>
            <w:tcBorders>
              <w:top w:val="nil"/>
              <w:left w:val="nil"/>
              <w:bottom w:val="single" w:sz="4" w:space="0" w:color="auto"/>
              <w:right w:val="nil"/>
            </w:tcBorders>
            <w:shd w:val="clear" w:color="000000" w:fill="FFFFFF"/>
            <w:vAlign w:val="center"/>
            <w:hideMark/>
          </w:tcPr>
          <w:p w14:paraId="170F9B77" w14:textId="71B8C7A3"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-0.009</w:t>
            </w:r>
          </w:p>
        </w:tc>
        <w:tc>
          <w:tcPr>
            <w:tcW w:w="714" w:type="dxa"/>
            <w:tcBorders>
              <w:top w:val="nil"/>
              <w:left w:val="nil"/>
              <w:bottom w:val="single" w:sz="4" w:space="0" w:color="auto"/>
              <w:right w:val="nil"/>
            </w:tcBorders>
            <w:shd w:val="clear" w:color="000000" w:fill="FFFFFF"/>
            <w:vAlign w:val="center"/>
            <w:hideMark/>
          </w:tcPr>
          <w:p w14:paraId="4CCBEBC9" w14:textId="3102D3BA"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-0.007</w:t>
            </w:r>
          </w:p>
        </w:tc>
        <w:tc>
          <w:tcPr>
            <w:tcW w:w="822" w:type="dxa"/>
            <w:tcBorders>
              <w:top w:val="nil"/>
              <w:left w:val="nil"/>
              <w:bottom w:val="single" w:sz="4" w:space="0" w:color="auto"/>
              <w:right w:val="nil"/>
            </w:tcBorders>
            <w:shd w:val="clear" w:color="000000" w:fill="FFFFFF"/>
            <w:vAlign w:val="center"/>
            <w:hideMark/>
          </w:tcPr>
          <w:p w14:paraId="462169C4" w14:textId="0076A3AD"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-0.011</w:t>
            </w:r>
          </w:p>
        </w:tc>
        <w:tc>
          <w:tcPr>
            <w:tcW w:w="822" w:type="dxa"/>
            <w:tcBorders>
              <w:top w:val="nil"/>
              <w:left w:val="nil"/>
              <w:bottom w:val="single" w:sz="4" w:space="0" w:color="auto"/>
              <w:right w:val="nil"/>
            </w:tcBorders>
            <w:shd w:val="clear" w:color="000000" w:fill="FFFFFF"/>
            <w:vAlign w:val="center"/>
            <w:hideMark/>
          </w:tcPr>
          <w:p w14:paraId="0AE365B0" w14:textId="45303362"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-0.004</w:t>
            </w:r>
          </w:p>
        </w:tc>
        <w:tc>
          <w:tcPr>
            <w:tcW w:w="850" w:type="dxa"/>
            <w:tcBorders>
              <w:top w:val="nil"/>
              <w:left w:val="nil"/>
              <w:bottom w:val="single" w:sz="4" w:space="0" w:color="auto"/>
              <w:right w:val="nil"/>
            </w:tcBorders>
            <w:shd w:val="clear" w:color="000000" w:fill="FFFFFF"/>
            <w:vAlign w:val="center"/>
            <w:hideMark/>
          </w:tcPr>
          <w:p w14:paraId="50C0D07A" w14:textId="0282F33E" w:rsidR="009A5CDE" w:rsidRPr="00126140" w:rsidRDefault="009A5CDE" w:rsidP="009A5CDE">
            <w:pPr>
              <w:spacing w:after="0" w:line="240" w:lineRule="auto"/>
              <w:jc w:val="right"/>
              <w:rPr>
                <w:rFonts w:ascii="Calibri" w:eastAsia="Times New Roman" w:hAnsi="Calibri" w:cs="Calibri"/>
                <w:sz w:val="16"/>
                <w:szCs w:val="16"/>
                <w:lang w:eastAsia="en-AU"/>
              </w:rPr>
            </w:pPr>
            <w:r>
              <w:rPr>
                <w:rFonts w:ascii="Calibri" w:hAnsi="Calibri" w:cs="Calibri"/>
                <w:color w:val="000000"/>
                <w:sz w:val="18"/>
                <w:szCs w:val="18"/>
              </w:rPr>
              <w:t>-0.008</w:t>
            </w:r>
          </w:p>
        </w:tc>
      </w:tr>
    </w:tbl>
    <w:p w14:paraId="31AA2CF7" w14:textId="20684AA3" w:rsidR="00CD7CAF" w:rsidRDefault="00CD7CAF" w:rsidP="00CD7CAF">
      <w:r>
        <w:t>*Represent</w:t>
      </w:r>
      <w:r w:rsidR="00670800">
        <w:t>s</w:t>
      </w:r>
      <w:r>
        <w:t xml:space="preserve"> the base level</w:t>
      </w:r>
    </w:p>
    <w:p w14:paraId="6866CEB1" w14:textId="02B5BFEF" w:rsidR="0063549C" w:rsidRPr="007A1EA7" w:rsidRDefault="0063549C" w:rsidP="007B3A56">
      <w:pPr>
        <w:autoSpaceDE w:val="0"/>
        <w:autoSpaceDN w:val="0"/>
        <w:adjustRightInd w:val="0"/>
        <w:spacing w:after="0" w:line="240" w:lineRule="auto"/>
        <w:rPr>
          <w:rFonts w:cstheme="minorHAnsi"/>
          <w:b/>
          <w:bCs/>
        </w:rPr>
      </w:pPr>
      <w:r w:rsidRPr="00CD7CAF">
        <w:rPr>
          <w:b/>
          <w:bCs/>
        </w:rPr>
        <w:t xml:space="preserve">Table </w:t>
      </w:r>
      <w:r w:rsidRPr="00CD7CAF">
        <w:rPr>
          <w:b/>
          <w:bCs/>
        </w:rPr>
        <w:fldChar w:fldCharType="begin"/>
      </w:r>
      <w:r w:rsidRPr="00CD7CAF">
        <w:rPr>
          <w:b/>
          <w:bCs/>
        </w:rPr>
        <w:instrText xml:space="preserve"> SEQ Table \* ARABIC </w:instrText>
      </w:r>
      <w:r w:rsidRPr="00CD7CAF">
        <w:rPr>
          <w:b/>
          <w:bCs/>
        </w:rPr>
        <w:fldChar w:fldCharType="separate"/>
      </w:r>
      <w:r w:rsidR="000C7A36">
        <w:rPr>
          <w:b/>
          <w:bCs/>
          <w:noProof/>
        </w:rPr>
        <w:t>6</w:t>
      </w:r>
      <w:r w:rsidRPr="00CD7CAF">
        <w:rPr>
          <w:b/>
          <w:bCs/>
        </w:rPr>
        <w:fldChar w:fldCharType="end"/>
      </w:r>
      <w:r>
        <w:t xml:space="preserve"> </w:t>
      </w:r>
      <w:r>
        <w:rPr>
          <w:rFonts w:cstheme="minorHAnsi"/>
        </w:rPr>
        <w:t xml:space="preserve">Covariate estimates </w:t>
      </w:r>
      <w:r w:rsidR="007B3A56">
        <w:rPr>
          <w:rFonts w:cstheme="minorHAnsi"/>
        </w:rPr>
        <w:t>in</w:t>
      </w:r>
      <w:r>
        <w:rPr>
          <w:rFonts w:cstheme="minorHAnsi"/>
        </w:rPr>
        <w:t xml:space="preserve"> the </w:t>
      </w:r>
      <w:r w:rsidR="007B3A56">
        <w:rPr>
          <w:rFonts w:cstheme="minorHAnsi"/>
        </w:rPr>
        <w:t>o</w:t>
      </w:r>
      <w:r w:rsidRPr="007A1EA7">
        <w:rPr>
          <w:rFonts w:cstheme="minorHAnsi"/>
        </w:rPr>
        <w:t xml:space="preserve">rdered </w:t>
      </w:r>
      <w:r w:rsidR="007B3A56">
        <w:rPr>
          <w:rFonts w:cstheme="minorHAnsi"/>
        </w:rPr>
        <w:t>l</w:t>
      </w:r>
      <w:r w:rsidRPr="007A1EA7">
        <w:rPr>
          <w:rFonts w:cstheme="minorHAnsi"/>
        </w:rPr>
        <w:t>ogit</w:t>
      </w:r>
      <w:r>
        <w:rPr>
          <w:rFonts w:cstheme="minorHAnsi"/>
        </w:rPr>
        <w:t xml:space="preserve"> model</w:t>
      </w:r>
    </w:p>
    <w:tbl>
      <w:tblPr>
        <w:tblW w:w="5812" w:type="dxa"/>
        <w:jc w:val="center"/>
        <w:tblLook w:val="04A0" w:firstRow="1" w:lastRow="0" w:firstColumn="1" w:lastColumn="0" w:noHBand="0" w:noVBand="1"/>
      </w:tblPr>
      <w:tblGrid>
        <w:gridCol w:w="2139"/>
        <w:gridCol w:w="2796"/>
        <w:gridCol w:w="877"/>
      </w:tblGrid>
      <w:tr w:rsidR="007B3A56" w:rsidRPr="0063549C" w14:paraId="666102C6" w14:textId="77777777" w:rsidTr="0063549C">
        <w:trPr>
          <w:trHeight w:val="244"/>
          <w:jc w:val="center"/>
        </w:trPr>
        <w:tc>
          <w:tcPr>
            <w:tcW w:w="2139" w:type="dxa"/>
            <w:vMerge w:val="restart"/>
            <w:tcBorders>
              <w:top w:val="nil"/>
              <w:left w:val="nil"/>
              <w:bottom w:val="nil"/>
              <w:right w:val="nil"/>
            </w:tcBorders>
            <w:shd w:val="clear" w:color="000000" w:fill="FFFFFF"/>
            <w:vAlign w:val="center"/>
            <w:hideMark/>
          </w:tcPr>
          <w:p w14:paraId="76AD4BE2" w14:textId="60560B6B" w:rsidR="0063549C" w:rsidRPr="0063549C" w:rsidRDefault="0063549C" w:rsidP="007B3A56">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Demographics</w:t>
            </w:r>
          </w:p>
        </w:tc>
        <w:tc>
          <w:tcPr>
            <w:tcW w:w="2796" w:type="dxa"/>
            <w:vMerge w:val="restart"/>
            <w:tcBorders>
              <w:top w:val="nil"/>
              <w:left w:val="nil"/>
              <w:bottom w:val="nil"/>
              <w:right w:val="nil"/>
            </w:tcBorders>
            <w:shd w:val="clear" w:color="000000" w:fill="FFFFFF"/>
            <w:vAlign w:val="center"/>
            <w:hideMark/>
          </w:tcPr>
          <w:p w14:paraId="7145112A" w14:textId="49A79AA0" w:rsidR="0063549C" w:rsidRPr="0063549C" w:rsidRDefault="0063549C" w:rsidP="007B3A56">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Description</w:t>
            </w:r>
            <w:r w:rsidRPr="0063549C">
              <w:rPr>
                <w:rFonts w:ascii="Calibri" w:eastAsia="Times New Roman" w:hAnsi="Calibri" w:cs="Calibri"/>
                <w:b/>
                <w:bCs/>
                <w:color w:val="000000"/>
                <w:sz w:val="20"/>
                <w:szCs w:val="20"/>
                <w:lang w:eastAsia="en-AU"/>
              </w:rPr>
              <w:t xml:space="preserve"> </w:t>
            </w:r>
          </w:p>
        </w:tc>
        <w:tc>
          <w:tcPr>
            <w:tcW w:w="877" w:type="dxa"/>
            <w:vMerge w:val="restart"/>
            <w:tcBorders>
              <w:top w:val="nil"/>
              <w:left w:val="nil"/>
              <w:bottom w:val="nil"/>
              <w:right w:val="nil"/>
            </w:tcBorders>
            <w:shd w:val="clear" w:color="000000" w:fill="FFFFFF"/>
            <w:vAlign w:val="center"/>
            <w:hideMark/>
          </w:tcPr>
          <w:p w14:paraId="01B0600A" w14:textId="77777777" w:rsidR="0063549C" w:rsidRPr="0063549C" w:rsidRDefault="0063549C" w:rsidP="007B3A56">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Values</w:t>
            </w:r>
          </w:p>
        </w:tc>
      </w:tr>
      <w:tr w:rsidR="0063549C" w:rsidRPr="0063549C" w14:paraId="6F3EC28C" w14:textId="77777777" w:rsidTr="007B3A56">
        <w:trPr>
          <w:trHeight w:val="450"/>
          <w:jc w:val="center"/>
        </w:trPr>
        <w:tc>
          <w:tcPr>
            <w:tcW w:w="2139" w:type="dxa"/>
            <w:vMerge/>
            <w:tcBorders>
              <w:top w:val="nil"/>
              <w:left w:val="nil"/>
              <w:bottom w:val="nil"/>
              <w:right w:val="nil"/>
            </w:tcBorders>
            <w:vAlign w:val="center"/>
            <w:hideMark/>
          </w:tcPr>
          <w:p w14:paraId="32B4470A" w14:textId="77777777" w:rsidR="0063549C" w:rsidRPr="0063549C" w:rsidRDefault="0063549C" w:rsidP="0063549C">
            <w:pPr>
              <w:spacing w:after="0" w:line="240" w:lineRule="auto"/>
              <w:rPr>
                <w:rFonts w:ascii="Calibri" w:eastAsia="Times New Roman" w:hAnsi="Calibri" w:cs="Calibri"/>
                <w:color w:val="000000"/>
                <w:sz w:val="20"/>
                <w:szCs w:val="20"/>
                <w:lang w:eastAsia="en-AU"/>
              </w:rPr>
            </w:pPr>
          </w:p>
        </w:tc>
        <w:tc>
          <w:tcPr>
            <w:tcW w:w="2796" w:type="dxa"/>
            <w:vMerge/>
            <w:tcBorders>
              <w:top w:val="nil"/>
              <w:left w:val="nil"/>
              <w:bottom w:val="nil"/>
              <w:right w:val="nil"/>
            </w:tcBorders>
            <w:vAlign w:val="center"/>
            <w:hideMark/>
          </w:tcPr>
          <w:p w14:paraId="491624B2"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p>
        </w:tc>
        <w:tc>
          <w:tcPr>
            <w:tcW w:w="877" w:type="dxa"/>
            <w:vMerge/>
            <w:tcBorders>
              <w:top w:val="nil"/>
              <w:left w:val="nil"/>
              <w:bottom w:val="nil"/>
              <w:right w:val="nil"/>
            </w:tcBorders>
            <w:vAlign w:val="center"/>
            <w:hideMark/>
          </w:tcPr>
          <w:p w14:paraId="718AA73D"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p>
        </w:tc>
      </w:tr>
      <w:tr w:rsidR="0063549C" w:rsidRPr="0063549C" w14:paraId="0B009292" w14:textId="77777777" w:rsidTr="0063549C">
        <w:trPr>
          <w:trHeight w:val="212"/>
          <w:jc w:val="center"/>
        </w:trPr>
        <w:tc>
          <w:tcPr>
            <w:tcW w:w="2139" w:type="dxa"/>
            <w:tcBorders>
              <w:top w:val="single" w:sz="4" w:space="0" w:color="auto"/>
              <w:left w:val="nil"/>
              <w:bottom w:val="nil"/>
              <w:right w:val="nil"/>
            </w:tcBorders>
            <w:shd w:val="clear" w:color="000000" w:fill="FFFFFF"/>
            <w:vAlign w:val="center"/>
            <w:hideMark/>
          </w:tcPr>
          <w:p w14:paraId="55BA6A92"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Education</w:t>
            </w:r>
          </w:p>
        </w:tc>
        <w:tc>
          <w:tcPr>
            <w:tcW w:w="2796" w:type="dxa"/>
            <w:tcBorders>
              <w:top w:val="single" w:sz="4" w:space="0" w:color="auto"/>
              <w:left w:val="nil"/>
              <w:bottom w:val="nil"/>
              <w:right w:val="nil"/>
            </w:tcBorders>
            <w:shd w:val="clear" w:color="000000" w:fill="FFFFFF"/>
            <w:vAlign w:val="center"/>
            <w:hideMark/>
          </w:tcPr>
          <w:p w14:paraId="6B974AAA"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Graduate degree</w:t>
            </w:r>
          </w:p>
        </w:tc>
        <w:tc>
          <w:tcPr>
            <w:tcW w:w="877" w:type="dxa"/>
            <w:tcBorders>
              <w:top w:val="single" w:sz="4" w:space="0" w:color="auto"/>
              <w:left w:val="nil"/>
              <w:bottom w:val="nil"/>
              <w:right w:val="nil"/>
            </w:tcBorders>
            <w:shd w:val="clear" w:color="000000" w:fill="FFFFFF"/>
            <w:vAlign w:val="center"/>
            <w:hideMark/>
          </w:tcPr>
          <w:p w14:paraId="26183D9E"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0.023</w:t>
            </w:r>
          </w:p>
        </w:tc>
      </w:tr>
      <w:tr w:rsidR="0063549C" w:rsidRPr="0063549C" w14:paraId="001F9561" w14:textId="77777777" w:rsidTr="0063549C">
        <w:trPr>
          <w:trHeight w:val="212"/>
          <w:jc w:val="center"/>
        </w:trPr>
        <w:tc>
          <w:tcPr>
            <w:tcW w:w="2139" w:type="dxa"/>
            <w:tcBorders>
              <w:top w:val="nil"/>
              <w:left w:val="nil"/>
              <w:bottom w:val="nil"/>
              <w:right w:val="nil"/>
            </w:tcBorders>
            <w:shd w:val="clear" w:color="000000" w:fill="FFFFFF"/>
            <w:vAlign w:val="center"/>
            <w:hideMark/>
          </w:tcPr>
          <w:p w14:paraId="3003990C"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w:t>
            </w:r>
          </w:p>
        </w:tc>
        <w:tc>
          <w:tcPr>
            <w:tcW w:w="2796" w:type="dxa"/>
            <w:tcBorders>
              <w:top w:val="nil"/>
              <w:left w:val="nil"/>
              <w:bottom w:val="nil"/>
              <w:right w:val="nil"/>
            </w:tcBorders>
            <w:shd w:val="clear" w:color="000000" w:fill="FFFFFF"/>
            <w:vAlign w:val="center"/>
            <w:hideMark/>
          </w:tcPr>
          <w:p w14:paraId="15132912"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Bachelor’s degree</w:t>
            </w:r>
          </w:p>
        </w:tc>
        <w:tc>
          <w:tcPr>
            <w:tcW w:w="877" w:type="dxa"/>
            <w:tcBorders>
              <w:top w:val="nil"/>
              <w:left w:val="nil"/>
              <w:bottom w:val="nil"/>
              <w:right w:val="nil"/>
            </w:tcBorders>
            <w:shd w:val="clear" w:color="000000" w:fill="FFFFFF"/>
            <w:vAlign w:val="center"/>
            <w:hideMark/>
          </w:tcPr>
          <w:p w14:paraId="1B1B4480"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-0.047</w:t>
            </w:r>
          </w:p>
        </w:tc>
      </w:tr>
      <w:tr w:rsidR="0063549C" w:rsidRPr="0063549C" w14:paraId="68D68204" w14:textId="77777777" w:rsidTr="0063549C">
        <w:trPr>
          <w:trHeight w:val="212"/>
          <w:jc w:val="center"/>
        </w:trPr>
        <w:tc>
          <w:tcPr>
            <w:tcW w:w="2139" w:type="dxa"/>
            <w:tcBorders>
              <w:top w:val="nil"/>
              <w:left w:val="nil"/>
              <w:bottom w:val="single" w:sz="4" w:space="0" w:color="auto"/>
              <w:right w:val="nil"/>
            </w:tcBorders>
            <w:shd w:val="clear" w:color="000000" w:fill="FFFFFF"/>
            <w:vAlign w:val="center"/>
            <w:hideMark/>
          </w:tcPr>
          <w:p w14:paraId="56B26A87"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w:t>
            </w:r>
          </w:p>
        </w:tc>
        <w:tc>
          <w:tcPr>
            <w:tcW w:w="2796" w:type="dxa"/>
            <w:tcBorders>
              <w:top w:val="nil"/>
              <w:left w:val="nil"/>
              <w:bottom w:val="single" w:sz="4" w:space="0" w:color="auto"/>
              <w:right w:val="nil"/>
            </w:tcBorders>
            <w:shd w:val="clear" w:color="000000" w:fill="FFFFFF"/>
            <w:vAlign w:val="center"/>
            <w:hideMark/>
          </w:tcPr>
          <w:p w14:paraId="15AD910B"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Associate’s degree*</w:t>
            </w:r>
          </w:p>
        </w:tc>
        <w:tc>
          <w:tcPr>
            <w:tcW w:w="877" w:type="dxa"/>
            <w:tcBorders>
              <w:top w:val="nil"/>
              <w:left w:val="nil"/>
              <w:bottom w:val="single" w:sz="4" w:space="0" w:color="auto"/>
              <w:right w:val="nil"/>
            </w:tcBorders>
            <w:shd w:val="clear" w:color="000000" w:fill="FFFFFF"/>
            <w:vAlign w:val="center"/>
            <w:hideMark/>
          </w:tcPr>
          <w:p w14:paraId="3EA2063F" w14:textId="1372D404" w:rsidR="0063549C" w:rsidRPr="0063549C" w:rsidRDefault="0063549C" w:rsidP="0063549C">
            <w:pPr>
              <w:spacing w:after="0" w:line="240" w:lineRule="auto"/>
              <w:jc w:val="right"/>
              <w:rPr>
                <w:rFonts w:ascii="Calibri" w:eastAsia="Times New Roman" w:hAnsi="Calibri" w:cs="Calibri"/>
                <w:color w:val="000000"/>
                <w:sz w:val="20"/>
                <w:szCs w:val="20"/>
                <w:lang w:eastAsia="en-AU"/>
              </w:rPr>
            </w:pPr>
            <w:bookmarkStart w:id="0" w:name="_GoBack"/>
            <w:bookmarkEnd w:id="0"/>
            <w:r w:rsidRPr="0063549C">
              <w:rPr>
                <w:rFonts w:ascii="Calibri" w:eastAsia="Times New Roman" w:hAnsi="Calibri" w:cs="Calibri"/>
                <w:color w:val="000000"/>
                <w:sz w:val="20"/>
                <w:szCs w:val="20"/>
                <w:lang w:eastAsia="en-AU"/>
              </w:rPr>
              <w:t>0.024</w:t>
            </w:r>
          </w:p>
        </w:tc>
      </w:tr>
      <w:tr w:rsidR="0063549C" w:rsidRPr="0063549C" w14:paraId="1C28064F" w14:textId="77777777" w:rsidTr="0063549C">
        <w:trPr>
          <w:trHeight w:val="212"/>
          <w:jc w:val="center"/>
        </w:trPr>
        <w:tc>
          <w:tcPr>
            <w:tcW w:w="2139" w:type="dxa"/>
            <w:tcBorders>
              <w:top w:val="nil"/>
              <w:left w:val="nil"/>
              <w:bottom w:val="nil"/>
              <w:right w:val="nil"/>
            </w:tcBorders>
            <w:shd w:val="clear" w:color="000000" w:fill="FFFFFF"/>
            <w:noWrap/>
            <w:vAlign w:val="bottom"/>
            <w:hideMark/>
          </w:tcPr>
          <w:p w14:paraId="0846B936"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Dwelling</w:t>
            </w:r>
          </w:p>
        </w:tc>
        <w:tc>
          <w:tcPr>
            <w:tcW w:w="2796" w:type="dxa"/>
            <w:tcBorders>
              <w:top w:val="nil"/>
              <w:left w:val="nil"/>
              <w:bottom w:val="nil"/>
              <w:right w:val="nil"/>
            </w:tcBorders>
            <w:shd w:val="clear" w:color="000000" w:fill="FFFFFF"/>
            <w:vAlign w:val="center"/>
            <w:hideMark/>
          </w:tcPr>
          <w:p w14:paraId="1C3BF35C"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Owned</w:t>
            </w:r>
          </w:p>
        </w:tc>
        <w:tc>
          <w:tcPr>
            <w:tcW w:w="877" w:type="dxa"/>
            <w:tcBorders>
              <w:top w:val="nil"/>
              <w:left w:val="nil"/>
              <w:bottom w:val="nil"/>
              <w:right w:val="nil"/>
            </w:tcBorders>
            <w:shd w:val="clear" w:color="000000" w:fill="FFFFFF"/>
            <w:vAlign w:val="center"/>
            <w:hideMark/>
          </w:tcPr>
          <w:p w14:paraId="42F3C060"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0.033</w:t>
            </w:r>
          </w:p>
        </w:tc>
      </w:tr>
      <w:tr w:rsidR="0063549C" w:rsidRPr="0063549C" w14:paraId="1E72F055" w14:textId="77777777" w:rsidTr="0063549C">
        <w:trPr>
          <w:trHeight w:val="212"/>
          <w:jc w:val="center"/>
        </w:trPr>
        <w:tc>
          <w:tcPr>
            <w:tcW w:w="2139" w:type="dxa"/>
            <w:tcBorders>
              <w:top w:val="nil"/>
              <w:left w:val="nil"/>
              <w:bottom w:val="single" w:sz="4" w:space="0" w:color="auto"/>
              <w:right w:val="nil"/>
            </w:tcBorders>
            <w:shd w:val="clear" w:color="000000" w:fill="FFFFFF"/>
            <w:vAlign w:val="center"/>
            <w:hideMark/>
          </w:tcPr>
          <w:p w14:paraId="4686B999"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w:t>
            </w:r>
          </w:p>
        </w:tc>
        <w:tc>
          <w:tcPr>
            <w:tcW w:w="2796" w:type="dxa"/>
            <w:tcBorders>
              <w:top w:val="nil"/>
              <w:left w:val="nil"/>
              <w:bottom w:val="single" w:sz="4" w:space="0" w:color="auto"/>
              <w:right w:val="nil"/>
            </w:tcBorders>
            <w:shd w:val="clear" w:color="000000" w:fill="FFFFFF"/>
            <w:vAlign w:val="center"/>
            <w:hideMark/>
          </w:tcPr>
          <w:p w14:paraId="398B0590"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Renting*</w:t>
            </w:r>
          </w:p>
        </w:tc>
        <w:tc>
          <w:tcPr>
            <w:tcW w:w="877" w:type="dxa"/>
            <w:tcBorders>
              <w:top w:val="nil"/>
              <w:left w:val="nil"/>
              <w:bottom w:val="single" w:sz="4" w:space="0" w:color="auto"/>
              <w:right w:val="nil"/>
            </w:tcBorders>
            <w:shd w:val="clear" w:color="000000" w:fill="FFFFFF"/>
            <w:vAlign w:val="center"/>
            <w:hideMark/>
          </w:tcPr>
          <w:p w14:paraId="25613D21"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-0.033</w:t>
            </w:r>
          </w:p>
        </w:tc>
      </w:tr>
      <w:tr w:rsidR="0063549C" w:rsidRPr="0063549C" w14:paraId="137D01A4" w14:textId="77777777" w:rsidTr="0063549C">
        <w:trPr>
          <w:trHeight w:val="361"/>
          <w:jc w:val="center"/>
        </w:trPr>
        <w:tc>
          <w:tcPr>
            <w:tcW w:w="2139" w:type="dxa"/>
            <w:tcBorders>
              <w:top w:val="nil"/>
              <w:left w:val="nil"/>
              <w:bottom w:val="nil"/>
              <w:right w:val="nil"/>
            </w:tcBorders>
            <w:shd w:val="clear" w:color="000000" w:fill="FFFFFF"/>
            <w:vAlign w:val="center"/>
            <w:hideMark/>
          </w:tcPr>
          <w:p w14:paraId="3A7AC273"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Household Size</w:t>
            </w:r>
          </w:p>
        </w:tc>
        <w:tc>
          <w:tcPr>
            <w:tcW w:w="2796" w:type="dxa"/>
            <w:tcBorders>
              <w:top w:val="nil"/>
              <w:left w:val="nil"/>
              <w:bottom w:val="nil"/>
              <w:right w:val="nil"/>
            </w:tcBorders>
            <w:shd w:val="clear" w:color="000000" w:fill="FFFFFF"/>
            <w:vAlign w:val="center"/>
            <w:hideMark/>
          </w:tcPr>
          <w:p w14:paraId="128279E4"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Continues</w:t>
            </w:r>
          </w:p>
        </w:tc>
        <w:tc>
          <w:tcPr>
            <w:tcW w:w="877" w:type="dxa"/>
            <w:tcBorders>
              <w:top w:val="nil"/>
              <w:left w:val="nil"/>
              <w:bottom w:val="nil"/>
              <w:right w:val="nil"/>
            </w:tcBorders>
            <w:shd w:val="clear" w:color="000000" w:fill="FFFFFF"/>
            <w:vAlign w:val="center"/>
            <w:hideMark/>
          </w:tcPr>
          <w:p w14:paraId="328AD793"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0.014</w:t>
            </w:r>
          </w:p>
        </w:tc>
      </w:tr>
      <w:tr w:rsidR="0063549C" w:rsidRPr="0063549C" w14:paraId="26D7C1E2" w14:textId="77777777" w:rsidTr="0063549C">
        <w:trPr>
          <w:trHeight w:val="361"/>
          <w:jc w:val="center"/>
        </w:trPr>
        <w:tc>
          <w:tcPr>
            <w:tcW w:w="2139" w:type="dxa"/>
            <w:tcBorders>
              <w:top w:val="single" w:sz="4" w:space="0" w:color="auto"/>
              <w:left w:val="nil"/>
              <w:bottom w:val="nil"/>
              <w:right w:val="nil"/>
            </w:tcBorders>
            <w:shd w:val="clear" w:color="000000" w:fill="FFFFFF"/>
            <w:vAlign w:val="center"/>
            <w:hideMark/>
          </w:tcPr>
          <w:p w14:paraId="3DB49EE2"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xml:space="preserve">Income </w:t>
            </w:r>
          </w:p>
        </w:tc>
        <w:tc>
          <w:tcPr>
            <w:tcW w:w="2796" w:type="dxa"/>
            <w:tcBorders>
              <w:top w:val="single" w:sz="4" w:space="0" w:color="auto"/>
              <w:left w:val="nil"/>
              <w:bottom w:val="single" w:sz="4" w:space="0" w:color="auto"/>
              <w:right w:val="nil"/>
            </w:tcBorders>
            <w:shd w:val="clear" w:color="000000" w:fill="FFFFFF"/>
            <w:vAlign w:val="center"/>
            <w:hideMark/>
          </w:tcPr>
          <w:p w14:paraId="554027AE"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Continues (Quadratic form)</w:t>
            </w:r>
          </w:p>
        </w:tc>
        <w:tc>
          <w:tcPr>
            <w:tcW w:w="877" w:type="dxa"/>
            <w:tcBorders>
              <w:top w:val="single" w:sz="4" w:space="0" w:color="auto"/>
              <w:left w:val="nil"/>
              <w:bottom w:val="single" w:sz="4" w:space="0" w:color="auto"/>
              <w:right w:val="nil"/>
            </w:tcBorders>
            <w:shd w:val="clear" w:color="000000" w:fill="FFFFFF"/>
            <w:vAlign w:val="center"/>
            <w:hideMark/>
          </w:tcPr>
          <w:p w14:paraId="193F276A"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-0.008</w:t>
            </w:r>
          </w:p>
        </w:tc>
      </w:tr>
      <w:tr w:rsidR="0063549C" w:rsidRPr="0063549C" w14:paraId="322858DC" w14:textId="77777777" w:rsidTr="0063549C">
        <w:trPr>
          <w:trHeight w:val="212"/>
          <w:jc w:val="center"/>
        </w:trPr>
        <w:tc>
          <w:tcPr>
            <w:tcW w:w="2139" w:type="dxa"/>
            <w:tcBorders>
              <w:top w:val="single" w:sz="4" w:space="0" w:color="auto"/>
              <w:left w:val="nil"/>
              <w:bottom w:val="nil"/>
              <w:right w:val="nil"/>
            </w:tcBorders>
            <w:shd w:val="clear" w:color="000000" w:fill="FFFFFF"/>
            <w:vAlign w:val="center"/>
            <w:hideMark/>
          </w:tcPr>
          <w:p w14:paraId="3E35D3AB"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Origin</w:t>
            </w:r>
          </w:p>
        </w:tc>
        <w:tc>
          <w:tcPr>
            <w:tcW w:w="2796" w:type="dxa"/>
            <w:tcBorders>
              <w:top w:val="nil"/>
              <w:left w:val="nil"/>
              <w:bottom w:val="nil"/>
              <w:right w:val="nil"/>
            </w:tcBorders>
            <w:shd w:val="clear" w:color="000000" w:fill="FFFFFF"/>
            <w:vAlign w:val="center"/>
            <w:hideMark/>
          </w:tcPr>
          <w:p w14:paraId="3206156C"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New York state</w:t>
            </w:r>
          </w:p>
        </w:tc>
        <w:tc>
          <w:tcPr>
            <w:tcW w:w="877" w:type="dxa"/>
            <w:tcBorders>
              <w:top w:val="nil"/>
              <w:left w:val="nil"/>
              <w:bottom w:val="nil"/>
              <w:right w:val="nil"/>
            </w:tcBorders>
            <w:shd w:val="clear" w:color="000000" w:fill="FFFFFF"/>
            <w:vAlign w:val="center"/>
            <w:hideMark/>
          </w:tcPr>
          <w:p w14:paraId="2E70A2F5"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0.035</w:t>
            </w:r>
          </w:p>
        </w:tc>
      </w:tr>
      <w:tr w:rsidR="0063549C" w:rsidRPr="0063549C" w14:paraId="2686887C" w14:textId="77777777" w:rsidTr="0063549C">
        <w:trPr>
          <w:trHeight w:val="212"/>
          <w:jc w:val="center"/>
        </w:trPr>
        <w:tc>
          <w:tcPr>
            <w:tcW w:w="2139" w:type="dxa"/>
            <w:tcBorders>
              <w:top w:val="nil"/>
              <w:left w:val="nil"/>
              <w:bottom w:val="single" w:sz="4" w:space="0" w:color="auto"/>
              <w:right w:val="nil"/>
            </w:tcBorders>
            <w:shd w:val="clear" w:color="000000" w:fill="FFFFFF"/>
            <w:vAlign w:val="center"/>
            <w:hideMark/>
          </w:tcPr>
          <w:p w14:paraId="50E5D12E"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w:t>
            </w:r>
          </w:p>
        </w:tc>
        <w:tc>
          <w:tcPr>
            <w:tcW w:w="2796" w:type="dxa"/>
            <w:tcBorders>
              <w:top w:val="nil"/>
              <w:left w:val="nil"/>
              <w:bottom w:val="single" w:sz="4" w:space="0" w:color="auto"/>
              <w:right w:val="nil"/>
            </w:tcBorders>
            <w:shd w:val="clear" w:color="000000" w:fill="FFFFFF"/>
            <w:vAlign w:val="center"/>
            <w:hideMark/>
          </w:tcPr>
          <w:p w14:paraId="1B96A2B6"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Other states*</w:t>
            </w:r>
          </w:p>
        </w:tc>
        <w:tc>
          <w:tcPr>
            <w:tcW w:w="877" w:type="dxa"/>
            <w:tcBorders>
              <w:top w:val="nil"/>
              <w:left w:val="nil"/>
              <w:bottom w:val="single" w:sz="4" w:space="0" w:color="auto"/>
              <w:right w:val="nil"/>
            </w:tcBorders>
            <w:shd w:val="clear" w:color="000000" w:fill="FFFFFF"/>
            <w:vAlign w:val="center"/>
            <w:hideMark/>
          </w:tcPr>
          <w:p w14:paraId="7CECE127"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-0.035</w:t>
            </w:r>
          </w:p>
        </w:tc>
      </w:tr>
      <w:tr w:rsidR="0063549C" w:rsidRPr="0063549C" w14:paraId="0CE916FF" w14:textId="77777777" w:rsidTr="0063549C">
        <w:trPr>
          <w:trHeight w:val="543"/>
          <w:jc w:val="center"/>
        </w:trPr>
        <w:tc>
          <w:tcPr>
            <w:tcW w:w="2139" w:type="dxa"/>
            <w:vMerge w:val="restart"/>
            <w:tcBorders>
              <w:top w:val="nil"/>
              <w:left w:val="nil"/>
              <w:right w:val="nil"/>
            </w:tcBorders>
            <w:shd w:val="clear" w:color="000000" w:fill="FFFFFF"/>
            <w:vAlign w:val="center"/>
            <w:hideMark/>
          </w:tcPr>
          <w:p w14:paraId="48F75721"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Frequency of purchase</w:t>
            </w:r>
          </w:p>
          <w:p w14:paraId="122EC581" w14:textId="53D66015"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w:t>
            </w:r>
          </w:p>
        </w:tc>
        <w:tc>
          <w:tcPr>
            <w:tcW w:w="2796" w:type="dxa"/>
            <w:tcBorders>
              <w:top w:val="nil"/>
              <w:left w:val="nil"/>
              <w:bottom w:val="nil"/>
              <w:right w:val="nil"/>
            </w:tcBorders>
            <w:shd w:val="clear" w:color="000000" w:fill="FFFFFF"/>
            <w:vAlign w:val="center"/>
            <w:hideMark/>
          </w:tcPr>
          <w:p w14:paraId="275BB224"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2+ per week</w:t>
            </w:r>
          </w:p>
        </w:tc>
        <w:tc>
          <w:tcPr>
            <w:tcW w:w="877" w:type="dxa"/>
            <w:tcBorders>
              <w:top w:val="nil"/>
              <w:left w:val="nil"/>
              <w:bottom w:val="nil"/>
              <w:right w:val="nil"/>
            </w:tcBorders>
            <w:shd w:val="clear" w:color="000000" w:fill="FFFFFF"/>
            <w:vAlign w:val="center"/>
            <w:hideMark/>
          </w:tcPr>
          <w:p w14:paraId="03CDE579"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0.059</w:t>
            </w:r>
          </w:p>
        </w:tc>
      </w:tr>
      <w:tr w:rsidR="0063549C" w:rsidRPr="0063549C" w14:paraId="126324DF" w14:textId="77777777" w:rsidTr="0063549C">
        <w:trPr>
          <w:trHeight w:val="212"/>
          <w:jc w:val="center"/>
        </w:trPr>
        <w:tc>
          <w:tcPr>
            <w:tcW w:w="2139" w:type="dxa"/>
            <w:vMerge/>
            <w:tcBorders>
              <w:left w:val="nil"/>
              <w:bottom w:val="single" w:sz="4" w:space="0" w:color="auto"/>
              <w:right w:val="nil"/>
            </w:tcBorders>
            <w:shd w:val="clear" w:color="000000" w:fill="FFFFFF"/>
            <w:vAlign w:val="center"/>
            <w:hideMark/>
          </w:tcPr>
          <w:p w14:paraId="6523E56A" w14:textId="748FBA9F" w:rsidR="0063549C" w:rsidRPr="0063549C" w:rsidRDefault="0063549C" w:rsidP="0063549C">
            <w:pPr>
              <w:spacing w:after="0" w:line="240" w:lineRule="auto"/>
              <w:rPr>
                <w:rFonts w:ascii="Calibri" w:eastAsia="Times New Roman" w:hAnsi="Calibri" w:cs="Calibri"/>
                <w:b/>
                <w:bCs/>
                <w:color w:val="000000"/>
                <w:sz w:val="20"/>
                <w:szCs w:val="20"/>
                <w:lang w:eastAsia="en-AU"/>
              </w:rPr>
            </w:pPr>
          </w:p>
        </w:tc>
        <w:tc>
          <w:tcPr>
            <w:tcW w:w="2796" w:type="dxa"/>
            <w:tcBorders>
              <w:top w:val="nil"/>
              <w:left w:val="nil"/>
              <w:bottom w:val="single" w:sz="4" w:space="0" w:color="auto"/>
              <w:right w:val="nil"/>
            </w:tcBorders>
            <w:shd w:val="clear" w:color="000000" w:fill="FFFFFF"/>
            <w:vAlign w:val="center"/>
            <w:hideMark/>
          </w:tcPr>
          <w:p w14:paraId="2D24F6DD"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Once a month*</w:t>
            </w:r>
          </w:p>
        </w:tc>
        <w:tc>
          <w:tcPr>
            <w:tcW w:w="877" w:type="dxa"/>
            <w:tcBorders>
              <w:top w:val="nil"/>
              <w:left w:val="nil"/>
              <w:bottom w:val="single" w:sz="4" w:space="0" w:color="auto"/>
              <w:right w:val="nil"/>
            </w:tcBorders>
            <w:shd w:val="clear" w:color="000000" w:fill="FFFFFF"/>
            <w:vAlign w:val="center"/>
            <w:hideMark/>
          </w:tcPr>
          <w:p w14:paraId="7E1F5093"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-0.059</w:t>
            </w:r>
          </w:p>
        </w:tc>
      </w:tr>
      <w:tr w:rsidR="0063549C" w:rsidRPr="0063549C" w14:paraId="5FCEE504" w14:textId="77777777" w:rsidTr="0063549C">
        <w:trPr>
          <w:trHeight w:val="212"/>
          <w:jc w:val="center"/>
        </w:trPr>
        <w:tc>
          <w:tcPr>
            <w:tcW w:w="2139" w:type="dxa"/>
            <w:tcBorders>
              <w:top w:val="nil"/>
              <w:left w:val="nil"/>
              <w:bottom w:val="nil"/>
              <w:right w:val="nil"/>
            </w:tcBorders>
            <w:shd w:val="clear" w:color="000000" w:fill="FFFFFF"/>
            <w:vAlign w:val="center"/>
            <w:hideMark/>
          </w:tcPr>
          <w:p w14:paraId="008A3018"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Gender</w:t>
            </w:r>
          </w:p>
        </w:tc>
        <w:tc>
          <w:tcPr>
            <w:tcW w:w="2796" w:type="dxa"/>
            <w:tcBorders>
              <w:top w:val="nil"/>
              <w:left w:val="nil"/>
              <w:bottom w:val="nil"/>
              <w:right w:val="nil"/>
            </w:tcBorders>
            <w:shd w:val="clear" w:color="000000" w:fill="FFFFFF"/>
            <w:vAlign w:val="center"/>
            <w:hideMark/>
          </w:tcPr>
          <w:p w14:paraId="5063BB38"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Female</w:t>
            </w:r>
          </w:p>
        </w:tc>
        <w:tc>
          <w:tcPr>
            <w:tcW w:w="877" w:type="dxa"/>
            <w:tcBorders>
              <w:top w:val="nil"/>
              <w:left w:val="nil"/>
              <w:bottom w:val="nil"/>
              <w:right w:val="nil"/>
            </w:tcBorders>
            <w:shd w:val="clear" w:color="000000" w:fill="FFFFFF"/>
            <w:vAlign w:val="center"/>
            <w:hideMark/>
          </w:tcPr>
          <w:p w14:paraId="1D123D85"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-0.021</w:t>
            </w:r>
          </w:p>
        </w:tc>
      </w:tr>
      <w:tr w:rsidR="0063549C" w:rsidRPr="0063549C" w14:paraId="6285FE93" w14:textId="77777777" w:rsidTr="0063549C">
        <w:trPr>
          <w:trHeight w:val="212"/>
          <w:jc w:val="center"/>
        </w:trPr>
        <w:tc>
          <w:tcPr>
            <w:tcW w:w="2139" w:type="dxa"/>
            <w:tcBorders>
              <w:top w:val="nil"/>
              <w:left w:val="nil"/>
              <w:bottom w:val="single" w:sz="4" w:space="0" w:color="auto"/>
              <w:right w:val="nil"/>
            </w:tcBorders>
            <w:shd w:val="clear" w:color="000000" w:fill="FFFFFF"/>
            <w:vAlign w:val="center"/>
            <w:hideMark/>
          </w:tcPr>
          <w:p w14:paraId="1F34B228"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 </w:t>
            </w:r>
          </w:p>
        </w:tc>
        <w:tc>
          <w:tcPr>
            <w:tcW w:w="2796" w:type="dxa"/>
            <w:tcBorders>
              <w:top w:val="nil"/>
              <w:left w:val="nil"/>
              <w:bottom w:val="single" w:sz="4" w:space="0" w:color="auto"/>
              <w:right w:val="nil"/>
            </w:tcBorders>
            <w:shd w:val="clear" w:color="000000" w:fill="FFFFFF"/>
            <w:vAlign w:val="center"/>
            <w:hideMark/>
          </w:tcPr>
          <w:p w14:paraId="43A36AFE"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Male*</w:t>
            </w:r>
          </w:p>
        </w:tc>
        <w:tc>
          <w:tcPr>
            <w:tcW w:w="877" w:type="dxa"/>
            <w:tcBorders>
              <w:top w:val="nil"/>
              <w:left w:val="nil"/>
              <w:bottom w:val="single" w:sz="4" w:space="0" w:color="auto"/>
              <w:right w:val="nil"/>
            </w:tcBorders>
            <w:shd w:val="clear" w:color="000000" w:fill="FFFFFF"/>
            <w:vAlign w:val="center"/>
            <w:hideMark/>
          </w:tcPr>
          <w:p w14:paraId="6F4C7088"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0.021</w:t>
            </w:r>
          </w:p>
        </w:tc>
      </w:tr>
      <w:tr w:rsidR="0063549C" w:rsidRPr="0063549C" w14:paraId="1215139D" w14:textId="77777777" w:rsidTr="0063549C">
        <w:trPr>
          <w:trHeight w:val="212"/>
          <w:jc w:val="center"/>
        </w:trPr>
        <w:tc>
          <w:tcPr>
            <w:tcW w:w="2139" w:type="dxa"/>
            <w:tcBorders>
              <w:top w:val="nil"/>
              <w:left w:val="nil"/>
              <w:bottom w:val="nil"/>
              <w:right w:val="nil"/>
            </w:tcBorders>
            <w:shd w:val="clear" w:color="000000" w:fill="FFFFFF"/>
            <w:vAlign w:val="center"/>
            <w:hideMark/>
          </w:tcPr>
          <w:p w14:paraId="49844044"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Age</w:t>
            </w:r>
          </w:p>
        </w:tc>
        <w:tc>
          <w:tcPr>
            <w:tcW w:w="2796" w:type="dxa"/>
            <w:tcBorders>
              <w:top w:val="nil"/>
              <w:left w:val="nil"/>
              <w:bottom w:val="single" w:sz="4" w:space="0" w:color="auto"/>
              <w:right w:val="nil"/>
            </w:tcBorders>
            <w:shd w:val="clear" w:color="000000" w:fill="FFFFFF"/>
            <w:vAlign w:val="center"/>
            <w:hideMark/>
          </w:tcPr>
          <w:p w14:paraId="71A25BFF"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Continues</w:t>
            </w:r>
          </w:p>
        </w:tc>
        <w:tc>
          <w:tcPr>
            <w:tcW w:w="877" w:type="dxa"/>
            <w:tcBorders>
              <w:top w:val="nil"/>
              <w:left w:val="nil"/>
              <w:bottom w:val="single" w:sz="4" w:space="0" w:color="auto"/>
              <w:right w:val="nil"/>
            </w:tcBorders>
            <w:shd w:val="clear" w:color="000000" w:fill="FFFFFF"/>
            <w:vAlign w:val="center"/>
            <w:hideMark/>
          </w:tcPr>
          <w:p w14:paraId="7CB04A08"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-0.034</w:t>
            </w:r>
          </w:p>
        </w:tc>
      </w:tr>
      <w:tr w:rsidR="0063549C" w:rsidRPr="0063549C" w14:paraId="2F444B62" w14:textId="77777777" w:rsidTr="0063549C">
        <w:trPr>
          <w:trHeight w:val="70"/>
          <w:jc w:val="center"/>
        </w:trPr>
        <w:tc>
          <w:tcPr>
            <w:tcW w:w="2139" w:type="dxa"/>
            <w:tcBorders>
              <w:top w:val="single" w:sz="4" w:space="0" w:color="auto"/>
              <w:left w:val="nil"/>
              <w:bottom w:val="nil"/>
              <w:right w:val="nil"/>
            </w:tcBorders>
            <w:shd w:val="clear" w:color="000000" w:fill="FFFFFF"/>
            <w:vAlign w:val="center"/>
            <w:hideMark/>
          </w:tcPr>
          <w:p w14:paraId="4D9E2781" w14:textId="77777777" w:rsidR="0063549C" w:rsidRPr="0063549C" w:rsidRDefault="0063549C" w:rsidP="0063549C">
            <w:pPr>
              <w:spacing w:after="0" w:line="240" w:lineRule="auto"/>
              <w:rPr>
                <w:rFonts w:ascii="Calibri" w:eastAsia="Times New Roman" w:hAnsi="Calibri" w:cs="Calibri"/>
                <w:b/>
                <w:bCs/>
                <w:color w:val="000000"/>
                <w:sz w:val="20"/>
                <w:szCs w:val="20"/>
                <w:lang w:eastAsia="en-AU"/>
              </w:rPr>
            </w:pPr>
            <w:r w:rsidRPr="0063549C">
              <w:rPr>
                <w:rFonts w:ascii="Calibri" w:eastAsia="Times New Roman" w:hAnsi="Calibri" w:cs="Calibri"/>
                <w:b/>
                <w:bCs/>
                <w:color w:val="000000"/>
                <w:sz w:val="20"/>
                <w:szCs w:val="20"/>
                <w:lang w:eastAsia="en-AU"/>
              </w:rPr>
              <w:t>Household type</w:t>
            </w:r>
          </w:p>
        </w:tc>
        <w:tc>
          <w:tcPr>
            <w:tcW w:w="2796" w:type="dxa"/>
            <w:tcBorders>
              <w:top w:val="nil"/>
              <w:left w:val="nil"/>
              <w:bottom w:val="nil"/>
              <w:right w:val="nil"/>
            </w:tcBorders>
            <w:shd w:val="clear" w:color="000000" w:fill="FFFFFF"/>
            <w:vAlign w:val="center"/>
            <w:hideMark/>
          </w:tcPr>
          <w:p w14:paraId="475E65EA"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Couple family with no children</w:t>
            </w:r>
          </w:p>
        </w:tc>
        <w:tc>
          <w:tcPr>
            <w:tcW w:w="877" w:type="dxa"/>
            <w:tcBorders>
              <w:top w:val="nil"/>
              <w:left w:val="nil"/>
              <w:bottom w:val="nil"/>
              <w:right w:val="nil"/>
            </w:tcBorders>
            <w:shd w:val="clear" w:color="000000" w:fill="FFFFFF"/>
            <w:vAlign w:val="center"/>
            <w:hideMark/>
          </w:tcPr>
          <w:p w14:paraId="0B78AAFC"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0.099</w:t>
            </w:r>
          </w:p>
        </w:tc>
      </w:tr>
      <w:tr w:rsidR="0063549C" w:rsidRPr="0063549C" w14:paraId="35A66400" w14:textId="77777777" w:rsidTr="0063549C">
        <w:trPr>
          <w:trHeight w:val="80"/>
          <w:jc w:val="center"/>
        </w:trPr>
        <w:tc>
          <w:tcPr>
            <w:tcW w:w="2139" w:type="dxa"/>
            <w:tcBorders>
              <w:top w:val="nil"/>
              <w:left w:val="nil"/>
              <w:bottom w:val="nil"/>
              <w:right w:val="nil"/>
            </w:tcBorders>
            <w:shd w:val="clear" w:color="000000" w:fill="FFFFFF"/>
            <w:vAlign w:val="center"/>
            <w:hideMark/>
          </w:tcPr>
          <w:p w14:paraId="6A0CAD2A" w14:textId="77777777" w:rsidR="0063549C" w:rsidRPr="0063549C" w:rsidRDefault="0063549C" w:rsidP="0063549C">
            <w:pPr>
              <w:spacing w:after="0" w:line="240" w:lineRule="auto"/>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 </w:t>
            </w:r>
          </w:p>
        </w:tc>
        <w:tc>
          <w:tcPr>
            <w:tcW w:w="2796" w:type="dxa"/>
            <w:tcBorders>
              <w:top w:val="nil"/>
              <w:left w:val="nil"/>
              <w:bottom w:val="nil"/>
              <w:right w:val="nil"/>
            </w:tcBorders>
            <w:shd w:val="clear" w:color="000000" w:fill="FFFFFF"/>
            <w:vAlign w:val="center"/>
            <w:hideMark/>
          </w:tcPr>
          <w:p w14:paraId="035C17CD"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One parent family</w:t>
            </w:r>
          </w:p>
        </w:tc>
        <w:tc>
          <w:tcPr>
            <w:tcW w:w="877" w:type="dxa"/>
            <w:tcBorders>
              <w:top w:val="nil"/>
              <w:left w:val="nil"/>
              <w:bottom w:val="nil"/>
              <w:right w:val="nil"/>
            </w:tcBorders>
            <w:shd w:val="clear" w:color="000000" w:fill="FFFFFF"/>
            <w:vAlign w:val="center"/>
            <w:hideMark/>
          </w:tcPr>
          <w:p w14:paraId="7F09CA64"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-0.040</w:t>
            </w:r>
          </w:p>
        </w:tc>
      </w:tr>
      <w:tr w:rsidR="0063549C" w:rsidRPr="0063549C" w14:paraId="160D9DBE" w14:textId="77777777" w:rsidTr="0063549C">
        <w:trPr>
          <w:trHeight w:val="107"/>
          <w:jc w:val="center"/>
        </w:trPr>
        <w:tc>
          <w:tcPr>
            <w:tcW w:w="2139" w:type="dxa"/>
            <w:tcBorders>
              <w:top w:val="nil"/>
              <w:left w:val="nil"/>
              <w:bottom w:val="single" w:sz="4" w:space="0" w:color="auto"/>
              <w:right w:val="nil"/>
            </w:tcBorders>
            <w:shd w:val="clear" w:color="000000" w:fill="FFFFFF"/>
            <w:noWrap/>
            <w:vAlign w:val="bottom"/>
            <w:hideMark/>
          </w:tcPr>
          <w:p w14:paraId="4B572FA3" w14:textId="77777777" w:rsidR="0063549C" w:rsidRPr="0063549C" w:rsidRDefault="0063549C" w:rsidP="0063549C">
            <w:pPr>
              <w:spacing w:after="0" w:line="240" w:lineRule="auto"/>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 </w:t>
            </w:r>
          </w:p>
        </w:tc>
        <w:tc>
          <w:tcPr>
            <w:tcW w:w="2796" w:type="dxa"/>
            <w:tcBorders>
              <w:top w:val="nil"/>
              <w:left w:val="nil"/>
              <w:bottom w:val="single" w:sz="4" w:space="0" w:color="auto"/>
              <w:right w:val="nil"/>
            </w:tcBorders>
            <w:shd w:val="clear" w:color="000000" w:fill="FFFFFF"/>
            <w:vAlign w:val="center"/>
            <w:hideMark/>
          </w:tcPr>
          <w:p w14:paraId="6ACB5FAC" w14:textId="77777777" w:rsidR="0063549C" w:rsidRPr="0063549C" w:rsidRDefault="0063549C" w:rsidP="0063549C">
            <w:pPr>
              <w:spacing w:after="0" w:line="240" w:lineRule="auto"/>
              <w:rPr>
                <w:rFonts w:ascii="Calibri" w:eastAsia="Times New Roman" w:hAnsi="Calibri" w:cs="Calibri"/>
                <w:i/>
                <w:iCs/>
                <w:color w:val="000000"/>
                <w:sz w:val="20"/>
                <w:szCs w:val="20"/>
                <w:lang w:eastAsia="en-AU"/>
              </w:rPr>
            </w:pPr>
            <w:r w:rsidRPr="0063549C">
              <w:rPr>
                <w:rFonts w:ascii="Calibri" w:eastAsia="Times New Roman" w:hAnsi="Calibri" w:cs="Calibri"/>
                <w:i/>
                <w:iCs/>
                <w:color w:val="000000"/>
                <w:sz w:val="20"/>
                <w:szCs w:val="20"/>
                <w:lang w:eastAsia="en-AU"/>
              </w:rPr>
              <w:t>Couple family with children*</w:t>
            </w:r>
          </w:p>
        </w:tc>
        <w:tc>
          <w:tcPr>
            <w:tcW w:w="877" w:type="dxa"/>
            <w:tcBorders>
              <w:top w:val="nil"/>
              <w:left w:val="nil"/>
              <w:bottom w:val="single" w:sz="4" w:space="0" w:color="auto"/>
              <w:right w:val="nil"/>
            </w:tcBorders>
            <w:shd w:val="clear" w:color="000000" w:fill="FFFFFF"/>
            <w:noWrap/>
            <w:vAlign w:val="bottom"/>
            <w:hideMark/>
          </w:tcPr>
          <w:p w14:paraId="17223310" w14:textId="77777777" w:rsidR="0063549C" w:rsidRPr="0063549C" w:rsidRDefault="0063549C" w:rsidP="0063549C">
            <w:pPr>
              <w:spacing w:after="0" w:line="240" w:lineRule="auto"/>
              <w:jc w:val="right"/>
              <w:rPr>
                <w:rFonts w:ascii="Calibri" w:eastAsia="Times New Roman" w:hAnsi="Calibri" w:cs="Calibri"/>
                <w:color w:val="000000"/>
                <w:sz w:val="20"/>
                <w:szCs w:val="20"/>
                <w:lang w:eastAsia="en-AU"/>
              </w:rPr>
            </w:pPr>
            <w:r w:rsidRPr="0063549C">
              <w:rPr>
                <w:rFonts w:ascii="Calibri" w:eastAsia="Times New Roman" w:hAnsi="Calibri" w:cs="Calibri"/>
                <w:color w:val="000000"/>
                <w:sz w:val="20"/>
                <w:szCs w:val="20"/>
                <w:lang w:eastAsia="en-AU"/>
              </w:rPr>
              <w:t>-0.059</w:t>
            </w:r>
          </w:p>
        </w:tc>
      </w:tr>
    </w:tbl>
    <w:p w14:paraId="4958A856" w14:textId="00D0E995" w:rsidR="0063549C" w:rsidRDefault="0063549C" w:rsidP="00CD7CAF">
      <w:pPr>
        <w:jc w:val="both"/>
      </w:pPr>
      <w:r w:rsidRPr="0063549C">
        <w:t>*Represents the base level</w:t>
      </w:r>
    </w:p>
    <w:p w14:paraId="609BA3F5" w14:textId="77777777" w:rsidR="007B3A56" w:rsidRDefault="007B3A56" w:rsidP="00CD7CAF">
      <w:pPr>
        <w:jc w:val="both"/>
      </w:pPr>
    </w:p>
    <w:p w14:paraId="23694CF4" w14:textId="46BFEDD8" w:rsidR="0063549C" w:rsidRPr="007B3A56" w:rsidRDefault="000C7A36" w:rsidP="007B3A56">
      <w:pPr>
        <w:jc w:val="both"/>
        <w:rPr>
          <w:b/>
          <w:bCs/>
        </w:rPr>
      </w:pPr>
      <w:r w:rsidRPr="00CD7CAF">
        <w:rPr>
          <w:b/>
          <w:bCs/>
        </w:rPr>
        <w:t xml:space="preserve">Table </w:t>
      </w:r>
      <w:r w:rsidRPr="00CD7CAF">
        <w:rPr>
          <w:b/>
          <w:bCs/>
        </w:rPr>
        <w:fldChar w:fldCharType="begin"/>
      </w:r>
      <w:r w:rsidRPr="00CD7CAF">
        <w:rPr>
          <w:b/>
          <w:bCs/>
        </w:rPr>
        <w:instrText xml:space="preserve"> SEQ Table \* ARABIC </w:instrText>
      </w:r>
      <w:r w:rsidRPr="00CD7CAF">
        <w:rPr>
          <w:b/>
          <w:bCs/>
        </w:rPr>
        <w:fldChar w:fldCharType="separate"/>
      </w:r>
      <w:r>
        <w:rPr>
          <w:b/>
          <w:bCs/>
        </w:rPr>
        <w:t>7</w:t>
      </w:r>
      <w:r w:rsidRPr="00CD7CAF">
        <w:rPr>
          <w:b/>
          <w:bCs/>
        </w:rPr>
        <w:fldChar w:fldCharType="end"/>
      </w:r>
      <w:r w:rsidRPr="007B3A56">
        <w:rPr>
          <w:b/>
          <w:bCs/>
        </w:rPr>
        <w:t xml:space="preserve"> </w:t>
      </w:r>
      <w:r w:rsidRPr="000279B4">
        <w:t>Estimation of threshold properties in the ordered logit model</w:t>
      </w:r>
    </w:p>
    <w:tbl>
      <w:tblPr>
        <w:tblW w:w="9180" w:type="dxa"/>
        <w:tblCellMar>
          <w:left w:w="0" w:type="dxa"/>
          <w:right w:w="0" w:type="dxa"/>
        </w:tblCellMar>
        <w:tblLook w:val="04A0" w:firstRow="1" w:lastRow="0" w:firstColumn="1" w:lastColumn="0" w:noHBand="0" w:noVBand="1"/>
      </w:tblPr>
      <w:tblGrid>
        <w:gridCol w:w="1286"/>
        <w:gridCol w:w="986"/>
        <w:gridCol w:w="986"/>
        <w:gridCol w:w="846"/>
        <w:gridCol w:w="846"/>
        <w:gridCol w:w="846"/>
        <w:gridCol w:w="846"/>
        <w:gridCol w:w="846"/>
        <w:gridCol w:w="846"/>
        <w:gridCol w:w="846"/>
      </w:tblGrid>
      <w:tr w:rsidR="00F43AC7" w:rsidRPr="007B3A56" w14:paraId="1CF8E389" w14:textId="77777777" w:rsidTr="007B3A56">
        <w:trPr>
          <w:trHeight w:val="222"/>
        </w:trPr>
        <w:tc>
          <w:tcPr>
            <w:tcW w:w="128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2745B23" w14:textId="7BE9F758"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 xml:space="preserve">Threshold’s (τ) </w:t>
            </w:r>
          </w:p>
        </w:tc>
        <w:tc>
          <w:tcPr>
            <w:tcW w:w="98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4D90C94" w14:textId="3ABBC42D" w:rsidR="00F43AC7" w:rsidRPr="007B3A56" w:rsidRDefault="00F43AC7" w:rsidP="00F43AC7">
            <w:pPr>
              <w:spacing w:after="0" w:line="240" w:lineRule="auto"/>
              <w:jc w:val="center"/>
              <w:rPr>
                <w:rFonts w:cstheme="minorHAnsi"/>
                <w:b/>
                <w:bCs/>
                <w:color w:val="000000"/>
                <w:sz w:val="20"/>
                <w:szCs w:val="20"/>
              </w:rPr>
            </w:pPr>
            <w:r w:rsidRPr="008C72AC">
              <w:rPr>
                <w:rFonts w:ascii="Calibri" w:eastAsia="Times New Roman" w:hAnsi="Calibri" w:cs="Calibri"/>
                <w:b/>
                <w:bCs/>
                <w:color w:val="000000"/>
                <w:sz w:val="18"/>
                <w:szCs w:val="18"/>
                <w:lang w:eastAsia="en-AU"/>
              </w:rPr>
              <w:t>Ground</w:t>
            </w:r>
          </w:p>
        </w:tc>
        <w:tc>
          <w:tcPr>
            <w:tcW w:w="98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5C472D1" w14:textId="77777777"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Diced</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C759FBA" w14:textId="77777777"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Roast</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77DA0AC" w14:textId="52E9E98B" w:rsidR="00F43AC7" w:rsidRPr="007B3A56" w:rsidRDefault="00F43AC7" w:rsidP="00F43AC7">
            <w:pPr>
              <w:spacing w:after="0" w:line="240" w:lineRule="auto"/>
              <w:jc w:val="center"/>
              <w:rPr>
                <w:rFonts w:cstheme="minorHAnsi"/>
                <w:b/>
                <w:bCs/>
                <w:color w:val="000000"/>
                <w:sz w:val="20"/>
                <w:szCs w:val="20"/>
              </w:rPr>
            </w:pPr>
            <w:r>
              <w:rPr>
                <w:rFonts w:ascii="Calibri" w:eastAsia="Times New Roman" w:hAnsi="Calibri" w:cs="Calibri"/>
                <w:b/>
                <w:bCs/>
                <w:color w:val="000000"/>
                <w:sz w:val="18"/>
                <w:szCs w:val="18"/>
                <w:lang w:eastAsia="en-AU"/>
              </w:rPr>
              <w:t>Sirloin</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989DB4D" w14:textId="1BB68F4D" w:rsidR="00F43AC7" w:rsidRPr="007B3A56" w:rsidRDefault="00F43AC7" w:rsidP="00F43AC7">
            <w:pPr>
              <w:spacing w:after="0" w:line="240" w:lineRule="auto"/>
              <w:jc w:val="center"/>
              <w:rPr>
                <w:rFonts w:cstheme="minorHAnsi"/>
                <w:b/>
                <w:bCs/>
                <w:color w:val="000000"/>
                <w:sz w:val="20"/>
                <w:szCs w:val="20"/>
              </w:rPr>
            </w:pPr>
            <w:r>
              <w:rPr>
                <w:rFonts w:ascii="Calibri" w:eastAsia="Times New Roman" w:hAnsi="Calibri" w:cs="Calibri"/>
                <w:b/>
                <w:bCs/>
                <w:color w:val="000000"/>
                <w:sz w:val="18"/>
                <w:szCs w:val="18"/>
                <w:lang w:eastAsia="en-AU"/>
              </w:rPr>
              <w:t>Tenderloin</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8AED358" w14:textId="77777777"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Flank</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5EE9D8D" w14:textId="77777777"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Flap</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E1F081C" w14:textId="77777777"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New York</w:t>
            </w:r>
          </w:p>
        </w:tc>
        <w:tc>
          <w:tcPr>
            <w:tcW w:w="84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786E480" w14:textId="77777777" w:rsidR="00F43AC7" w:rsidRPr="007B3A56" w:rsidRDefault="00F43AC7" w:rsidP="00F43AC7">
            <w:pPr>
              <w:spacing w:after="0" w:line="240" w:lineRule="auto"/>
              <w:jc w:val="center"/>
              <w:rPr>
                <w:rFonts w:cstheme="minorHAnsi"/>
                <w:b/>
                <w:bCs/>
                <w:color w:val="000000"/>
                <w:sz w:val="20"/>
                <w:szCs w:val="20"/>
              </w:rPr>
            </w:pPr>
            <w:r w:rsidRPr="007B3A56">
              <w:rPr>
                <w:rFonts w:cstheme="minorHAnsi"/>
                <w:b/>
                <w:bCs/>
                <w:color w:val="000000"/>
                <w:sz w:val="20"/>
                <w:szCs w:val="20"/>
              </w:rPr>
              <w:t>Cowboy</w:t>
            </w:r>
          </w:p>
        </w:tc>
      </w:tr>
      <w:tr w:rsidR="007B3A56" w:rsidRPr="007B3A56" w14:paraId="523D06C0" w14:textId="77777777" w:rsidTr="007B3A56">
        <w:trPr>
          <w:trHeight w:val="196"/>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33DBAD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1</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2367DB0"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F8094C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2D7F62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20AEC90"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28224B92"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6B9F23C"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68ECB9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F25AAB1"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311F050"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0</w:t>
            </w:r>
          </w:p>
        </w:tc>
      </w:tr>
      <w:tr w:rsidR="007B3A56" w:rsidRPr="007B3A56" w14:paraId="3CDD0582"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A38DDD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2</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2A3AF7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1.57</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C8F35B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1.74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D0C338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1.61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822770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D3DE47E"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3.04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A73AD82"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1.83</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2D43841"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1.87</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27F0243"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D86865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1.63</w:t>
            </w:r>
          </w:p>
        </w:tc>
      </w:tr>
      <w:tr w:rsidR="007B3A56" w:rsidRPr="007B3A56" w14:paraId="220C2434"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6292BC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3</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480A20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2.74</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5D46CE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2.96</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163116B"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3.09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0A0097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3.31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698F58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50FEBD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3.54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ED7B95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3.11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4ED88A8"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3.18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7A07743"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2.95</w:t>
            </w:r>
          </w:p>
        </w:tc>
      </w:tr>
      <w:tr w:rsidR="007B3A56" w:rsidRPr="007B3A56" w14:paraId="3C1EBB0A"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6D590B8"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4</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A1DB4AB"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3.61</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0A8C51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3.88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59DA2F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4.01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B821D53"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4.21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9ABBE1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4.94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CA8300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4.84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B4754C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4.13</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A8D6223"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3.94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CFAC9D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3.81</w:t>
            </w:r>
          </w:p>
        </w:tc>
      </w:tr>
      <w:tr w:rsidR="007B3A56" w:rsidRPr="007B3A56" w14:paraId="7FE297B2"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1FA3871"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5</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753F74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4.56</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B43444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4.71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E9F399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4.92</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D7097E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5.03</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37FD75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5.85</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A75632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5.87</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4697F4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2E446B6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4.68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1DA545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4.59</w:t>
            </w:r>
          </w:p>
        </w:tc>
      </w:tr>
      <w:tr w:rsidR="007B3A56" w:rsidRPr="007B3A56" w14:paraId="6009A450"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2E27EC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6</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627511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5.28</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D5FD32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5.49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0343E30"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5.99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F4261B2"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5.77</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0AAD49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6.24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4AA6E83"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6.79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95E604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5.48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4A0183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5.39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CCF194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5.42</w:t>
            </w:r>
          </w:p>
        </w:tc>
      </w:tr>
      <w:tr w:rsidR="007B3A56" w:rsidRPr="007B3A56" w14:paraId="7268063D"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CF18413"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7</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864C62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5.78</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D1202A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6.22</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6FCCDFB"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6.32</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B77060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6.38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03001D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6.62</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2CC30B71"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7.36</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19AB75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778041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5.73</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241690E"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5.85</w:t>
            </w:r>
          </w:p>
        </w:tc>
      </w:tr>
      <w:tr w:rsidR="007B3A56" w:rsidRPr="007B3A56" w14:paraId="03AE890E"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BC44F4B"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8</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522B0E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6.35</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2EE9AB1E"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6.98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5567AE2"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6.8</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1B519E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6.99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BAF78AD"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7.07</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25B562E2"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7.91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A9F505E"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6.54</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CDAFEF1"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6.49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873206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6.58</w:t>
            </w:r>
          </w:p>
        </w:tc>
      </w:tr>
      <w:tr w:rsidR="007B3A56" w:rsidRPr="007B3A56" w14:paraId="49157484" w14:textId="77777777" w:rsidTr="007B3A56">
        <w:trPr>
          <w:trHeight w:val="185"/>
        </w:trPr>
        <w:tc>
          <w:tcPr>
            <w:tcW w:w="12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9CC80B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9</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5725016"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6.76</w:t>
            </w:r>
          </w:p>
        </w:tc>
        <w:tc>
          <w:tcPr>
            <w:tcW w:w="98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D77158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7.39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C8215C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7.21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58ACB3C"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7.55</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18A3A95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7.63</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9A55C8E"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8.25</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7DC928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7.01</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23EDD77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7.19</w:t>
            </w:r>
          </w:p>
        </w:tc>
        <w:tc>
          <w:tcPr>
            <w:tcW w:w="8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6703105"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6.99</w:t>
            </w:r>
          </w:p>
        </w:tc>
      </w:tr>
      <w:tr w:rsidR="007B3A56" w:rsidRPr="007B3A56" w14:paraId="268327D9" w14:textId="77777777" w:rsidTr="00955289">
        <w:trPr>
          <w:trHeight w:val="185"/>
        </w:trPr>
        <w:tc>
          <w:tcPr>
            <w:tcW w:w="128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5723D4C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Threshold 10</w:t>
            </w:r>
          </w:p>
        </w:tc>
        <w:tc>
          <w:tcPr>
            <w:tcW w:w="98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14A6B48E"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7.46</w:t>
            </w:r>
          </w:p>
        </w:tc>
        <w:tc>
          <w:tcPr>
            <w:tcW w:w="98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5A697264"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8.09</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1A56591F"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7.9</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7DA5B839"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8.25</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59996B3A"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8.33</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6DB3681C"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9.17</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16ADE46C"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7.77</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2820CC9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8.11</w:t>
            </w:r>
          </w:p>
        </w:tc>
        <w:tc>
          <w:tcPr>
            <w:tcW w:w="846" w:type="dxa"/>
            <w:tcBorders>
              <w:top w:val="nil"/>
              <w:left w:val="nil"/>
              <w:bottom w:val="single" w:sz="18" w:space="0" w:color="auto"/>
              <w:right w:val="nil"/>
            </w:tcBorders>
            <w:shd w:val="clear" w:color="000000" w:fill="FFFFFF"/>
            <w:tcMar>
              <w:top w:w="15" w:type="dxa"/>
              <w:left w:w="15" w:type="dxa"/>
              <w:bottom w:w="0" w:type="dxa"/>
              <w:right w:w="15" w:type="dxa"/>
            </w:tcMar>
            <w:vAlign w:val="center"/>
            <w:hideMark/>
          </w:tcPr>
          <w:p w14:paraId="0D559007" w14:textId="77777777" w:rsidR="007B3A56" w:rsidRPr="007B3A56" w:rsidRDefault="007B3A56" w:rsidP="007B3A56">
            <w:pPr>
              <w:spacing w:after="0" w:line="240" w:lineRule="auto"/>
              <w:jc w:val="center"/>
              <w:rPr>
                <w:rFonts w:cstheme="minorHAnsi"/>
                <w:color w:val="000000"/>
                <w:sz w:val="20"/>
                <w:szCs w:val="20"/>
              </w:rPr>
            </w:pPr>
            <w:r w:rsidRPr="007B3A56">
              <w:rPr>
                <w:rFonts w:cstheme="minorHAnsi"/>
                <w:color w:val="000000"/>
                <w:sz w:val="20"/>
                <w:szCs w:val="20"/>
              </w:rPr>
              <w:t>7.68</w:t>
            </w:r>
          </w:p>
        </w:tc>
      </w:tr>
      <w:tr w:rsidR="00955289" w:rsidRPr="007B3A56" w14:paraId="1A031E67" w14:textId="77777777" w:rsidTr="00FF43B5">
        <w:trPr>
          <w:trHeight w:val="185"/>
        </w:trPr>
        <w:tc>
          <w:tcPr>
            <w:tcW w:w="2272" w:type="dxa"/>
            <w:gridSpan w:val="2"/>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09247A14" w14:textId="503A9E19" w:rsidR="00955289" w:rsidRPr="007B3A56" w:rsidRDefault="00955289" w:rsidP="00955289">
            <w:pPr>
              <w:spacing w:after="0" w:line="240" w:lineRule="auto"/>
              <w:rPr>
                <w:rFonts w:cstheme="minorHAnsi"/>
                <w:color w:val="000000"/>
                <w:sz w:val="20"/>
                <w:szCs w:val="20"/>
              </w:rPr>
            </w:pPr>
            <w:r w:rsidRPr="00955289">
              <w:rPr>
                <w:rFonts w:eastAsia="Times New Roman" w:cstheme="minorHAnsi"/>
                <w:b/>
                <w:bCs/>
                <w:sz w:val="20"/>
                <w:szCs w:val="20"/>
                <w:lang w:eastAsia="en-AU"/>
              </w:rPr>
              <w:t>Estimation Report</w:t>
            </w:r>
          </w:p>
        </w:tc>
        <w:tc>
          <w:tcPr>
            <w:tcW w:w="98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576C0FAE"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67A26BD0"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5D0EF017"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211D80EB"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03E773B1"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614E093E"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09C5755B"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18" w:space="0" w:color="auto"/>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7733D1C3" w14:textId="77777777" w:rsidR="00955289" w:rsidRPr="007B3A56" w:rsidRDefault="00955289" w:rsidP="007B3A56">
            <w:pPr>
              <w:spacing w:after="0" w:line="240" w:lineRule="auto"/>
              <w:jc w:val="center"/>
              <w:rPr>
                <w:rFonts w:cstheme="minorHAnsi"/>
                <w:color w:val="000000"/>
                <w:sz w:val="20"/>
                <w:szCs w:val="20"/>
              </w:rPr>
            </w:pPr>
          </w:p>
        </w:tc>
      </w:tr>
      <w:tr w:rsidR="00955289" w:rsidRPr="007B3A56" w14:paraId="174969FE" w14:textId="77777777" w:rsidTr="00FF43B5">
        <w:trPr>
          <w:trHeight w:val="185"/>
        </w:trPr>
        <w:tc>
          <w:tcPr>
            <w:tcW w:w="2272" w:type="dxa"/>
            <w:gridSpan w:val="2"/>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tcPr>
          <w:p w14:paraId="0961206F" w14:textId="2BABF3FC" w:rsidR="00955289" w:rsidRPr="00955289" w:rsidRDefault="00955289" w:rsidP="00955289">
            <w:pPr>
              <w:spacing w:after="0" w:line="240" w:lineRule="auto"/>
              <w:jc w:val="center"/>
              <w:rPr>
                <w:rFonts w:cstheme="minorHAnsi"/>
                <w:i/>
                <w:iCs/>
                <w:color w:val="000000"/>
                <w:sz w:val="20"/>
                <w:szCs w:val="20"/>
              </w:rPr>
            </w:pPr>
            <w:r w:rsidRPr="00955289">
              <w:rPr>
                <w:rFonts w:eastAsia="Times New Roman" w:cstheme="minorHAnsi"/>
                <w:i/>
                <w:iCs/>
                <w:sz w:val="20"/>
                <w:szCs w:val="20"/>
                <w:lang w:eastAsia="en-AU"/>
              </w:rPr>
              <w:t>Final log likelihood</w:t>
            </w:r>
          </w:p>
        </w:tc>
        <w:tc>
          <w:tcPr>
            <w:tcW w:w="98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6E2609F4" w14:textId="10665D0A" w:rsidR="00955289" w:rsidRPr="007B3A56" w:rsidRDefault="00955289" w:rsidP="00955289">
            <w:pPr>
              <w:spacing w:after="0" w:line="240" w:lineRule="auto"/>
              <w:jc w:val="center"/>
              <w:rPr>
                <w:rFonts w:cstheme="minorHAnsi"/>
                <w:color w:val="000000"/>
                <w:sz w:val="20"/>
                <w:szCs w:val="20"/>
              </w:rPr>
            </w:pPr>
            <w:r w:rsidRPr="00955289">
              <w:rPr>
                <w:rFonts w:cstheme="minorHAnsi"/>
                <w:color w:val="000000"/>
                <w:sz w:val="20"/>
                <w:szCs w:val="20"/>
              </w:rPr>
              <w:t>-18789.548</w:t>
            </w: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4458C85B"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1D0B287F"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501D5705"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10A02E37"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6C19ADD3"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302E5A2F"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7D469184" w14:textId="77777777" w:rsidR="00955289" w:rsidRPr="007B3A56" w:rsidRDefault="00955289" w:rsidP="00955289">
            <w:pPr>
              <w:spacing w:after="0" w:line="240" w:lineRule="auto"/>
              <w:jc w:val="center"/>
              <w:rPr>
                <w:rFonts w:cstheme="minorHAnsi"/>
                <w:color w:val="000000"/>
                <w:sz w:val="20"/>
                <w:szCs w:val="20"/>
              </w:rPr>
            </w:pPr>
          </w:p>
        </w:tc>
      </w:tr>
      <w:tr w:rsidR="00955289" w:rsidRPr="007B3A56" w14:paraId="0BBC8CCD" w14:textId="77777777" w:rsidTr="00FF43B5">
        <w:trPr>
          <w:trHeight w:val="185"/>
        </w:trPr>
        <w:tc>
          <w:tcPr>
            <w:tcW w:w="2272" w:type="dxa"/>
            <w:gridSpan w:val="2"/>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tcPr>
          <w:p w14:paraId="31ACE996" w14:textId="4C32BE4B" w:rsidR="00955289" w:rsidRPr="00955289" w:rsidRDefault="00955289" w:rsidP="00955289">
            <w:pPr>
              <w:spacing w:after="0" w:line="240" w:lineRule="auto"/>
              <w:jc w:val="center"/>
              <w:rPr>
                <w:rFonts w:cstheme="minorHAnsi"/>
                <w:i/>
                <w:iCs/>
                <w:color w:val="000000"/>
                <w:sz w:val="20"/>
                <w:szCs w:val="20"/>
              </w:rPr>
            </w:pPr>
            <w:r w:rsidRPr="00955289">
              <w:rPr>
                <w:rFonts w:eastAsia="Times New Roman" w:cstheme="minorHAnsi"/>
                <w:i/>
                <w:iCs/>
                <w:sz w:val="20"/>
                <w:szCs w:val="20"/>
                <w:lang w:eastAsia="en-AU"/>
              </w:rPr>
              <w:t xml:space="preserve">       Number of parameters</w:t>
            </w:r>
          </w:p>
        </w:tc>
        <w:tc>
          <w:tcPr>
            <w:tcW w:w="98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5189E793" w14:textId="420C1210" w:rsidR="00955289" w:rsidRPr="007B3A56" w:rsidRDefault="00955289" w:rsidP="00955289">
            <w:pPr>
              <w:spacing w:after="0" w:line="240" w:lineRule="auto"/>
              <w:jc w:val="center"/>
              <w:rPr>
                <w:rFonts w:cstheme="minorHAnsi"/>
                <w:color w:val="000000"/>
                <w:sz w:val="20"/>
                <w:szCs w:val="20"/>
              </w:rPr>
            </w:pPr>
            <w:r>
              <w:rPr>
                <w:rFonts w:cstheme="minorHAnsi"/>
                <w:color w:val="000000"/>
                <w:sz w:val="20"/>
                <w:szCs w:val="20"/>
              </w:rPr>
              <w:t>257</w:t>
            </w: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3285C234"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50780986"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28124235"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5F82ADA4"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334C43DF"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0FD48CF1" w14:textId="77777777" w:rsidR="00955289" w:rsidRPr="007B3A56" w:rsidRDefault="00955289" w:rsidP="00955289">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4" w:space="0" w:color="FFFFFF" w:themeColor="background1"/>
              <w:right w:val="nil"/>
            </w:tcBorders>
            <w:shd w:val="clear" w:color="000000" w:fill="FFFFFF"/>
            <w:tcMar>
              <w:top w:w="15" w:type="dxa"/>
              <w:left w:w="15" w:type="dxa"/>
              <w:bottom w:w="0" w:type="dxa"/>
              <w:right w:w="15" w:type="dxa"/>
            </w:tcMar>
            <w:vAlign w:val="center"/>
          </w:tcPr>
          <w:p w14:paraId="682FC59A" w14:textId="77777777" w:rsidR="00955289" w:rsidRPr="007B3A56" w:rsidRDefault="00955289" w:rsidP="00955289">
            <w:pPr>
              <w:spacing w:after="0" w:line="240" w:lineRule="auto"/>
              <w:jc w:val="center"/>
              <w:rPr>
                <w:rFonts w:cstheme="minorHAnsi"/>
                <w:color w:val="000000"/>
                <w:sz w:val="20"/>
                <w:szCs w:val="20"/>
              </w:rPr>
            </w:pPr>
          </w:p>
        </w:tc>
      </w:tr>
      <w:tr w:rsidR="00955289" w:rsidRPr="007B3A56" w14:paraId="79894873" w14:textId="77777777" w:rsidTr="00FF43B5">
        <w:trPr>
          <w:trHeight w:val="185"/>
        </w:trPr>
        <w:tc>
          <w:tcPr>
            <w:tcW w:w="2272" w:type="dxa"/>
            <w:gridSpan w:val="2"/>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3EDB31AC" w14:textId="50572A8A" w:rsidR="00955289" w:rsidRPr="007B3A56" w:rsidRDefault="00955289" w:rsidP="00955289">
            <w:pPr>
              <w:spacing w:after="0" w:line="240" w:lineRule="auto"/>
              <w:rPr>
                <w:rFonts w:cstheme="minorHAnsi"/>
                <w:color w:val="000000"/>
                <w:sz w:val="20"/>
                <w:szCs w:val="20"/>
              </w:rPr>
            </w:pPr>
            <w:r>
              <w:rPr>
                <w:rFonts w:cstheme="minorHAnsi"/>
                <w:color w:val="000000"/>
                <w:sz w:val="20"/>
                <w:szCs w:val="20"/>
              </w:rPr>
              <w:t xml:space="preserve">        Sample size</w:t>
            </w:r>
          </w:p>
        </w:tc>
        <w:tc>
          <w:tcPr>
            <w:tcW w:w="98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7A0D61A2" w14:textId="3B07CBB2" w:rsidR="00955289" w:rsidRPr="007B3A56" w:rsidRDefault="00955289" w:rsidP="007B3A56">
            <w:pPr>
              <w:spacing w:after="0" w:line="240" w:lineRule="auto"/>
              <w:jc w:val="center"/>
              <w:rPr>
                <w:rFonts w:cstheme="minorHAnsi"/>
                <w:color w:val="000000"/>
                <w:sz w:val="20"/>
                <w:szCs w:val="20"/>
              </w:rPr>
            </w:pPr>
            <w:r>
              <w:rPr>
                <w:rFonts w:cstheme="minorHAnsi"/>
                <w:color w:val="000000"/>
                <w:sz w:val="20"/>
                <w:szCs w:val="20"/>
              </w:rPr>
              <w:t>3784</w:t>
            </w: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6E676EFF"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111A2340"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32C71668"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1AB36A8D"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700B63BC"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7FFE0C31" w14:textId="77777777" w:rsidR="00955289" w:rsidRPr="007B3A56" w:rsidRDefault="00955289" w:rsidP="007B3A56">
            <w:pPr>
              <w:spacing w:after="0" w:line="240" w:lineRule="auto"/>
              <w:jc w:val="center"/>
              <w:rPr>
                <w:rFonts w:cstheme="minorHAnsi"/>
                <w:color w:val="000000"/>
                <w:sz w:val="20"/>
                <w:szCs w:val="20"/>
              </w:rPr>
            </w:pPr>
          </w:p>
        </w:tc>
        <w:tc>
          <w:tcPr>
            <w:tcW w:w="846" w:type="dxa"/>
            <w:tcBorders>
              <w:top w:val="single" w:sz="4" w:space="0" w:color="FFFFFF" w:themeColor="background1"/>
              <w:left w:val="nil"/>
              <w:bottom w:val="single" w:sz="18" w:space="0" w:color="auto"/>
              <w:right w:val="nil"/>
            </w:tcBorders>
            <w:shd w:val="clear" w:color="000000" w:fill="FFFFFF"/>
            <w:tcMar>
              <w:top w:w="15" w:type="dxa"/>
              <w:left w:w="15" w:type="dxa"/>
              <w:bottom w:w="0" w:type="dxa"/>
              <w:right w:w="15" w:type="dxa"/>
            </w:tcMar>
            <w:vAlign w:val="center"/>
          </w:tcPr>
          <w:p w14:paraId="5026BF64" w14:textId="77777777" w:rsidR="00955289" w:rsidRPr="007B3A56" w:rsidRDefault="00955289" w:rsidP="007B3A56">
            <w:pPr>
              <w:spacing w:after="0" w:line="240" w:lineRule="auto"/>
              <w:jc w:val="center"/>
              <w:rPr>
                <w:rFonts w:cstheme="minorHAnsi"/>
                <w:color w:val="000000"/>
                <w:sz w:val="20"/>
                <w:szCs w:val="20"/>
              </w:rPr>
            </w:pPr>
          </w:p>
        </w:tc>
      </w:tr>
    </w:tbl>
    <w:p w14:paraId="08128CFA" w14:textId="0CF8634A" w:rsidR="00670800" w:rsidRPr="007A1EA7" w:rsidRDefault="007B3A56" w:rsidP="00742CC8">
      <w:pPr>
        <w:jc w:val="both"/>
        <w:rPr>
          <w:rFonts w:cstheme="minorHAnsi"/>
          <w:b/>
          <w:bCs/>
        </w:rPr>
      </w:pPr>
      <w:r>
        <w:t xml:space="preserve"> </w:t>
      </w:r>
      <w:r w:rsidR="0063549C">
        <w:br w:type="column"/>
      </w:r>
      <w:r w:rsidR="00670800" w:rsidRPr="00CD7CAF">
        <w:rPr>
          <w:b/>
          <w:bCs/>
        </w:rPr>
        <w:t xml:space="preserve">Table </w:t>
      </w:r>
      <w:r w:rsidR="00670800" w:rsidRPr="00CD7CAF">
        <w:rPr>
          <w:b/>
          <w:bCs/>
        </w:rPr>
        <w:fldChar w:fldCharType="begin"/>
      </w:r>
      <w:r w:rsidR="00670800" w:rsidRPr="00CD7CAF">
        <w:rPr>
          <w:b/>
          <w:bCs/>
        </w:rPr>
        <w:instrText xml:space="preserve"> SEQ Table \* ARABIC </w:instrText>
      </w:r>
      <w:r w:rsidR="00670800" w:rsidRPr="00CD7CAF">
        <w:rPr>
          <w:b/>
          <w:bCs/>
        </w:rPr>
        <w:fldChar w:fldCharType="separate"/>
      </w:r>
      <w:r>
        <w:rPr>
          <w:b/>
          <w:bCs/>
          <w:noProof/>
        </w:rPr>
        <w:t>8</w:t>
      </w:r>
      <w:r w:rsidR="00670800" w:rsidRPr="00CD7CAF">
        <w:rPr>
          <w:b/>
          <w:bCs/>
        </w:rPr>
        <w:fldChar w:fldCharType="end"/>
      </w:r>
      <w:r w:rsidR="00670800">
        <w:t xml:space="preserve"> </w:t>
      </w:r>
      <w:r w:rsidR="00670800" w:rsidRPr="007A1EA7">
        <w:rPr>
          <w:rFonts w:cstheme="minorHAnsi"/>
        </w:rPr>
        <w:t xml:space="preserve">Willingness to </w:t>
      </w:r>
      <w:r>
        <w:rPr>
          <w:rFonts w:cstheme="minorHAnsi"/>
        </w:rPr>
        <w:t>pay e</w:t>
      </w:r>
      <w:r w:rsidR="00670800" w:rsidRPr="007A1EA7">
        <w:rPr>
          <w:rFonts w:cstheme="minorHAnsi"/>
        </w:rPr>
        <w:t xml:space="preserve">stimates for </w:t>
      </w:r>
      <w:r w:rsidR="00742CC8" w:rsidRPr="00742CC8">
        <w:rPr>
          <w:rFonts w:cstheme="minorHAnsi"/>
          <w:i/>
          <w:iCs/>
        </w:rPr>
        <w:t>winter</w:t>
      </w:r>
      <w:r>
        <w:rPr>
          <w:rFonts w:cstheme="minorHAnsi"/>
        </w:rPr>
        <w:t xml:space="preserve"> s</w:t>
      </w:r>
      <w:r w:rsidR="00670800">
        <w:rPr>
          <w:rFonts w:cstheme="minorHAnsi"/>
        </w:rPr>
        <w:t>eason</w:t>
      </w:r>
    </w:p>
    <w:tbl>
      <w:tblPr>
        <w:tblW w:w="9802" w:type="dxa"/>
        <w:tblLook w:val="04A0" w:firstRow="1" w:lastRow="0" w:firstColumn="1" w:lastColumn="0" w:noHBand="0" w:noVBand="1"/>
      </w:tblPr>
      <w:tblGrid>
        <w:gridCol w:w="1479"/>
        <w:gridCol w:w="1321"/>
        <w:gridCol w:w="799"/>
        <w:gridCol w:w="736"/>
        <w:gridCol w:w="717"/>
        <w:gridCol w:w="725"/>
        <w:gridCol w:w="1048"/>
        <w:gridCol w:w="717"/>
        <w:gridCol w:w="692"/>
        <w:gridCol w:w="717"/>
        <w:gridCol w:w="851"/>
      </w:tblGrid>
      <w:tr w:rsidR="00F43AC7" w:rsidRPr="00B53FE1" w14:paraId="0A738DBB" w14:textId="77777777" w:rsidTr="002D7BED">
        <w:trPr>
          <w:trHeight w:val="238"/>
        </w:trPr>
        <w:tc>
          <w:tcPr>
            <w:tcW w:w="1479" w:type="dxa"/>
            <w:tcBorders>
              <w:top w:val="single" w:sz="4" w:space="0" w:color="auto"/>
              <w:left w:val="nil"/>
              <w:bottom w:val="single" w:sz="4" w:space="0" w:color="auto"/>
              <w:right w:val="nil"/>
            </w:tcBorders>
            <w:shd w:val="clear" w:color="000000" w:fill="FFFFFF"/>
            <w:vAlign w:val="center"/>
            <w:hideMark/>
          </w:tcPr>
          <w:p w14:paraId="4AB6FA4F" w14:textId="77777777" w:rsidR="00F43AC7" w:rsidRPr="00B53FE1" w:rsidRDefault="00F43AC7" w:rsidP="00F43AC7">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Attribute</w:t>
            </w:r>
          </w:p>
        </w:tc>
        <w:tc>
          <w:tcPr>
            <w:tcW w:w="1321" w:type="dxa"/>
            <w:tcBorders>
              <w:top w:val="single" w:sz="4" w:space="0" w:color="auto"/>
              <w:left w:val="nil"/>
              <w:bottom w:val="single" w:sz="4" w:space="0" w:color="auto"/>
              <w:right w:val="nil"/>
            </w:tcBorders>
            <w:shd w:val="clear" w:color="000000" w:fill="FFFFFF"/>
            <w:vAlign w:val="center"/>
            <w:hideMark/>
          </w:tcPr>
          <w:p w14:paraId="68AD77F9" w14:textId="77777777" w:rsidR="00F43AC7" w:rsidRPr="00B53FE1" w:rsidRDefault="00F43AC7" w:rsidP="00F43AC7">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Level</w:t>
            </w:r>
          </w:p>
        </w:tc>
        <w:tc>
          <w:tcPr>
            <w:tcW w:w="799" w:type="dxa"/>
            <w:tcBorders>
              <w:top w:val="single" w:sz="4" w:space="0" w:color="auto"/>
              <w:left w:val="nil"/>
              <w:bottom w:val="single" w:sz="4" w:space="0" w:color="auto"/>
              <w:right w:val="nil"/>
            </w:tcBorders>
            <w:shd w:val="clear" w:color="000000" w:fill="FFFFFF"/>
            <w:vAlign w:val="center"/>
            <w:hideMark/>
          </w:tcPr>
          <w:p w14:paraId="61E06C0A" w14:textId="53EB9336"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8C72AC">
              <w:rPr>
                <w:rFonts w:ascii="Calibri" w:eastAsia="Times New Roman" w:hAnsi="Calibri" w:cs="Calibri"/>
                <w:b/>
                <w:bCs/>
                <w:color w:val="000000"/>
                <w:sz w:val="18"/>
                <w:szCs w:val="18"/>
                <w:lang w:eastAsia="en-AU"/>
              </w:rPr>
              <w:t>Ground</w:t>
            </w:r>
          </w:p>
        </w:tc>
        <w:tc>
          <w:tcPr>
            <w:tcW w:w="736" w:type="dxa"/>
            <w:tcBorders>
              <w:top w:val="single" w:sz="4" w:space="0" w:color="auto"/>
              <w:left w:val="nil"/>
              <w:bottom w:val="single" w:sz="4" w:space="0" w:color="auto"/>
              <w:right w:val="nil"/>
            </w:tcBorders>
            <w:shd w:val="clear" w:color="000000" w:fill="FFFFFF"/>
            <w:vAlign w:val="center"/>
            <w:hideMark/>
          </w:tcPr>
          <w:p w14:paraId="799D9AA4"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Diced</w:t>
            </w:r>
          </w:p>
        </w:tc>
        <w:tc>
          <w:tcPr>
            <w:tcW w:w="717" w:type="dxa"/>
            <w:tcBorders>
              <w:top w:val="single" w:sz="4" w:space="0" w:color="auto"/>
              <w:left w:val="nil"/>
              <w:bottom w:val="single" w:sz="4" w:space="0" w:color="auto"/>
              <w:right w:val="nil"/>
            </w:tcBorders>
            <w:shd w:val="clear" w:color="000000" w:fill="FFFFFF"/>
            <w:vAlign w:val="center"/>
            <w:hideMark/>
          </w:tcPr>
          <w:p w14:paraId="2E426BB5"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Roast</w:t>
            </w:r>
          </w:p>
        </w:tc>
        <w:tc>
          <w:tcPr>
            <w:tcW w:w="725" w:type="dxa"/>
            <w:tcBorders>
              <w:top w:val="single" w:sz="4" w:space="0" w:color="auto"/>
              <w:left w:val="nil"/>
              <w:bottom w:val="single" w:sz="4" w:space="0" w:color="auto"/>
              <w:right w:val="nil"/>
            </w:tcBorders>
            <w:shd w:val="clear" w:color="000000" w:fill="FFFFFF"/>
            <w:vAlign w:val="center"/>
            <w:hideMark/>
          </w:tcPr>
          <w:p w14:paraId="452AC869" w14:textId="5CB9DAD6"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Sirloin</w:t>
            </w:r>
          </w:p>
        </w:tc>
        <w:tc>
          <w:tcPr>
            <w:tcW w:w="1048" w:type="dxa"/>
            <w:tcBorders>
              <w:top w:val="single" w:sz="4" w:space="0" w:color="auto"/>
              <w:left w:val="nil"/>
              <w:bottom w:val="single" w:sz="4" w:space="0" w:color="auto"/>
              <w:right w:val="nil"/>
            </w:tcBorders>
            <w:shd w:val="clear" w:color="000000" w:fill="FFFFFF"/>
            <w:vAlign w:val="center"/>
            <w:hideMark/>
          </w:tcPr>
          <w:p w14:paraId="15572CD4" w14:textId="51A7529B"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Tenderloin</w:t>
            </w:r>
          </w:p>
        </w:tc>
        <w:tc>
          <w:tcPr>
            <w:tcW w:w="717" w:type="dxa"/>
            <w:tcBorders>
              <w:top w:val="single" w:sz="4" w:space="0" w:color="auto"/>
              <w:left w:val="nil"/>
              <w:bottom w:val="single" w:sz="4" w:space="0" w:color="auto"/>
              <w:right w:val="nil"/>
            </w:tcBorders>
            <w:shd w:val="clear" w:color="000000" w:fill="FFFFFF"/>
            <w:vAlign w:val="center"/>
            <w:hideMark/>
          </w:tcPr>
          <w:p w14:paraId="4C5F7BD5"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Flank</w:t>
            </w:r>
          </w:p>
        </w:tc>
        <w:tc>
          <w:tcPr>
            <w:tcW w:w="692" w:type="dxa"/>
            <w:tcBorders>
              <w:top w:val="single" w:sz="4" w:space="0" w:color="auto"/>
              <w:left w:val="nil"/>
              <w:bottom w:val="single" w:sz="4" w:space="0" w:color="auto"/>
              <w:right w:val="nil"/>
            </w:tcBorders>
            <w:shd w:val="clear" w:color="000000" w:fill="FFFFFF"/>
            <w:vAlign w:val="center"/>
            <w:hideMark/>
          </w:tcPr>
          <w:p w14:paraId="061E8AC6"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Flap</w:t>
            </w:r>
          </w:p>
        </w:tc>
        <w:tc>
          <w:tcPr>
            <w:tcW w:w="717" w:type="dxa"/>
            <w:tcBorders>
              <w:top w:val="single" w:sz="4" w:space="0" w:color="auto"/>
              <w:left w:val="nil"/>
              <w:bottom w:val="single" w:sz="4" w:space="0" w:color="auto"/>
              <w:right w:val="nil"/>
            </w:tcBorders>
            <w:shd w:val="clear" w:color="000000" w:fill="FFFFFF"/>
            <w:vAlign w:val="center"/>
            <w:hideMark/>
          </w:tcPr>
          <w:p w14:paraId="5CBE9316"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New York</w:t>
            </w:r>
          </w:p>
        </w:tc>
        <w:tc>
          <w:tcPr>
            <w:tcW w:w="851" w:type="dxa"/>
            <w:tcBorders>
              <w:top w:val="single" w:sz="4" w:space="0" w:color="auto"/>
              <w:left w:val="nil"/>
              <w:bottom w:val="single" w:sz="4" w:space="0" w:color="auto"/>
              <w:right w:val="nil"/>
            </w:tcBorders>
            <w:shd w:val="clear" w:color="000000" w:fill="FFFFFF"/>
            <w:vAlign w:val="center"/>
            <w:hideMark/>
          </w:tcPr>
          <w:p w14:paraId="161DA5EF"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Cowboy</w:t>
            </w:r>
          </w:p>
        </w:tc>
      </w:tr>
      <w:tr w:rsidR="00670800" w:rsidRPr="00B53FE1" w14:paraId="19EE4016" w14:textId="77777777" w:rsidTr="002D7BED">
        <w:trPr>
          <w:trHeight w:val="238"/>
        </w:trPr>
        <w:tc>
          <w:tcPr>
            <w:tcW w:w="1479" w:type="dxa"/>
            <w:vMerge w:val="restart"/>
            <w:tcBorders>
              <w:top w:val="nil"/>
              <w:left w:val="nil"/>
              <w:right w:val="nil"/>
            </w:tcBorders>
            <w:shd w:val="clear" w:color="000000" w:fill="FFFFFF"/>
            <w:hideMark/>
          </w:tcPr>
          <w:p w14:paraId="0E10F27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Fat colour</w:t>
            </w:r>
          </w:p>
          <w:p w14:paraId="3B3357B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3BB7D035"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White</w:t>
            </w:r>
          </w:p>
        </w:tc>
        <w:tc>
          <w:tcPr>
            <w:tcW w:w="799" w:type="dxa"/>
            <w:tcBorders>
              <w:top w:val="nil"/>
              <w:left w:val="nil"/>
              <w:bottom w:val="single" w:sz="4" w:space="0" w:color="000000"/>
              <w:right w:val="nil"/>
            </w:tcBorders>
            <w:shd w:val="clear" w:color="000000" w:fill="FFFFFF"/>
            <w:vAlign w:val="center"/>
            <w:hideMark/>
          </w:tcPr>
          <w:p w14:paraId="15BB4FDB" w14:textId="357C3157"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736" w:type="dxa"/>
            <w:tcBorders>
              <w:top w:val="nil"/>
              <w:left w:val="nil"/>
              <w:bottom w:val="single" w:sz="4" w:space="0" w:color="000000"/>
              <w:right w:val="nil"/>
            </w:tcBorders>
            <w:shd w:val="clear" w:color="000000" w:fill="FFFFFF"/>
            <w:vAlign w:val="center"/>
            <w:hideMark/>
          </w:tcPr>
          <w:p w14:paraId="4DF34CCA" w14:textId="095F91A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$1.61</w:t>
            </w:r>
          </w:p>
        </w:tc>
        <w:tc>
          <w:tcPr>
            <w:tcW w:w="717" w:type="dxa"/>
            <w:tcBorders>
              <w:top w:val="nil"/>
              <w:left w:val="nil"/>
              <w:bottom w:val="single" w:sz="4" w:space="0" w:color="000000"/>
              <w:right w:val="nil"/>
            </w:tcBorders>
            <w:shd w:val="clear" w:color="000000" w:fill="FFFFFF"/>
            <w:vAlign w:val="center"/>
            <w:hideMark/>
          </w:tcPr>
          <w:p w14:paraId="09D5BF1F" w14:textId="32F5E65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$3.40</w:t>
            </w:r>
          </w:p>
        </w:tc>
        <w:tc>
          <w:tcPr>
            <w:tcW w:w="725" w:type="dxa"/>
            <w:tcBorders>
              <w:top w:val="nil"/>
              <w:left w:val="nil"/>
              <w:bottom w:val="single" w:sz="4" w:space="0" w:color="000000"/>
              <w:right w:val="nil"/>
            </w:tcBorders>
            <w:shd w:val="clear" w:color="000000" w:fill="FFFFFF"/>
            <w:vAlign w:val="center"/>
            <w:hideMark/>
          </w:tcPr>
          <w:p w14:paraId="6811C4A7" w14:textId="778F009C"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$5.26</w:t>
            </w:r>
          </w:p>
        </w:tc>
        <w:tc>
          <w:tcPr>
            <w:tcW w:w="1048" w:type="dxa"/>
            <w:tcBorders>
              <w:top w:val="nil"/>
              <w:left w:val="nil"/>
              <w:bottom w:val="single" w:sz="4" w:space="0" w:color="000000"/>
              <w:right w:val="nil"/>
            </w:tcBorders>
            <w:shd w:val="clear" w:color="000000" w:fill="FFFFFF"/>
            <w:vAlign w:val="center"/>
            <w:hideMark/>
          </w:tcPr>
          <w:p w14:paraId="0CB223F2" w14:textId="5145339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$2.48</w:t>
            </w:r>
          </w:p>
        </w:tc>
        <w:tc>
          <w:tcPr>
            <w:tcW w:w="717" w:type="dxa"/>
            <w:tcBorders>
              <w:top w:val="nil"/>
              <w:left w:val="nil"/>
              <w:bottom w:val="single" w:sz="4" w:space="0" w:color="000000"/>
              <w:right w:val="nil"/>
            </w:tcBorders>
            <w:shd w:val="clear" w:color="000000" w:fill="FFFFFF"/>
            <w:vAlign w:val="center"/>
            <w:hideMark/>
          </w:tcPr>
          <w:p w14:paraId="2919B642" w14:textId="40FD223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692" w:type="dxa"/>
            <w:tcBorders>
              <w:top w:val="nil"/>
              <w:left w:val="nil"/>
              <w:bottom w:val="single" w:sz="4" w:space="0" w:color="000000"/>
              <w:right w:val="nil"/>
            </w:tcBorders>
            <w:shd w:val="clear" w:color="000000" w:fill="FFFFFF"/>
            <w:vAlign w:val="center"/>
            <w:hideMark/>
          </w:tcPr>
          <w:p w14:paraId="5A71D66B" w14:textId="40F5588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$2.05</w:t>
            </w:r>
          </w:p>
        </w:tc>
        <w:tc>
          <w:tcPr>
            <w:tcW w:w="717" w:type="dxa"/>
            <w:tcBorders>
              <w:top w:val="nil"/>
              <w:left w:val="nil"/>
              <w:bottom w:val="single" w:sz="4" w:space="0" w:color="000000"/>
              <w:right w:val="nil"/>
            </w:tcBorders>
            <w:shd w:val="clear" w:color="000000" w:fill="FFFFFF"/>
            <w:vAlign w:val="center"/>
            <w:hideMark/>
          </w:tcPr>
          <w:p w14:paraId="5C3BBBE8" w14:textId="212E0EB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$4.93</w:t>
            </w:r>
          </w:p>
        </w:tc>
        <w:tc>
          <w:tcPr>
            <w:tcW w:w="851" w:type="dxa"/>
            <w:tcBorders>
              <w:top w:val="nil"/>
              <w:left w:val="nil"/>
              <w:bottom w:val="single" w:sz="4" w:space="0" w:color="000000"/>
              <w:right w:val="nil"/>
            </w:tcBorders>
            <w:shd w:val="clear" w:color="000000" w:fill="FFFFFF"/>
            <w:vAlign w:val="center"/>
            <w:hideMark/>
          </w:tcPr>
          <w:p w14:paraId="7AA4A8D7" w14:textId="681260E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$2.78</w:t>
            </w:r>
          </w:p>
        </w:tc>
      </w:tr>
      <w:tr w:rsidR="00670800" w:rsidRPr="00B53FE1" w14:paraId="3C3B8AC7" w14:textId="77777777" w:rsidTr="002D7BED">
        <w:trPr>
          <w:trHeight w:val="238"/>
        </w:trPr>
        <w:tc>
          <w:tcPr>
            <w:tcW w:w="1479" w:type="dxa"/>
            <w:vMerge/>
            <w:tcBorders>
              <w:left w:val="nil"/>
              <w:bottom w:val="single" w:sz="4" w:space="0" w:color="auto"/>
              <w:right w:val="nil"/>
            </w:tcBorders>
            <w:shd w:val="clear" w:color="000000" w:fill="FFFFFF"/>
            <w:hideMark/>
          </w:tcPr>
          <w:p w14:paraId="641D48C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527D203A"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Light Yellow*</w:t>
            </w:r>
          </w:p>
        </w:tc>
        <w:tc>
          <w:tcPr>
            <w:tcW w:w="799" w:type="dxa"/>
            <w:tcBorders>
              <w:top w:val="single" w:sz="4" w:space="0" w:color="000000"/>
              <w:left w:val="nil"/>
              <w:bottom w:val="single" w:sz="4" w:space="0" w:color="auto"/>
              <w:right w:val="nil"/>
            </w:tcBorders>
            <w:shd w:val="clear" w:color="000000" w:fill="FFFFFF"/>
            <w:vAlign w:val="center"/>
            <w:hideMark/>
          </w:tcPr>
          <w:p w14:paraId="254A4489" w14:textId="67D0CAAC"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736" w:type="dxa"/>
            <w:tcBorders>
              <w:top w:val="single" w:sz="4" w:space="0" w:color="000000"/>
              <w:left w:val="nil"/>
              <w:bottom w:val="single" w:sz="4" w:space="0" w:color="auto"/>
              <w:right w:val="nil"/>
            </w:tcBorders>
            <w:shd w:val="clear" w:color="000000" w:fill="FFFFFF"/>
            <w:vAlign w:val="center"/>
            <w:hideMark/>
          </w:tcPr>
          <w:p w14:paraId="2D341217" w14:textId="16198BF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-$1.61</w:t>
            </w:r>
          </w:p>
        </w:tc>
        <w:tc>
          <w:tcPr>
            <w:tcW w:w="717" w:type="dxa"/>
            <w:tcBorders>
              <w:top w:val="single" w:sz="4" w:space="0" w:color="000000"/>
              <w:left w:val="nil"/>
              <w:bottom w:val="single" w:sz="4" w:space="0" w:color="auto"/>
              <w:right w:val="nil"/>
            </w:tcBorders>
            <w:shd w:val="clear" w:color="000000" w:fill="FFFFFF"/>
            <w:vAlign w:val="center"/>
            <w:hideMark/>
          </w:tcPr>
          <w:p w14:paraId="41A6B96C" w14:textId="5A9F0A3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-$3.40</w:t>
            </w:r>
          </w:p>
        </w:tc>
        <w:tc>
          <w:tcPr>
            <w:tcW w:w="725" w:type="dxa"/>
            <w:tcBorders>
              <w:top w:val="single" w:sz="4" w:space="0" w:color="000000"/>
              <w:left w:val="nil"/>
              <w:bottom w:val="single" w:sz="4" w:space="0" w:color="auto"/>
              <w:right w:val="nil"/>
            </w:tcBorders>
            <w:shd w:val="clear" w:color="000000" w:fill="FFFFFF"/>
            <w:vAlign w:val="center"/>
            <w:hideMark/>
          </w:tcPr>
          <w:p w14:paraId="34243F80" w14:textId="469B82F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-$5.26</w:t>
            </w:r>
          </w:p>
        </w:tc>
        <w:tc>
          <w:tcPr>
            <w:tcW w:w="1048" w:type="dxa"/>
            <w:tcBorders>
              <w:top w:val="single" w:sz="4" w:space="0" w:color="000000"/>
              <w:left w:val="nil"/>
              <w:bottom w:val="single" w:sz="4" w:space="0" w:color="auto"/>
              <w:right w:val="nil"/>
            </w:tcBorders>
            <w:shd w:val="clear" w:color="000000" w:fill="FFFFFF"/>
            <w:vAlign w:val="center"/>
            <w:hideMark/>
          </w:tcPr>
          <w:p w14:paraId="6DA4CE1D" w14:textId="2614892C"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-$2.48</w:t>
            </w:r>
          </w:p>
        </w:tc>
        <w:tc>
          <w:tcPr>
            <w:tcW w:w="717" w:type="dxa"/>
            <w:tcBorders>
              <w:top w:val="single" w:sz="4" w:space="0" w:color="000000"/>
              <w:left w:val="nil"/>
              <w:bottom w:val="single" w:sz="4" w:space="0" w:color="auto"/>
              <w:right w:val="nil"/>
            </w:tcBorders>
            <w:shd w:val="clear" w:color="000000" w:fill="FFFFFF"/>
            <w:vAlign w:val="center"/>
            <w:hideMark/>
          </w:tcPr>
          <w:p w14:paraId="66842CB6" w14:textId="14D7CCEC"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692" w:type="dxa"/>
            <w:tcBorders>
              <w:top w:val="single" w:sz="4" w:space="0" w:color="000000"/>
              <w:left w:val="nil"/>
              <w:bottom w:val="single" w:sz="4" w:space="0" w:color="auto"/>
              <w:right w:val="nil"/>
            </w:tcBorders>
            <w:shd w:val="clear" w:color="000000" w:fill="FFFFFF"/>
            <w:vAlign w:val="center"/>
            <w:hideMark/>
          </w:tcPr>
          <w:p w14:paraId="77B43DD2" w14:textId="01054354"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-$2.05</w:t>
            </w:r>
          </w:p>
        </w:tc>
        <w:tc>
          <w:tcPr>
            <w:tcW w:w="717" w:type="dxa"/>
            <w:tcBorders>
              <w:top w:val="single" w:sz="4" w:space="0" w:color="000000"/>
              <w:left w:val="nil"/>
              <w:bottom w:val="single" w:sz="4" w:space="0" w:color="auto"/>
              <w:right w:val="nil"/>
            </w:tcBorders>
            <w:shd w:val="clear" w:color="000000" w:fill="FFFFFF"/>
            <w:vAlign w:val="center"/>
            <w:hideMark/>
          </w:tcPr>
          <w:p w14:paraId="58B49D38" w14:textId="5FF0CC0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-$4.93</w:t>
            </w:r>
          </w:p>
        </w:tc>
        <w:tc>
          <w:tcPr>
            <w:tcW w:w="851" w:type="dxa"/>
            <w:tcBorders>
              <w:top w:val="single" w:sz="4" w:space="0" w:color="000000"/>
              <w:left w:val="nil"/>
              <w:bottom w:val="single" w:sz="4" w:space="0" w:color="auto"/>
              <w:right w:val="nil"/>
            </w:tcBorders>
            <w:shd w:val="clear" w:color="000000" w:fill="FFFFFF"/>
            <w:vAlign w:val="center"/>
            <w:hideMark/>
          </w:tcPr>
          <w:p w14:paraId="240057F8" w14:textId="578C2CF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-$2.78</w:t>
            </w:r>
          </w:p>
        </w:tc>
      </w:tr>
      <w:tr w:rsidR="00670800" w:rsidRPr="00B53FE1" w14:paraId="4D5843EE" w14:textId="77777777" w:rsidTr="002D7BED">
        <w:trPr>
          <w:trHeight w:val="238"/>
        </w:trPr>
        <w:tc>
          <w:tcPr>
            <w:tcW w:w="1479" w:type="dxa"/>
            <w:vMerge w:val="restart"/>
            <w:tcBorders>
              <w:top w:val="nil"/>
              <w:left w:val="nil"/>
              <w:right w:val="nil"/>
            </w:tcBorders>
            <w:shd w:val="clear" w:color="000000" w:fill="FFFFFF"/>
            <w:hideMark/>
          </w:tcPr>
          <w:p w14:paraId="5347CB49"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Meat colour</w:t>
            </w:r>
          </w:p>
          <w:p w14:paraId="044E84F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534EC7B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Pink*</w:t>
            </w:r>
          </w:p>
        </w:tc>
        <w:tc>
          <w:tcPr>
            <w:tcW w:w="799" w:type="dxa"/>
            <w:tcBorders>
              <w:top w:val="nil"/>
              <w:left w:val="nil"/>
              <w:bottom w:val="single" w:sz="4" w:space="0" w:color="000000"/>
              <w:right w:val="nil"/>
            </w:tcBorders>
            <w:shd w:val="clear" w:color="000000" w:fill="FFFFFF"/>
            <w:vAlign w:val="center"/>
          </w:tcPr>
          <w:p w14:paraId="1050EA90" w14:textId="68DF918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736" w:type="dxa"/>
            <w:tcBorders>
              <w:top w:val="nil"/>
              <w:left w:val="nil"/>
              <w:bottom w:val="single" w:sz="4" w:space="0" w:color="000000"/>
              <w:right w:val="nil"/>
            </w:tcBorders>
            <w:shd w:val="clear" w:color="000000" w:fill="FFFFFF"/>
            <w:vAlign w:val="center"/>
          </w:tcPr>
          <w:p w14:paraId="0B434E70" w14:textId="63DF5364"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-$1.12</w:t>
            </w:r>
          </w:p>
        </w:tc>
        <w:tc>
          <w:tcPr>
            <w:tcW w:w="717" w:type="dxa"/>
            <w:tcBorders>
              <w:top w:val="nil"/>
              <w:left w:val="nil"/>
              <w:bottom w:val="single" w:sz="4" w:space="0" w:color="000000"/>
              <w:right w:val="nil"/>
            </w:tcBorders>
            <w:shd w:val="clear" w:color="000000" w:fill="FFFFFF"/>
            <w:vAlign w:val="center"/>
          </w:tcPr>
          <w:p w14:paraId="3024D40A" w14:textId="098F11A0"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-$2.37</w:t>
            </w:r>
          </w:p>
        </w:tc>
        <w:tc>
          <w:tcPr>
            <w:tcW w:w="725" w:type="dxa"/>
            <w:tcBorders>
              <w:top w:val="nil"/>
              <w:left w:val="nil"/>
              <w:bottom w:val="single" w:sz="4" w:space="0" w:color="000000"/>
              <w:right w:val="nil"/>
            </w:tcBorders>
            <w:shd w:val="clear" w:color="000000" w:fill="FFFFFF"/>
            <w:vAlign w:val="center"/>
          </w:tcPr>
          <w:p w14:paraId="0FE743B3" w14:textId="50A3E8FC"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-$3.66</w:t>
            </w:r>
          </w:p>
        </w:tc>
        <w:tc>
          <w:tcPr>
            <w:tcW w:w="1048" w:type="dxa"/>
            <w:tcBorders>
              <w:top w:val="nil"/>
              <w:left w:val="nil"/>
              <w:bottom w:val="single" w:sz="4" w:space="0" w:color="000000"/>
              <w:right w:val="nil"/>
            </w:tcBorders>
            <w:shd w:val="clear" w:color="000000" w:fill="FFFFFF"/>
            <w:vAlign w:val="center"/>
          </w:tcPr>
          <w:p w14:paraId="361CE91E" w14:textId="3B2DFEC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-$1.73</w:t>
            </w:r>
          </w:p>
        </w:tc>
        <w:tc>
          <w:tcPr>
            <w:tcW w:w="717" w:type="dxa"/>
            <w:tcBorders>
              <w:top w:val="nil"/>
              <w:left w:val="nil"/>
              <w:bottom w:val="single" w:sz="4" w:space="0" w:color="000000"/>
              <w:right w:val="nil"/>
            </w:tcBorders>
            <w:shd w:val="clear" w:color="000000" w:fill="FFFFFF"/>
            <w:vAlign w:val="center"/>
          </w:tcPr>
          <w:p w14:paraId="0E27FB7E" w14:textId="6E944CCB"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692" w:type="dxa"/>
            <w:tcBorders>
              <w:top w:val="nil"/>
              <w:left w:val="nil"/>
              <w:bottom w:val="single" w:sz="4" w:space="0" w:color="000000"/>
              <w:right w:val="nil"/>
            </w:tcBorders>
            <w:shd w:val="clear" w:color="000000" w:fill="FFFFFF"/>
            <w:vAlign w:val="center"/>
          </w:tcPr>
          <w:p w14:paraId="2EE7D137" w14:textId="4A52F78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-$1.43</w:t>
            </w:r>
          </w:p>
        </w:tc>
        <w:tc>
          <w:tcPr>
            <w:tcW w:w="717" w:type="dxa"/>
            <w:tcBorders>
              <w:top w:val="nil"/>
              <w:left w:val="nil"/>
              <w:bottom w:val="single" w:sz="4" w:space="0" w:color="000000"/>
              <w:right w:val="nil"/>
            </w:tcBorders>
            <w:shd w:val="clear" w:color="000000" w:fill="FFFFFF"/>
            <w:vAlign w:val="center"/>
          </w:tcPr>
          <w:p w14:paraId="0E51E68D" w14:textId="6BEF434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-$3.43</w:t>
            </w:r>
          </w:p>
        </w:tc>
        <w:tc>
          <w:tcPr>
            <w:tcW w:w="851" w:type="dxa"/>
            <w:tcBorders>
              <w:top w:val="nil"/>
              <w:left w:val="nil"/>
              <w:bottom w:val="single" w:sz="4" w:space="0" w:color="000000"/>
              <w:right w:val="nil"/>
            </w:tcBorders>
            <w:shd w:val="clear" w:color="000000" w:fill="FFFFFF"/>
            <w:vAlign w:val="center"/>
          </w:tcPr>
          <w:p w14:paraId="77067235" w14:textId="54F49B9C"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-$1.93</w:t>
            </w:r>
          </w:p>
        </w:tc>
      </w:tr>
      <w:tr w:rsidR="00670800" w:rsidRPr="00B53FE1" w14:paraId="48295065" w14:textId="77777777" w:rsidTr="002D7BED">
        <w:trPr>
          <w:trHeight w:val="238"/>
        </w:trPr>
        <w:tc>
          <w:tcPr>
            <w:tcW w:w="1479" w:type="dxa"/>
            <w:vMerge/>
            <w:tcBorders>
              <w:left w:val="nil"/>
              <w:bottom w:val="single" w:sz="4" w:space="0" w:color="auto"/>
              <w:right w:val="nil"/>
            </w:tcBorders>
            <w:shd w:val="clear" w:color="000000" w:fill="FFFFFF"/>
            <w:hideMark/>
          </w:tcPr>
          <w:p w14:paraId="4E32D1D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0EA9BAF1"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Red</w:t>
            </w:r>
          </w:p>
        </w:tc>
        <w:tc>
          <w:tcPr>
            <w:tcW w:w="799" w:type="dxa"/>
            <w:tcBorders>
              <w:top w:val="single" w:sz="4" w:space="0" w:color="000000"/>
              <w:left w:val="nil"/>
              <w:bottom w:val="single" w:sz="4" w:space="0" w:color="auto"/>
              <w:right w:val="nil"/>
            </w:tcBorders>
            <w:shd w:val="clear" w:color="000000" w:fill="FFFFFF"/>
            <w:vAlign w:val="center"/>
          </w:tcPr>
          <w:p w14:paraId="2075771C" w14:textId="47029F17"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736" w:type="dxa"/>
            <w:tcBorders>
              <w:top w:val="single" w:sz="4" w:space="0" w:color="000000"/>
              <w:left w:val="nil"/>
              <w:bottom w:val="single" w:sz="4" w:space="0" w:color="auto"/>
              <w:right w:val="nil"/>
            </w:tcBorders>
            <w:shd w:val="clear" w:color="000000" w:fill="FFFFFF"/>
            <w:vAlign w:val="center"/>
          </w:tcPr>
          <w:p w14:paraId="5567328E" w14:textId="4A9E1304"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$1.12</w:t>
            </w:r>
          </w:p>
        </w:tc>
        <w:tc>
          <w:tcPr>
            <w:tcW w:w="717" w:type="dxa"/>
            <w:tcBorders>
              <w:top w:val="single" w:sz="4" w:space="0" w:color="000000"/>
              <w:left w:val="nil"/>
              <w:bottom w:val="single" w:sz="4" w:space="0" w:color="auto"/>
              <w:right w:val="nil"/>
            </w:tcBorders>
            <w:shd w:val="clear" w:color="000000" w:fill="FFFFFF"/>
            <w:vAlign w:val="center"/>
          </w:tcPr>
          <w:p w14:paraId="730B5311" w14:textId="2D4C5C3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$2.37</w:t>
            </w:r>
          </w:p>
        </w:tc>
        <w:tc>
          <w:tcPr>
            <w:tcW w:w="725" w:type="dxa"/>
            <w:tcBorders>
              <w:top w:val="single" w:sz="4" w:space="0" w:color="000000"/>
              <w:left w:val="nil"/>
              <w:bottom w:val="single" w:sz="4" w:space="0" w:color="auto"/>
              <w:right w:val="nil"/>
            </w:tcBorders>
            <w:shd w:val="clear" w:color="000000" w:fill="FFFFFF"/>
            <w:vAlign w:val="center"/>
          </w:tcPr>
          <w:p w14:paraId="147E9915" w14:textId="657B7D8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$3.66</w:t>
            </w:r>
          </w:p>
        </w:tc>
        <w:tc>
          <w:tcPr>
            <w:tcW w:w="1048" w:type="dxa"/>
            <w:tcBorders>
              <w:top w:val="single" w:sz="4" w:space="0" w:color="000000"/>
              <w:left w:val="nil"/>
              <w:bottom w:val="single" w:sz="4" w:space="0" w:color="auto"/>
              <w:right w:val="nil"/>
            </w:tcBorders>
            <w:shd w:val="clear" w:color="000000" w:fill="FFFFFF"/>
            <w:vAlign w:val="center"/>
          </w:tcPr>
          <w:p w14:paraId="57C36F4D" w14:textId="4D8C91EB"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$1.73</w:t>
            </w:r>
          </w:p>
        </w:tc>
        <w:tc>
          <w:tcPr>
            <w:tcW w:w="717" w:type="dxa"/>
            <w:tcBorders>
              <w:top w:val="single" w:sz="4" w:space="0" w:color="000000"/>
              <w:left w:val="nil"/>
              <w:bottom w:val="single" w:sz="4" w:space="0" w:color="auto"/>
              <w:right w:val="nil"/>
            </w:tcBorders>
            <w:shd w:val="clear" w:color="000000" w:fill="FFFFFF"/>
            <w:vAlign w:val="center"/>
          </w:tcPr>
          <w:p w14:paraId="7F91D168" w14:textId="24C6BC57"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692" w:type="dxa"/>
            <w:tcBorders>
              <w:top w:val="single" w:sz="4" w:space="0" w:color="000000"/>
              <w:left w:val="nil"/>
              <w:bottom w:val="single" w:sz="4" w:space="0" w:color="auto"/>
              <w:right w:val="nil"/>
            </w:tcBorders>
            <w:shd w:val="clear" w:color="000000" w:fill="FFFFFF"/>
            <w:vAlign w:val="center"/>
          </w:tcPr>
          <w:p w14:paraId="181B8D54" w14:textId="7734128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$1.43</w:t>
            </w:r>
          </w:p>
        </w:tc>
        <w:tc>
          <w:tcPr>
            <w:tcW w:w="717" w:type="dxa"/>
            <w:tcBorders>
              <w:top w:val="single" w:sz="4" w:space="0" w:color="000000"/>
              <w:left w:val="nil"/>
              <w:bottom w:val="single" w:sz="4" w:space="0" w:color="auto"/>
              <w:right w:val="nil"/>
            </w:tcBorders>
            <w:shd w:val="clear" w:color="000000" w:fill="FFFFFF"/>
            <w:vAlign w:val="center"/>
          </w:tcPr>
          <w:p w14:paraId="74097D72" w14:textId="23B76C02"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$3.43</w:t>
            </w:r>
          </w:p>
        </w:tc>
        <w:tc>
          <w:tcPr>
            <w:tcW w:w="851" w:type="dxa"/>
            <w:tcBorders>
              <w:top w:val="single" w:sz="4" w:space="0" w:color="000000"/>
              <w:left w:val="nil"/>
              <w:bottom w:val="single" w:sz="4" w:space="0" w:color="auto"/>
              <w:right w:val="nil"/>
            </w:tcBorders>
            <w:shd w:val="clear" w:color="000000" w:fill="FFFFFF"/>
            <w:vAlign w:val="center"/>
          </w:tcPr>
          <w:p w14:paraId="2B1E6584" w14:textId="4EB74D9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$1.93</w:t>
            </w:r>
          </w:p>
        </w:tc>
      </w:tr>
      <w:tr w:rsidR="00670800" w:rsidRPr="00B53FE1" w14:paraId="496DAEC0" w14:textId="77777777" w:rsidTr="002D7BED">
        <w:trPr>
          <w:trHeight w:val="238"/>
        </w:trPr>
        <w:tc>
          <w:tcPr>
            <w:tcW w:w="1479" w:type="dxa"/>
            <w:vMerge w:val="restart"/>
            <w:tcBorders>
              <w:top w:val="nil"/>
              <w:left w:val="nil"/>
              <w:right w:val="nil"/>
            </w:tcBorders>
            <w:shd w:val="clear" w:color="000000" w:fill="FFFFFF"/>
            <w:hideMark/>
          </w:tcPr>
          <w:p w14:paraId="73FE0B8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Marbling</w:t>
            </w:r>
          </w:p>
          <w:p w14:paraId="740E30C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5F716B26"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Not marbled</w:t>
            </w:r>
          </w:p>
        </w:tc>
        <w:tc>
          <w:tcPr>
            <w:tcW w:w="799" w:type="dxa"/>
            <w:tcBorders>
              <w:top w:val="nil"/>
              <w:left w:val="nil"/>
              <w:bottom w:val="single" w:sz="4" w:space="0" w:color="000000"/>
              <w:right w:val="nil"/>
            </w:tcBorders>
            <w:shd w:val="clear" w:color="000000" w:fill="FFFFFF"/>
            <w:vAlign w:val="center"/>
          </w:tcPr>
          <w:p w14:paraId="1D288792" w14:textId="4FF1159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36" w:type="dxa"/>
            <w:tcBorders>
              <w:top w:val="nil"/>
              <w:left w:val="nil"/>
              <w:bottom w:val="single" w:sz="4" w:space="0" w:color="000000"/>
              <w:right w:val="nil"/>
            </w:tcBorders>
            <w:shd w:val="clear" w:color="000000" w:fill="FFFFFF"/>
            <w:vAlign w:val="center"/>
          </w:tcPr>
          <w:p w14:paraId="36E59BB2" w14:textId="6ED7397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2192C339" w14:textId="51C4A01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$10.18</w:t>
            </w:r>
          </w:p>
        </w:tc>
        <w:tc>
          <w:tcPr>
            <w:tcW w:w="725" w:type="dxa"/>
            <w:tcBorders>
              <w:top w:val="nil"/>
              <w:left w:val="nil"/>
              <w:bottom w:val="single" w:sz="4" w:space="0" w:color="000000"/>
              <w:right w:val="nil"/>
            </w:tcBorders>
            <w:shd w:val="clear" w:color="000000" w:fill="FFFFFF"/>
            <w:vAlign w:val="center"/>
          </w:tcPr>
          <w:p w14:paraId="16582718" w14:textId="7F3E509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$16.46</w:t>
            </w:r>
          </w:p>
        </w:tc>
        <w:tc>
          <w:tcPr>
            <w:tcW w:w="1048" w:type="dxa"/>
            <w:tcBorders>
              <w:top w:val="nil"/>
              <w:left w:val="nil"/>
              <w:bottom w:val="single" w:sz="4" w:space="0" w:color="000000"/>
              <w:right w:val="nil"/>
            </w:tcBorders>
            <w:shd w:val="clear" w:color="000000" w:fill="FFFFFF"/>
            <w:vAlign w:val="center"/>
          </w:tcPr>
          <w:p w14:paraId="4EE07ED6" w14:textId="14A7BB6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156EBDA6" w14:textId="01CE328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692" w:type="dxa"/>
            <w:tcBorders>
              <w:top w:val="nil"/>
              <w:left w:val="nil"/>
              <w:bottom w:val="single" w:sz="4" w:space="0" w:color="000000"/>
              <w:right w:val="nil"/>
            </w:tcBorders>
            <w:shd w:val="clear" w:color="000000" w:fill="FFFFFF"/>
            <w:vAlign w:val="center"/>
          </w:tcPr>
          <w:p w14:paraId="546E3DFA" w14:textId="5E74DDB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$3.89</w:t>
            </w:r>
          </w:p>
        </w:tc>
        <w:tc>
          <w:tcPr>
            <w:tcW w:w="717" w:type="dxa"/>
            <w:tcBorders>
              <w:top w:val="nil"/>
              <w:left w:val="nil"/>
              <w:bottom w:val="single" w:sz="4" w:space="0" w:color="000000"/>
              <w:right w:val="nil"/>
            </w:tcBorders>
            <w:shd w:val="clear" w:color="000000" w:fill="FFFFFF"/>
            <w:vAlign w:val="center"/>
          </w:tcPr>
          <w:p w14:paraId="244C9443" w14:textId="4469FD8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851" w:type="dxa"/>
            <w:tcBorders>
              <w:top w:val="nil"/>
              <w:left w:val="nil"/>
              <w:bottom w:val="single" w:sz="4" w:space="0" w:color="000000"/>
              <w:right w:val="nil"/>
            </w:tcBorders>
            <w:shd w:val="clear" w:color="000000" w:fill="FFFFFF"/>
            <w:vAlign w:val="center"/>
          </w:tcPr>
          <w:p w14:paraId="28E08C28" w14:textId="312F6122"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-$17.92</w:t>
            </w:r>
          </w:p>
        </w:tc>
      </w:tr>
      <w:tr w:rsidR="00670800" w:rsidRPr="00B53FE1" w14:paraId="709525D3" w14:textId="77777777" w:rsidTr="002D7BED">
        <w:trPr>
          <w:trHeight w:val="480"/>
        </w:trPr>
        <w:tc>
          <w:tcPr>
            <w:tcW w:w="1479" w:type="dxa"/>
            <w:vMerge/>
            <w:tcBorders>
              <w:left w:val="nil"/>
              <w:bottom w:val="single" w:sz="4" w:space="0" w:color="auto"/>
              <w:right w:val="nil"/>
            </w:tcBorders>
            <w:shd w:val="clear" w:color="000000" w:fill="FFFFFF"/>
            <w:hideMark/>
          </w:tcPr>
          <w:p w14:paraId="0FD5DBE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1A6148AB"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Somewhat marbled*</w:t>
            </w:r>
          </w:p>
        </w:tc>
        <w:tc>
          <w:tcPr>
            <w:tcW w:w="799" w:type="dxa"/>
            <w:tcBorders>
              <w:top w:val="single" w:sz="4" w:space="0" w:color="000000"/>
              <w:left w:val="nil"/>
              <w:bottom w:val="single" w:sz="4" w:space="0" w:color="auto"/>
              <w:right w:val="nil"/>
            </w:tcBorders>
            <w:shd w:val="clear" w:color="000000" w:fill="FFFFFF"/>
            <w:vAlign w:val="center"/>
          </w:tcPr>
          <w:p w14:paraId="212D7A40" w14:textId="01AE2754"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auto"/>
              <w:right w:val="nil"/>
            </w:tcBorders>
            <w:shd w:val="clear" w:color="000000" w:fill="FFFFFF"/>
            <w:vAlign w:val="center"/>
          </w:tcPr>
          <w:p w14:paraId="68B7B094" w14:textId="11276A0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69FE1AF8" w14:textId="301C58D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-$10.18</w:t>
            </w:r>
          </w:p>
        </w:tc>
        <w:tc>
          <w:tcPr>
            <w:tcW w:w="725" w:type="dxa"/>
            <w:tcBorders>
              <w:top w:val="single" w:sz="4" w:space="0" w:color="000000"/>
              <w:left w:val="nil"/>
              <w:bottom w:val="single" w:sz="4" w:space="0" w:color="auto"/>
              <w:right w:val="nil"/>
            </w:tcBorders>
            <w:shd w:val="clear" w:color="000000" w:fill="FFFFFF"/>
            <w:vAlign w:val="center"/>
          </w:tcPr>
          <w:p w14:paraId="545D89F0" w14:textId="4A88A14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-$16.46</w:t>
            </w:r>
          </w:p>
        </w:tc>
        <w:tc>
          <w:tcPr>
            <w:tcW w:w="1048" w:type="dxa"/>
            <w:tcBorders>
              <w:top w:val="single" w:sz="4" w:space="0" w:color="000000"/>
              <w:left w:val="nil"/>
              <w:bottom w:val="single" w:sz="4" w:space="0" w:color="auto"/>
              <w:right w:val="nil"/>
            </w:tcBorders>
            <w:shd w:val="clear" w:color="000000" w:fill="FFFFFF"/>
            <w:vAlign w:val="center"/>
          </w:tcPr>
          <w:p w14:paraId="2381A0F8" w14:textId="769FAF4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3F090955" w14:textId="67132CA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auto"/>
              <w:right w:val="nil"/>
            </w:tcBorders>
            <w:shd w:val="clear" w:color="000000" w:fill="FFFFFF"/>
            <w:vAlign w:val="center"/>
          </w:tcPr>
          <w:p w14:paraId="58B7E768" w14:textId="65A3D20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-$3.89</w:t>
            </w:r>
          </w:p>
        </w:tc>
        <w:tc>
          <w:tcPr>
            <w:tcW w:w="717" w:type="dxa"/>
            <w:tcBorders>
              <w:top w:val="single" w:sz="4" w:space="0" w:color="000000"/>
              <w:left w:val="nil"/>
              <w:bottom w:val="single" w:sz="4" w:space="0" w:color="auto"/>
              <w:right w:val="nil"/>
            </w:tcBorders>
            <w:shd w:val="clear" w:color="000000" w:fill="FFFFFF"/>
            <w:vAlign w:val="center"/>
          </w:tcPr>
          <w:p w14:paraId="22355F58" w14:textId="58BE84C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auto"/>
              <w:right w:val="nil"/>
            </w:tcBorders>
            <w:shd w:val="clear" w:color="000000" w:fill="FFFFFF"/>
            <w:vAlign w:val="center"/>
          </w:tcPr>
          <w:p w14:paraId="74976F48" w14:textId="1FF8C5C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$17.92</w:t>
            </w:r>
          </w:p>
        </w:tc>
      </w:tr>
      <w:tr w:rsidR="00670800" w:rsidRPr="00B53FE1" w14:paraId="185A0784" w14:textId="77777777" w:rsidTr="002D7BED">
        <w:trPr>
          <w:trHeight w:val="480"/>
        </w:trPr>
        <w:tc>
          <w:tcPr>
            <w:tcW w:w="1479" w:type="dxa"/>
            <w:vMerge w:val="restart"/>
            <w:tcBorders>
              <w:top w:val="nil"/>
              <w:left w:val="nil"/>
              <w:right w:val="nil"/>
            </w:tcBorders>
            <w:shd w:val="clear" w:color="000000" w:fill="FFFFFF"/>
            <w:hideMark/>
          </w:tcPr>
          <w:p w14:paraId="24D8F57B"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Packaging type</w:t>
            </w:r>
          </w:p>
          <w:p w14:paraId="324E43D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7F8CF52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5DA6C565"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Vacuum Packed</w:t>
            </w:r>
          </w:p>
        </w:tc>
        <w:tc>
          <w:tcPr>
            <w:tcW w:w="799" w:type="dxa"/>
            <w:tcBorders>
              <w:top w:val="nil"/>
              <w:left w:val="nil"/>
              <w:bottom w:val="single" w:sz="4" w:space="0" w:color="000000"/>
              <w:right w:val="nil"/>
            </w:tcBorders>
            <w:shd w:val="clear" w:color="000000" w:fill="FFFFFF"/>
            <w:vAlign w:val="center"/>
          </w:tcPr>
          <w:p w14:paraId="61EF8BE1" w14:textId="1FCB98A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nil"/>
              <w:left w:val="nil"/>
              <w:bottom w:val="single" w:sz="4" w:space="0" w:color="000000"/>
              <w:right w:val="nil"/>
            </w:tcBorders>
            <w:shd w:val="clear" w:color="000000" w:fill="FFFFFF"/>
            <w:vAlign w:val="center"/>
          </w:tcPr>
          <w:p w14:paraId="3DD62EEC" w14:textId="60ACC73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$2.44</w:t>
            </w:r>
          </w:p>
        </w:tc>
        <w:tc>
          <w:tcPr>
            <w:tcW w:w="717" w:type="dxa"/>
            <w:tcBorders>
              <w:top w:val="nil"/>
              <w:left w:val="nil"/>
              <w:bottom w:val="single" w:sz="4" w:space="0" w:color="000000"/>
              <w:right w:val="nil"/>
            </w:tcBorders>
            <w:shd w:val="clear" w:color="000000" w:fill="FFFFFF"/>
            <w:vAlign w:val="center"/>
          </w:tcPr>
          <w:p w14:paraId="5CD2FB0F" w14:textId="5F64574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$5.11</w:t>
            </w:r>
          </w:p>
        </w:tc>
        <w:tc>
          <w:tcPr>
            <w:tcW w:w="725" w:type="dxa"/>
            <w:tcBorders>
              <w:top w:val="nil"/>
              <w:left w:val="nil"/>
              <w:bottom w:val="single" w:sz="4" w:space="0" w:color="000000"/>
              <w:right w:val="nil"/>
            </w:tcBorders>
            <w:shd w:val="clear" w:color="000000" w:fill="FFFFFF"/>
            <w:vAlign w:val="center"/>
          </w:tcPr>
          <w:p w14:paraId="24F65ACC" w14:textId="27765DF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$33.21</w:t>
            </w:r>
          </w:p>
        </w:tc>
        <w:tc>
          <w:tcPr>
            <w:tcW w:w="1048" w:type="dxa"/>
            <w:tcBorders>
              <w:top w:val="nil"/>
              <w:left w:val="nil"/>
              <w:bottom w:val="single" w:sz="4" w:space="0" w:color="000000"/>
              <w:right w:val="nil"/>
            </w:tcBorders>
            <w:shd w:val="clear" w:color="000000" w:fill="FFFFFF"/>
            <w:vAlign w:val="center"/>
          </w:tcPr>
          <w:p w14:paraId="1A06109D" w14:textId="02FFDEF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$8.78</w:t>
            </w:r>
          </w:p>
        </w:tc>
        <w:tc>
          <w:tcPr>
            <w:tcW w:w="717" w:type="dxa"/>
            <w:tcBorders>
              <w:top w:val="nil"/>
              <w:left w:val="nil"/>
              <w:bottom w:val="single" w:sz="4" w:space="0" w:color="000000"/>
              <w:right w:val="nil"/>
            </w:tcBorders>
            <w:shd w:val="clear" w:color="000000" w:fill="FFFFFF"/>
            <w:vAlign w:val="center"/>
          </w:tcPr>
          <w:p w14:paraId="75B81BF7" w14:textId="2D1A7F5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$33.69</w:t>
            </w:r>
          </w:p>
        </w:tc>
        <w:tc>
          <w:tcPr>
            <w:tcW w:w="692" w:type="dxa"/>
            <w:tcBorders>
              <w:top w:val="nil"/>
              <w:left w:val="nil"/>
              <w:bottom w:val="single" w:sz="4" w:space="0" w:color="000000"/>
              <w:right w:val="nil"/>
            </w:tcBorders>
            <w:shd w:val="clear" w:color="000000" w:fill="FFFFFF"/>
            <w:vAlign w:val="center"/>
          </w:tcPr>
          <w:p w14:paraId="3315D721" w14:textId="6C93972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67EAE554" w14:textId="751B8C2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$13.82</w:t>
            </w:r>
          </w:p>
        </w:tc>
        <w:tc>
          <w:tcPr>
            <w:tcW w:w="851" w:type="dxa"/>
            <w:tcBorders>
              <w:top w:val="nil"/>
              <w:left w:val="nil"/>
              <w:bottom w:val="single" w:sz="4" w:space="0" w:color="000000"/>
              <w:right w:val="nil"/>
            </w:tcBorders>
            <w:shd w:val="clear" w:color="000000" w:fill="FFFFFF"/>
            <w:vAlign w:val="center"/>
          </w:tcPr>
          <w:p w14:paraId="396CA746" w14:textId="3CDBFF0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-$4.68</w:t>
            </w:r>
          </w:p>
        </w:tc>
      </w:tr>
      <w:tr w:rsidR="00670800" w:rsidRPr="00B53FE1" w14:paraId="3D86502D" w14:textId="77777777" w:rsidTr="002D7BED">
        <w:trPr>
          <w:trHeight w:val="238"/>
        </w:trPr>
        <w:tc>
          <w:tcPr>
            <w:tcW w:w="1479" w:type="dxa"/>
            <w:vMerge/>
            <w:tcBorders>
              <w:left w:val="nil"/>
              <w:right w:val="nil"/>
            </w:tcBorders>
            <w:shd w:val="clear" w:color="000000" w:fill="FFFFFF"/>
            <w:hideMark/>
          </w:tcPr>
          <w:p w14:paraId="50DF19AF"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19E93A66"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Tray packed</w:t>
            </w:r>
          </w:p>
        </w:tc>
        <w:tc>
          <w:tcPr>
            <w:tcW w:w="799" w:type="dxa"/>
            <w:tcBorders>
              <w:top w:val="single" w:sz="4" w:space="0" w:color="000000"/>
              <w:left w:val="nil"/>
              <w:bottom w:val="single" w:sz="4" w:space="0" w:color="000000"/>
              <w:right w:val="nil"/>
            </w:tcBorders>
            <w:shd w:val="clear" w:color="000000" w:fill="FFFFFF"/>
            <w:vAlign w:val="center"/>
          </w:tcPr>
          <w:p w14:paraId="23721D25" w14:textId="5ED42B3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-$3.47</w:t>
            </w:r>
          </w:p>
        </w:tc>
        <w:tc>
          <w:tcPr>
            <w:tcW w:w="736" w:type="dxa"/>
            <w:tcBorders>
              <w:top w:val="single" w:sz="4" w:space="0" w:color="000000"/>
              <w:left w:val="nil"/>
              <w:bottom w:val="single" w:sz="4" w:space="0" w:color="000000"/>
              <w:right w:val="nil"/>
            </w:tcBorders>
            <w:shd w:val="clear" w:color="000000" w:fill="FFFFFF"/>
            <w:vAlign w:val="center"/>
          </w:tcPr>
          <w:p w14:paraId="6BD4CFDB" w14:textId="0C8B2EE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-$5.32</w:t>
            </w:r>
          </w:p>
        </w:tc>
        <w:tc>
          <w:tcPr>
            <w:tcW w:w="717" w:type="dxa"/>
            <w:tcBorders>
              <w:top w:val="single" w:sz="4" w:space="0" w:color="000000"/>
              <w:left w:val="nil"/>
              <w:bottom w:val="single" w:sz="4" w:space="0" w:color="000000"/>
              <w:right w:val="nil"/>
            </w:tcBorders>
            <w:shd w:val="clear" w:color="000000" w:fill="FFFFFF"/>
            <w:vAlign w:val="center"/>
          </w:tcPr>
          <w:p w14:paraId="5E370655" w14:textId="529438A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-$6.36</w:t>
            </w:r>
          </w:p>
        </w:tc>
        <w:tc>
          <w:tcPr>
            <w:tcW w:w="725" w:type="dxa"/>
            <w:tcBorders>
              <w:top w:val="single" w:sz="4" w:space="0" w:color="000000"/>
              <w:left w:val="nil"/>
              <w:bottom w:val="single" w:sz="4" w:space="0" w:color="000000"/>
              <w:right w:val="nil"/>
            </w:tcBorders>
            <w:shd w:val="clear" w:color="000000" w:fill="FFFFFF"/>
            <w:vAlign w:val="center"/>
          </w:tcPr>
          <w:p w14:paraId="7FFADBCB" w14:textId="1B4E307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-$30.30</w:t>
            </w:r>
          </w:p>
        </w:tc>
        <w:tc>
          <w:tcPr>
            <w:tcW w:w="1048" w:type="dxa"/>
            <w:tcBorders>
              <w:top w:val="single" w:sz="4" w:space="0" w:color="000000"/>
              <w:left w:val="nil"/>
              <w:bottom w:val="single" w:sz="4" w:space="0" w:color="000000"/>
              <w:right w:val="nil"/>
            </w:tcBorders>
            <w:shd w:val="clear" w:color="000000" w:fill="FFFFFF"/>
            <w:vAlign w:val="center"/>
          </w:tcPr>
          <w:p w14:paraId="55CEF0AF" w14:textId="21A712B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-$16.01</w:t>
            </w:r>
          </w:p>
        </w:tc>
        <w:tc>
          <w:tcPr>
            <w:tcW w:w="717" w:type="dxa"/>
            <w:tcBorders>
              <w:top w:val="single" w:sz="4" w:space="0" w:color="000000"/>
              <w:left w:val="nil"/>
              <w:bottom w:val="single" w:sz="4" w:space="0" w:color="000000"/>
              <w:right w:val="nil"/>
            </w:tcBorders>
            <w:shd w:val="clear" w:color="000000" w:fill="FFFFFF"/>
            <w:vAlign w:val="center"/>
          </w:tcPr>
          <w:p w14:paraId="7EF43FD0" w14:textId="2186A2A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-$60.43</w:t>
            </w:r>
          </w:p>
        </w:tc>
        <w:tc>
          <w:tcPr>
            <w:tcW w:w="692" w:type="dxa"/>
            <w:tcBorders>
              <w:top w:val="single" w:sz="4" w:space="0" w:color="000000"/>
              <w:left w:val="nil"/>
              <w:bottom w:val="single" w:sz="4" w:space="0" w:color="000000"/>
              <w:right w:val="nil"/>
            </w:tcBorders>
            <w:shd w:val="clear" w:color="000000" w:fill="FFFFFF"/>
            <w:vAlign w:val="center"/>
          </w:tcPr>
          <w:p w14:paraId="7B411162" w14:textId="451A607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0A44E281" w14:textId="1FF2BA5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-$16.41</w:t>
            </w:r>
          </w:p>
        </w:tc>
        <w:tc>
          <w:tcPr>
            <w:tcW w:w="851" w:type="dxa"/>
            <w:tcBorders>
              <w:top w:val="single" w:sz="4" w:space="0" w:color="000000"/>
              <w:left w:val="nil"/>
              <w:bottom w:val="single" w:sz="4" w:space="0" w:color="000000"/>
              <w:right w:val="nil"/>
            </w:tcBorders>
            <w:shd w:val="clear" w:color="000000" w:fill="FFFFFF"/>
            <w:vAlign w:val="center"/>
          </w:tcPr>
          <w:p w14:paraId="0FB212C2" w14:textId="3DE3C65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$11.57</w:t>
            </w:r>
          </w:p>
        </w:tc>
      </w:tr>
      <w:tr w:rsidR="00670800" w:rsidRPr="00B53FE1" w14:paraId="0B50919F" w14:textId="77777777" w:rsidTr="002D7BED">
        <w:trPr>
          <w:trHeight w:val="238"/>
        </w:trPr>
        <w:tc>
          <w:tcPr>
            <w:tcW w:w="1479" w:type="dxa"/>
            <w:vMerge/>
            <w:tcBorders>
              <w:left w:val="nil"/>
              <w:bottom w:val="single" w:sz="4" w:space="0" w:color="auto"/>
              <w:right w:val="nil"/>
            </w:tcBorders>
            <w:shd w:val="clear" w:color="000000" w:fill="FFFFFF"/>
            <w:hideMark/>
          </w:tcPr>
          <w:p w14:paraId="64BEB4E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032FB521"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Fresh*</w:t>
            </w:r>
          </w:p>
        </w:tc>
        <w:tc>
          <w:tcPr>
            <w:tcW w:w="799" w:type="dxa"/>
            <w:tcBorders>
              <w:top w:val="single" w:sz="4" w:space="0" w:color="000000"/>
              <w:left w:val="nil"/>
              <w:bottom w:val="single" w:sz="4" w:space="0" w:color="auto"/>
              <w:right w:val="nil"/>
            </w:tcBorders>
            <w:shd w:val="clear" w:color="000000" w:fill="FFFFFF"/>
            <w:vAlign w:val="center"/>
          </w:tcPr>
          <w:p w14:paraId="58445BF9" w14:textId="663DDC6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$3.47</w:t>
            </w:r>
          </w:p>
        </w:tc>
        <w:tc>
          <w:tcPr>
            <w:tcW w:w="736" w:type="dxa"/>
            <w:tcBorders>
              <w:top w:val="single" w:sz="4" w:space="0" w:color="000000"/>
              <w:left w:val="nil"/>
              <w:bottom w:val="single" w:sz="4" w:space="0" w:color="auto"/>
              <w:right w:val="nil"/>
            </w:tcBorders>
            <w:shd w:val="clear" w:color="000000" w:fill="FFFFFF"/>
            <w:vAlign w:val="center"/>
          </w:tcPr>
          <w:p w14:paraId="51894702" w14:textId="6E3DA74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$2.88</w:t>
            </w:r>
          </w:p>
        </w:tc>
        <w:tc>
          <w:tcPr>
            <w:tcW w:w="717" w:type="dxa"/>
            <w:tcBorders>
              <w:top w:val="single" w:sz="4" w:space="0" w:color="000000"/>
              <w:left w:val="nil"/>
              <w:bottom w:val="single" w:sz="4" w:space="0" w:color="auto"/>
              <w:right w:val="nil"/>
            </w:tcBorders>
            <w:shd w:val="clear" w:color="000000" w:fill="FFFFFF"/>
            <w:vAlign w:val="center"/>
          </w:tcPr>
          <w:p w14:paraId="1A76099F" w14:textId="4E47F1D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$1.25</w:t>
            </w:r>
          </w:p>
        </w:tc>
        <w:tc>
          <w:tcPr>
            <w:tcW w:w="725" w:type="dxa"/>
            <w:tcBorders>
              <w:top w:val="single" w:sz="4" w:space="0" w:color="000000"/>
              <w:left w:val="nil"/>
              <w:bottom w:val="single" w:sz="4" w:space="0" w:color="auto"/>
              <w:right w:val="nil"/>
            </w:tcBorders>
            <w:shd w:val="clear" w:color="000000" w:fill="FFFFFF"/>
            <w:vAlign w:val="center"/>
          </w:tcPr>
          <w:p w14:paraId="3D5BCFD6" w14:textId="3914A54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-$2.91</w:t>
            </w:r>
          </w:p>
        </w:tc>
        <w:tc>
          <w:tcPr>
            <w:tcW w:w="1048" w:type="dxa"/>
            <w:tcBorders>
              <w:top w:val="single" w:sz="4" w:space="0" w:color="000000"/>
              <w:left w:val="nil"/>
              <w:bottom w:val="single" w:sz="4" w:space="0" w:color="auto"/>
              <w:right w:val="nil"/>
            </w:tcBorders>
            <w:shd w:val="clear" w:color="000000" w:fill="FFFFFF"/>
            <w:vAlign w:val="center"/>
          </w:tcPr>
          <w:p w14:paraId="06410BA1" w14:textId="6815AA7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$7.23</w:t>
            </w:r>
          </w:p>
        </w:tc>
        <w:tc>
          <w:tcPr>
            <w:tcW w:w="717" w:type="dxa"/>
            <w:tcBorders>
              <w:top w:val="single" w:sz="4" w:space="0" w:color="000000"/>
              <w:left w:val="nil"/>
              <w:bottom w:val="single" w:sz="4" w:space="0" w:color="auto"/>
              <w:right w:val="nil"/>
            </w:tcBorders>
            <w:shd w:val="clear" w:color="000000" w:fill="FFFFFF"/>
            <w:vAlign w:val="center"/>
          </w:tcPr>
          <w:p w14:paraId="0867CC86" w14:textId="223AC73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$26.75</w:t>
            </w:r>
          </w:p>
        </w:tc>
        <w:tc>
          <w:tcPr>
            <w:tcW w:w="692" w:type="dxa"/>
            <w:tcBorders>
              <w:top w:val="single" w:sz="4" w:space="0" w:color="000000"/>
              <w:left w:val="nil"/>
              <w:bottom w:val="single" w:sz="4" w:space="0" w:color="auto"/>
              <w:right w:val="nil"/>
            </w:tcBorders>
            <w:shd w:val="clear" w:color="000000" w:fill="FFFFFF"/>
            <w:vAlign w:val="center"/>
          </w:tcPr>
          <w:p w14:paraId="111DEA87" w14:textId="43F882B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43BAF936" w14:textId="2FBB46C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$2.59</w:t>
            </w:r>
          </w:p>
        </w:tc>
        <w:tc>
          <w:tcPr>
            <w:tcW w:w="851" w:type="dxa"/>
            <w:tcBorders>
              <w:top w:val="single" w:sz="4" w:space="0" w:color="000000"/>
              <w:left w:val="nil"/>
              <w:bottom w:val="single" w:sz="4" w:space="0" w:color="auto"/>
              <w:right w:val="nil"/>
            </w:tcBorders>
            <w:shd w:val="clear" w:color="000000" w:fill="FFFFFF"/>
            <w:vAlign w:val="center"/>
          </w:tcPr>
          <w:p w14:paraId="76F760FC" w14:textId="3E96FEC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-$6.89</w:t>
            </w:r>
          </w:p>
        </w:tc>
      </w:tr>
      <w:tr w:rsidR="00670800" w:rsidRPr="00B53FE1" w14:paraId="38528D79" w14:textId="77777777" w:rsidTr="002D7BED">
        <w:trPr>
          <w:trHeight w:val="238"/>
        </w:trPr>
        <w:tc>
          <w:tcPr>
            <w:tcW w:w="1479" w:type="dxa"/>
            <w:vMerge w:val="restart"/>
            <w:tcBorders>
              <w:top w:val="nil"/>
              <w:left w:val="nil"/>
              <w:right w:val="nil"/>
            </w:tcBorders>
            <w:shd w:val="clear" w:color="000000" w:fill="FFFFFF"/>
            <w:hideMark/>
          </w:tcPr>
          <w:p w14:paraId="2CEF2DC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Feed type</w:t>
            </w:r>
          </w:p>
          <w:p w14:paraId="6EBCA4F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5611072C"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Grass</w:t>
            </w:r>
          </w:p>
        </w:tc>
        <w:tc>
          <w:tcPr>
            <w:tcW w:w="799" w:type="dxa"/>
            <w:tcBorders>
              <w:top w:val="nil"/>
              <w:left w:val="nil"/>
              <w:bottom w:val="single" w:sz="4" w:space="0" w:color="000000"/>
              <w:right w:val="nil"/>
            </w:tcBorders>
            <w:shd w:val="clear" w:color="000000" w:fill="FFFFFF"/>
            <w:vAlign w:val="center"/>
          </w:tcPr>
          <w:p w14:paraId="664CF76D" w14:textId="6F5D757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nil"/>
              <w:left w:val="nil"/>
              <w:bottom w:val="single" w:sz="4" w:space="0" w:color="000000"/>
              <w:right w:val="nil"/>
            </w:tcBorders>
            <w:shd w:val="clear" w:color="000000" w:fill="FFFFFF"/>
            <w:vAlign w:val="center"/>
          </w:tcPr>
          <w:p w14:paraId="31BD05A3" w14:textId="6F71450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$3.17</w:t>
            </w:r>
          </w:p>
        </w:tc>
        <w:tc>
          <w:tcPr>
            <w:tcW w:w="717" w:type="dxa"/>
            <w:tcBorders>
              <w:top w:val="nil"/>
              <w:left w:val="nil"/>
              <w:bottom w:val="single" w:sz="4" w:space="0" w:color="000000"/>
              <w:right w:val="nil"/>
            </w:tcBorders>
            <w:shd w:val="clear" w:color="000000" w:fill="FFFFFF"/>
            <w:vAlign w:val="center"/>
          </w:tcPr>
          <w:p w14:paraId="3B8E0D6A" w14:textId="6771164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$5.89</w:t>
            </w:r>
          </w:p>
        </w:tc>
        <w:tc>
          <w:tcPr>
            <w:tcW w:w="725" w:type="dxa"/>
            <w:tcBorders>
              <w:top w:val="nil"/>
              <w:left w:val="nil"/>
              <w:bottom w:val="single" w:sz="4" w:space="0" w:color="000000"/>
              <w:right w:val="nil"/>
            </w:tcBorders>
            <w:shd w:val="clear" w:color="000000" w:fill="FFFFFF"/>
            <w:vAlign w:val="center"/>
          </w:tcPr>
          <w:p w14:paraId="53A5751F" w14:textId="787140D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nil"/>
              <w:left w:val="nil"/>
              <w:bottom w:val="single" w:sz="4" w:space="0" w:color="000000"/>
              <w:right w:val="nil"/>
            </w:tcBorders>
            <w:shd w:val="clear" w:color="000000" w:fill="FFFFFF"/>
            <w:vAlign w:val="center"/>
          </w:tcPr>
          <w:p w14:paraId="0D8B0965" w14:textId="2BD1732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$3.93</w:t>
            </w:r>
          </w:p>
        </w:tc>
        <w:tc>
          <w:tcPr>
            <w:tcW w:w="717" w:type="dxa"/>
            <w:tcBorders>
              <w:top w:val="nil"/>
              <w:left w:val="nil"/>
              <w:bottom w:val="single" w:sz="4" w:space="0" w:color="000000"/>
              <w:right w:val="nil"/>
            </w:tcBorders>
            <w:shd w:val="clear" w:color="000000" w:fill="FFFFFF"/>
            <w:vAlign w:val="center"/>
          </w:tcPr>
          <w:p w14:paraId="29F42715" w14:textId="1D3AE97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$4.71</w:t>
            </w:r>
          </w:p>
        </w:tc>
        <w:tc>
          <w:tcPr>
            <w:tcW w:w="692" w:type="dxa"/>
            <w:tcBorders>
              <w:top w:val="nil"/>
              <w:left w:val="nil"/>
              <w:bottom w:val="single" w:sz="4" w:space="0" w:color="000000"/>
              <w:right w:val="nil"/>
            </w:tcBorders>
            <w:shd w:val="clear" w:color="000000" w:fill="FFFFFF"/>
            <w:vAlign w:val="center"/>
          </w:tcPr>
          <w:p w14:paraId="168C1DBC" w14:textId="781A8B2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$4.52</w:t>
            </w:r>
          </w:p>
        </w:tc>
        <w:tc>
          <w:tcPr>
            <w:tcW w:w="717" w:type="dxa"/>
            <w:tcBorders>
              <w:top w:val="nil"/>
              <w:left w:val="nil"/>
              <w:bottom w:val="single" w:sz="4" w:space="0" w:color="000000"/>
              <w:right w:val="nil"/>
            </w:tcBorders>
            <w:shd w:val="clear" w:color="000000" w:fill="FFFFFF"/>
            <w:vAlign w:val="center"/>
          </w:tcPr>
          <w:p w14:paraId="185D6541" w14:textId="2D5A82E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nil"/>
              <w:left w:val="nil"/>
              <w:bottom w:val="single" w:sz="4" w:space="0" w:color="000000"/>
              <w:right w:val="nil"/>
            </w:tcBorders>
            <w:shd w:val="clear" w:color="000000" w:fill="FFFFFF"/>
            <w:vAlign w:val="center"/>
          </w:tcPr>
          <w:p w14:paraId="52022BAE" w14:textId="045DE43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$11.60</w:t>
            </w:r>
          </w:p>
        </w:tc>
      </w:tr>
      <w:tr w:rsidR="00670800" w:rsidRPr="00B53FE1" w14:paraId="2066199E" w14:textId="77777777" w:rsidTr="002D7BED">
        <w:trPr>
          <w:trHeight w:val="238"/>
        </w:trPr>
        <w:tc>
          <w:tcPr>
            <w:tcW w:w="1479" w:type="dxa"/>
            <w:vMerge/>
            <w:tcBorders>
              <w:left w:val="nil"/>
              <w:bottom w:val="single" w:sz="4" w:space="0" w:color="auto"/>
              <w:right w:val="nil"/>
            </w:tcBorders>
            <w:shd w:val="clear" w:color="000000" w:fill="FFFFFF"/>
            <w:hideMark/>
          </w:tcPr>
          <w:p w14:paraId="520A3DF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6DF6F800"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Grain*</w:t>
            </w:r>
          </w:p>
        </w:tc>
        <w:tc>
          <w:tcPr>
            <w:tcW w:w="799" w:type="dxa"/>
            <w:tcBorders>
              <w:top w:val="single" w:sz="4" w:space="0" w:color="000000"/>
              <w:left w:val="nil"/>
              <w:bottom w:val="single" w:sz="4" w:space="0" w:color="auto"/>
              <w:right w:val="nil"/>
            </w:tcBorders>
            <w:shd w:val="clear" w:color="000000" w:fill="FFFFFF"/>
            <w:vAlign w:val="center"/>
          </w:tcPr>
          <w:p w14:paraId="369513B5" w14:textId="2108E03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auto"/>
              <w:right w:val="nil"/>
            </w:tcBorders>
            <w:shd w:val="clear" w:color="000000" w:fill="FFFFFF"/>
            <w:vAlign w:val="center"/>
          </w:tcPr>
          <w:p w14:paraId="1021DC66" w14:textId="6C8E1D0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-$3.17</w:t>
            </w:r>
          </w:p>
        </w:tc>
        <w:tc>
          <w:tcPr>
            <w:tcW w:w="717" w:type="dxa"/>
            <w:tcBorders>
              <w:top w:val="single" w:sz="4" w:space="0" w:color="000000"/>
              <w:left w:val="nil"/>
              <w:bottom w:val="single" w:sz="4" w:space="0" w:color="auto"/>
              <w:right w:val="nil"/>
            </w:tcBorders>
            <w:shd w:val="clear" w:color="000000" w:fill="FFFFFF"/>
            <w:vAlign w:val="center"/>
          </w:tcPr>
          <w:p w14:paraId="7E110021" w14:textId="22FBA1B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-$5.89</w:t>
            </w:r>
          </w:p>
        </w:tc>
        <w:tc>
          <w:tcPr>
            <w:tcW w:w="725" w:type="dxa"/>
            <w:tcBorders>
              <w:top w:val="single" w:sz="4" w:space="0" w:color="000000"/>
              <w:left w:val="nil"/>
              <w:bottom w:val="single" w:sz="4" w:space="0" w:color="auto"/>
              <w:right w:val="nil"/>
            </w:tcBorders>
            <w:shd w:val="clear" w:color="000000" w:fill="FFFFFF"/>
            <w:vAlign w:val="center"/>
          </w:tcPr>
          <w:p w14:paraId="6D3EF257" w14:textId="2A77576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auto"/>
              <w:right w:val="nil"/>
            </w:tcBorders>
            <w:shd w:val="clear" w:color="000000" w:fill="FFFFFF"/>
            <w:vAlign w:val="center"/>
          </w:tcPr>
          <w:p w14:paraId="22E3D34A" w14:textId="3F61ACB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-$3.93</w:t>
            </w:r>
          </w:p>
        </w:tc>
        <w:tc>
          <w:tcPr>
            <w:tcW w:w="717" w:type="dxa"/>
            <w:tcBorders>
              <w:top w:val="single" w:sz="4" w:space="0" w:color="000000"/>
              <w:left w:val="nil"/>
              <w:bottom w:val="single" w:sz="4" w:space="0" w:color="auto"/>
              <w:right w:val="nil"/>
            </w:tcBorders>
            <w:shd w:val="clear" w:color="000000" w:fill="FFFFFF"/>
            <w:vAlign w:val="center"/>
          </w:tcPr>
          <w:p w14:paraId="192D9613" w14:textId="212ACFB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-$4.71</w:t>
            </w:r>
          </w:p>
        </w:tc>
        <w:tc>
          <w:tcPr>
            <w:tcW w:w="692" w:type="dxa"/>
            <w:tcBorders>
              <w:top w:val="single" w:sz="4" w:space="0" w:color="000000"/>
              <w:left w:val="nil"/>
              <w:bottom w:val="single" w:sz="4" w:space="0" w:color="auto"/>
              <w:right w:val="nil"/>
            </w:tcBorders>
            <w:shd w:val="clear" w:color="000000" w:fill="FFFFFF"/>
            <w:vAlign w:val="center"/>
          </w:tcPr>
          <w:p w14:paraId="04E328BA" w14:textId="026EF83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-$4.52</w:t>
            </w:r>
          </w:p>
        </w:tc>
        <w:tc>
          <w:tcPr>
            <w:tcW w:w="717" w:type="dxa"/>
            <w:tcBorders>
              <w:top w:val="single" w:sz="4" w:space="0" w:color="000000"/>
              <w:left w:val="nil"/>
              <w:bottom w:val="single" w:sz="4" w:space="0" w:color="auto"/>
              <w:right w:val="nil"/>
            </w:tcBorders>
            <w:shd w:val="clear" w:color="000000" w:fill="FFFFFF"/>
            <w:vAlign w:val="center"/>
          </w:tcPr>
          <w:p w14:paraId="199E2889" w14:textId="76354F4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auto"/>
              <w:right w:val="nil"/>
            </w:tcBorders>
            <w:shd w:val="clear" w:color="000000" w:fill="FFFFFF"/>
            <w:vAlign w:val="center"/>
          </w:tcPr>
          <w:p w14:paraId="6385D5C0" w14:textId="762FA6A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-$11.60</w:t>
            </w:r>
          </w:p>
        </w:tc>
      </w:tr>
      <w:tr w:rsidR="00670800" w:rsidRPr="00B53FE1" w14:paraId="2DDF27C6" w14:textId="77777777" w:rsidTr="002D7BED">
        <w:trPr>
          <w:trHeight w:val="238"/>
        </w:trPr>
        <w:tc>
          <w:tcPr>
            <w:tcW w:w="1479" w:type="dxa"/>
            <w:vMerge w:val="restart"/>
            <w:tcBorders>
              <w:top w:val="nil"/>
              <w:left w:val="nil"/>
              <w:right w:val="nil"/>
            </w:tcBorders>
            <w:shd w:val="clear" w:color="000000" w:fill="FFFFFF"/>
            <w:hideMark/>
          </w:tcPr>
          <w:p w14:paraId="07F1875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126140">
              <w:rPr>
                <w:rFonts w:ascii="Calibri" w:eastAsia="Times New Roman" w:hAnsi="Calibri" w:cs="Calibri"/>
                <w:b/>
                <w:bCs/>
                <w:color w:val="000000"/>
                <w:sz w:val="16"/>
                <w:szCs w:val="16"/>
                <w:lang w:eastAsia="en-AU"/>
              </w:rPr>
              <w:t>Traceable back to farm</w:t>
            </w:r>
          </w:p>
          <w:p w14:paraId="57E1A5E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06A6DA4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4A108838" w14:textId="710911A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$5.91</w:t>
            </w:r>
          </w:p>
        </w:tc>
        <w:tc>
          <w:tcPr>
            <w:tcW w:w="736" w:type="dxa"/>
            <w:tcBorders>
              <w:top w:val="nil"/>
              <w:left w:val="nil"/>
              <w:bottom w:val="single" w:sz="4" w:space="0" w:color="000000"/>
              <w:right w:val="nil"/>
            </w:tcBorders>
            <w:shd w:val="clear" w:color="000000" w:fill="FFFFFF"/>
            <w:vAlign w:val="center"/>
          </w:tcPr>
          <w:p w14:paraId="7746AF8C" w14:textId="03F84D9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$3.00</w:t>
            </w:r>
          </w:p>
        </w:tc>
        <w:tc>
          <w:tcPr>
            <w:tcW w:w="717" w:type="dxa"/>
            <w:tcBorders>
              <w:top w:val="nil"/>
              <w:left w:val="nil"/>
              <w:bottom w:val="single" w:sz="4" w:space="0" w:color="000000"/>
              <w:right w:val="nil"/>
            </w:tcBorders>
            <w:shd w:val="clear" w:color="000000" w:fill="FFFFFF"/>
            <w:vAlign w:val="center"/>
          </w:tcPr>
          <w:p w14:paraId="6DC97A94" w14:textId="67C5DD7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725" w:type="dxa"/>
            <w:tcBorders>
              <w:top w:val="nil"/>
              <w:left w:val="nil"/>
              <w:bottom w:val="single" w:sz="4" w:space="0" w:color="000000"/>
              <w:right w:val="nil"/>
            </w:tcBorders>
            <w:shd w:val="clear" w:color="000000" w:fill="FFFFFF"/>
            <w:vAlign w:val="center"/>
          </w:tcPr>
          <w:p w14:paraId="65706F2F" w14:textId="2CCF0EB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$7.81</w:t>
            </w:r>
          </w:p>
        </w:tc>
        <w:tc>
          <w:tcPr>
            <w:tcW w:w="1048" w:type="dxa"/>
            <w:tcBorders>
              <w:top w:val="nil"/>
              <w:left w:val="nil"/>
              <w:bottom w:val="single" w:sz="4" w:space="0" w:color="000000"/>
              <w:right w:val="nil"/>
            </w:tcBorders>
            <w:shd w:val="clear" w:color="000000" w:fill="FFFFFF"/>
            <w:vAlign w:val="center"/>
          </w:tcPr>
          <w:p w14:paraId="25663BD0" w14:textId="1E74DB4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5E1156F4" w14:textId="040BEC6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$5.62</w:t>
            </w:r>
          </w:p>
        </w:tc>
        <w:tc>
          <w:tcPr>
            <w:tcW w:w="692" w:type="dxa"/>
            <w:tcBorders>
              <w:top w:val="nil"/>
              <w:left w:val="nil"/>
              <w:bottom w:val="single" w:sz="4" w:space="0" w:color="000000"/>
              <w:right w:val="nil"/>
            </w:tcBorders>
            <w:shd w:val="clear" w:color="000000" w:fill="FFFFFF"/>
            <w:vAlign w:val="center"/>
          </w:tcPr>
          <w:p w14:paraId="5A41B7EA" w14:textId="5878460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$6.14</w:t>
            </w:r>
          </w:p>
        </w:tc>
        <w:tc>
          <w:tcPr>
            <w:tcW w:w="717" w:type="dxa"/>
            <w:tcBorders>
              <w:top w:val="nil"/>
              <w:left w:val="nil"/>
              <w:bottom w:val="single" w:sz="4" w:space="0" w:color="000000"/>
              <w:right w:val="nil"/>
            </w:tcBorders>
            <w:shd w:val="clear" w:color="000000" w:fill="FFFFFF"/>
            <w:vAlign w:val="center"/>
          </w:tcPr>
          <w:p w14:paraId="26396DB7" w14:textId="1923D0B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$15.89</w:t>
            </w:r>
          </w:p>
        </w:tc>
        <w:tc>
          <w:tcPr>
            <w:tcW w:w="851" w:type="dxa"/>
            <w:tcBorders>
              <w:top w:val="nil"/>
              <w:left w:val="nil"/>
              <w:bottom w:val="single" w:sz="4" w:space="0" w:color="000000"/>
              <w:right w:val="nil"/>
            </w:tcBorders>
            <w:shd w:val="clear" w:color="000000" w:fill="FFFFFF"/>
            <w:vAlign w:val="center"/>
          </w:tcPr>
          <w:p w14:paraId="0432D9EE" w14:textId="0E09CEB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$6.98</w:t>
            </w:r>
          </w:p>
        </w:tc>
      </w:tr>
      <w:tr w:rsidR="00670800" w:rsidRPr="00B53FE1" w14:paraId="24926D9F" w14:textId="77777777" w:rsidTr="002D7BED">
        <w:trPr>
          <w:trHeight w:val="238"/>
        </w:trPr>
        <w:tc>
          <w:tcPr>
            <w:tcW w:w="1479" w:type="dxa"/>
            <w:vMerge/>
            <w:tcBorders>
              <w:left w:val="nil"/>
              <w:bottom w:val="single" w:sz="4" w:space="0" w:color="auto"/>
              <w:right w:val="nil"/>
            </w:tcBorders>
            <w:shd w:val="clear" w:color="000000" w:fill="FFFFFF"/>
            <w:hideMark/>
          </w:tcPr>
          <w:p w14:paraId="6505A62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24C3199B"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6BBA0C13" w14:textId="294C606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-$5.91</w:t>
            </w:r>
          </w:p>
        </w:tc>
        <w:tc>
          <w:tcPr>
            <w:tcW w:w="736" w:type="dxa"/>
            <w:tcBorders>
              <w:top w:val="single" w:sz="4" w:space="0" w:color="000000"/>
              <w:left w:val="nil"/>
              <w:bottom w:val="single" w:sz="4" w:space="0" w:color="auto"/>
              <w:right w:val="nil"/>
            </w:tcBorders>
            <w:shd w:val="clear" w:color="000000" w:fill="FFFFFF"/>
            <w:vAlign w:val="center"/>
          </w:tcPr>
          <w:p w14:paraId="5B6E1AA7" w14:textId="721C31E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-$3.00</w:t>
            </w:r>
          </w:p>
        </w:tc>
        <w:tc>
          <w:tcPr>
            <w:tcW w:w="717" w:type="dxa"/>
            <w:tcBorders>
              <w:top w:val="single" w:sz="4" w:space="0" w:color="000000"/>
              <w:left w:val="nil"/>
              <w:bottom w:val="single" w:sz="4" w:space="0" w:color="auto"/>
              <w:right w:val="nil"/>
            </w:tcBorders>
            <w:shd w:val="clear" w:color="000000" w:fill="FFFFFF"/>
            <w:vAlign w:val="center"/>
          </w:tcPr>
          <w:p w14:paraId="2A016C49" w14:textId="3EB351D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725" w:type="dxa"/>
            <w:tcBorders>
              <w:top w:val="single" w:sz="4" w:space="0" w:color="000000"/>
              <w:left w:val="nil"/>
              <w:bottom w:val="single" w:sz="4" w:space="0" w:color="auto"/>
              <w:right w:val="nil"/>
            </w:tcBorders>
            <w:shd w:val="clear" w:color="000000" w:fill="FFFFFF"/>
            <w:vAlign w:val="center"/>
          </w:tcPr>
          <w:p w14:paraId="13A3EA6A" w14:textId="0058A1A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-$7.81</w:t>
            </w:r>
          </w:p>
        </w:tc>
        <w:tc>
          <w:tcPr>
            <w:tcW w:w="1048" w:type="dxa"/>
            <w:tcBorders>
              <w:top w:val="single" w:sz="4" w:space="0" w:color="000000"/>
              <w:left w:val="nil"/>
              <w:bottom w:val="single" w:sz="4" w:space="0" w:color="auto"/>
              <w:right w:val="nil"/>
            </w:tcBorders>
            <w:shd w:val="clear" w:color="000000" w:fill="FFFFFF"/>
            <w:vAlign w:val="center"/>
          </w:tcPr>
          <w:p w14:paraId="12649956" w14:textId="633EE5C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385B2DE4" w14:textId="7F02CAA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-$5.62</w:t>
            </w:r>
          </w:p>
        </w:tc>
        <w:tc>
          <w:tcPr>
            <w:tcW w:w="692" w:type="dxa"/>
            <w:tcBorders>
              <w:top w:val="single" w:sz="4" w:space="0" w:color="000000"/>
              <w:left w:val="nil"/>
              <w:bottom w:val="single" w:sz="4" w:space="0" w:color="auto"/>
              <w:right w:val="nil"/>
            </w:tcBorders>
            <w:shd w:val="clear" w:color="000000" w:fill="FFFFFF"/>
            <w:vAlign w:val="center"/>
          </w:tcPr>
          <w:p w14:paraId="1CFC5FC5" w14:textId="2925677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-$6.14</w:t>
            </w:r>
          </w:p>
        </w:tc>
        <w:tc>
          <w:tcPr>
            <w:tcW w:w="717" w:type="dxa"/>
            <w:tcBorders>
              <w:top w:val="single" w:sz="4" w:space="0" w:color="000000"/>
              <w:left w:val="nil"/>
              <w:bottom w:val="single" w:sz="4" w:space="0" w:color="auto"/>
              <w:right w:val="nil"/>
            </w:tcBorders>
            <w:shd w:val="clear" w:color="000000" w:fill="FFFFFF"/>
            <w:vAlign w:val="center"/>
          </w:tcPr>
          <w:p w14:paraId="18F2B72D" w14:textId="1AFE672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-$15.89</w:t>
            </w:r>
          </w:p>
        </w:tc>
        <w:tc>
          <w:tcPr>
            <w:tcW w:w="851" w:type="dxa"/>
            <w:tcBorders>
              <w:top w:val="single" w:sz="4" w:space="0" w:color="000000"/>
              <w:left w:val="nil"/>
              <w:bottom w:val="single" w:sz="4" w:space="0" w:color="auto"/>
              <w:right w:val="nil"/>
            </w:tcBorders>
            <w:shd w:val="clear" w:color="000000" w:fill="FFFFFF"/>
            <w:vAlign w:val="center"/>
          </w:tcPr>
          <w:p w14:paraId="3269EC13" w14:textId="2CC7AB0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-$6.98</w:t>
            </w:r>
          </w:p>
        </w:tc>
      </w:tr>
      <w:tr w:rsidR="00670800" w:rsidRPr="00B53FE1" w14:paraId="47072FD4" w14:textId="77777777" w:rsidTr="002D7BED">
        <w:trPr>
          <w:trHeight w:val="238"/>
        </w:trPr>
        <w:tc>
          <w:tcPr>
            <w:tcW w:w="1479" w:type="dxa"/>
            <w:vMerge w:val="restart"/>
            <w:tcBorders>
              <w:top w:val="nil"/>
              <w:left w:val="nil"/>
              <w:right w:val="nil"/>
            </w:tcBorders>
            <w:shd w:val="clear" w:color="000000" w:fill="FFFFFF"/>
            <w:hideMark/>
          </w:tcPr>
          <w:p w14:paraId="208422A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Antibiotic free</w:t>
            </w:r>
          </w:p>
          <w:p w14:paraId="083191B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70AF2244"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09C28B49" w14:textId="1224E0F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$4.53</w:t>
            </w:r>
          </w:p>
        </w:tc>
        <w:tc>
          <w:tcPr>
            <w:tcW w:w="736" w:type="dxa"/>
            <w:tcBorders>
              <w:top w:val="nil"/>
              <w:left w:val="nil"/>
              <w:bottom w:val="single" w:sz="4" w:space="0" w:color="000000"/>
              <w:right w:val="nil"/>
            </w:tcBorders>
            <w:shd w:val="clear" w:color="000000" w:fill="FFFFFF"/>
            <w:vAlign w:val="center"/>
          </w:tcPr>
          <w:p w14:paraId="0766174F" w14:textId="2BD7CE4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$5.07</w:t>
            </w:r>
          </w:p>
        </w:tc>
        <w:tc>
          <w:tcPr>
            <w:tcW w:w="717" w:type="dxa"/>
            <w:tcBorders>
              <w:top w:val="nil"/>
              <w:left w:val="nil"/>
              <w:bottom w:val="single" w:sz="4" w:space="0" w:color="000000"/>
              <w:right w:val="nil"/>
            </w:tcBorders>
            <w:shd w:val="clear" w:color="000000" w:fill="FFFFFF"/>
            <w:vAlign w:val="center"/>
          </w:tcPr>
          <w:p w14:paraId="7298F67B" w14:textId="111081F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$10.59</w:t>
            </w:r>
          </w:p>
        </w:tc>
        <w:tc>
          <w:tcPr>
            <w:tcW w:w="725" w:type="dxa"/>
            <w:tcBorders>
              <w:top w:val="nil"/>
              <w:left w:val="nil"/>
              <w:bottom w:val="single" w:sz="4" w:space="0" w:color="000000"/>
              <w:right w:val="nil"/>
            </w:tcBorders>
            <w:shd w:val="clear" w:color="000000" w:fill="FFFFFF"/>
            <w:vAlign w:val="center"/>
          </w:tcPr>
          <w:p w14:paraId="7134C324" w14:textId="4157696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$47.52</w:t>
            </w:r>
          </w:p>
        </w:tc>
        <w:tc>
          <w:tcPr>
            <w:tcW w:w="1048" w:type="dxa"/>
            <w:tcBorders>
              <w:top w:val="nil"/>
              <w:left w:val="nil"/>
              <w:bottom w:val="single" w:sz="4" w:space="0" w:color="000000"/>
              <w:right w:val="nil"/>
            </w:tcBorders>
            <w:shd w:val="clear" w:color="000000" w:fill="FFFFFF"/>
            <w:vAlign w:val="center"/>
          </w:tcPr>
          <w:p w14:paraId="102F4307" w14:textId="517276F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002B1C45" w14:textId="2F4BD66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$10.79</w:t>
            </w:r>
          </w:p>
        </w:tc>
        <w:tc>
          <w:tcPr>
            <w:tcW w:w="692" w:type="dxa"/>
            <w:tcBorders>
              <w:top w:val="nil"/>
              <w:left w:val="nil"/>
              <w:bottom w:val="single" w:sz="4" w:space="0" w:color="000000"/>
              <w:right w:val="nil"/>
            </w:tcBorders>
            <w:shd w:val="clear" w:color="000000" w:fill="FFFFFF"/>
            <w:vAlign w:val="center"/>
          </w:tcPr>
          <w:p w14:paraId="10E82370" w14:textId="0B6DD98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17" w:type="dxa"/>
            <w:tcBorders>
              <w:top w:val="nil"/>
              <w:left w:val="nil"/>
              <w:bottom w:val="single" w:sz="4" w:space="0" w:color="000000"/>
              <w:right w:val="nil"/>
            </w:tcBorders>
            <w:shd w:val="clear" w:color="000000" w:fill="FFFFFF"/>
            <w:vAlign w:val="center"/>
          </w:tcPr>
          <w:p w14:paraId="34A44526" w14:textId="103E15C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nil"/>
              <w:left w:val="nil"/>
              <w:bottom w:val="single" w:sz="4" w:space="0" w:color="000000"/>
              <w:right w:val="nil"/>
            </w:tcBorders>
            <w:shd w:val="clear" w:color="000000" w:fill="FFFFFF"/>
            <w:vAlign w:val="center"/>
          </w:tcPr>
          <w:p w14:paraId="1CFD9343" w14:textId="38D5A2E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$5.80</w:t>
            </w:r>
          </w:p>
        </w:tc>
      </w:tr>
      <w:tr w:rsidR="00670800" w:rsidRPr="00B53FE1" w14:paraId="7D5A0251" w14:textId="77777777" w:rsidTr="002D7BED">
        <w:trPr>
          <w:trHeight w:val="238"/>
        </w:trPr>
        <w:tc>
          <w:tcPr>
            <w:tcW w:w="1479" w:type="dxa"/>
            <w:vMerge/>
            <w:tcBorders>
              <w:left w:val="nil"/>
              <w:bottom w:val="single" w:sz="4" w:space="0" w:color="auto"/>
              <w:right w:val="nil"/>
            </w:tcBorders>
            <w:shd w:val="clear" w:color="000000" w:fill="FFFFFF"/>
            <w:hideMark/>
          </w:tcPr>
          <w:p w14:paraId="79C2C49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3FFC8FE6"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5729497D" w14:textId="76D708D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-$4.53</w:t>
            </w:r>
          </w:p>
        </w:tc>
        <w:tc>
          <w:tcPr>
            <w:tcW w:w="736" w:type="dxa"/>
            <w:tcBorders>
              <w:top w:val="single" w:sz="4" w:space="0" w:color="000000"/>
              <w:left w:val="nil"/>
              <w:bottom w:val="single" w:sz="4" w:space="0" w:color="auto"/>
              <w:right w:val="nil"/>
            </w:tcBorders>
            <w:shd w:val="clear" w:color="000000" w:fill="FFFFFF"/>
            <w:vAlign w:val="center"/>
          </w:tcPr>
          <w:p w14:paraId="65F51F91" w14:textId="327B6EF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-$5.07</w:t>
            </w:r>
          </w:p>
        </w:tc>
        <w:tc>
          <w:tcPr>
            <w:tcW w:w="717" w:type="dxa"/>
            <w:tcBorders>
              <w:top w:val="single" w:sz="4" w:space="0" w:color="000000"/>
              <w:left w:val="nil"/>
              <w:bottom w:val="single" w:sz="4" w:space="0" w:color="auto"/>
              <w:right w:val="nil"/>
            </w:tcBorders>
            <w:shd w:val="clear" w:color="000000" w:fill="FFFFFF"/>
            <w:vAlign w:val="center"/>
          </w:tcPr>
          <w:p w14:paraId="07C8F1BE" w14:textId="445D80A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-$10.59</w:t>
            </w:r>
          </w:p>
        </w:tc>
        <w:tc>
          <w:tcPr>
            <w:tcW w:w="725" w:type="dxa"/>
            <w:tcBorders>
              <w:top w:val="single" w:sz="4" w:space="0" w:color="000000"/>
              <w:left w:val="nil"/>
              <w:bottom w:val="single" w:sz="4" w:space="0" w:color="auto"/>
              <w:right w:val="nil"/>
            </w:tcBorders>
            <w:shd w:val="clear" w:color="000000" w:fill="FFFFFF"/>
            <w:vAlign w:val="center"/>
          </w:tcPr>
          <w:p w14:paraId="42EEC75C" w14:textId="521D6EF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-$47.52</w:t>
            </w:r>
          </w:p>
        </w:tc>
        <w:tc>
          <w:tcPr>
            <w:tcW w:w="1048" w:type="dxa"/>
            <w:tcBorders>
              <w:top w:val="single" w:sz="4" w:space="0" w:color="000000"/>
              <w:left w:val="nil"/>
              <w:bottom w:val="single" w:sz="4" w:space="0" w:color="auto"/>
              <w:right w:val="nil"/>
            </w:tcBorders>
            <w:shd w:val="clear" w:color="000000" w:fill="FFFFFF"/>
            <w:vAlign w:val="center"/>
          </w:tcPr>
          <w:p w14:paraId="5D62FD3F" w14:textId="4E36F3F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399A3826" w14:textId="2D3921D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-$10.79</w:t>
            </w:r>
          </w:p>
        </w:tc>
        <w:tc>
          <w:tcPr>
            <w:tcW w:w="692" w:type="dxa"/>
            <w:tcBorders>
              <w:top w:val="single" w:sz="4" w:space="0" w:color="000000"/>
              <w:left w:val="nil"/>
              <w:bottom w:val="single" w:sz="4" w:space="0" w:color="auto"/>
              <w:right w:val="nil"/>
            </w:tcBorders>
            <w:shd w:val="clear" w:color="000000" w:fill="FFFFFF"/>
            <w:vAlign w:val="center"/>
          </w:tcPr>
          <w:p w14:paraId="6C68D09C" w14:textId="03D4254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17" w:type="dxa"/>
            <w:tcBorders>
              <w:top w:val="single" w:sz="4" w:space="0" w:color="000000"/>
              <w:left w:val="nil"/>
              <w:bottom w:val="single" w:sz="4" w:space="0" w:color="auto"/>
              <w:right w:val="nil"/>
            </w:tcBorders>
            <w:shd w:val="clear" w:color="000000" w:fill="FFFFFF"/>
            <w:vAlign w:val="center"/>
          </w:tcPr>
          <w:p w14:paraId="0C17E377" w14:textId="7CA6C50B"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auto"/>
              <w:right w:val="nil"/>
            </w:tcBorders>
            <w:shd w:val="clear" w:color="000000" w:fill="FFFFFF"/>
            <w:vAlign w:val="center"/>
          </w:tcPr>
          <w:p w14:paraId="0B7E0A33" w14:textId="24E2364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-$5.80</w:t>
            </w:r>
          </w:p>
        </w:tc>
      </w:tr>
      <w:tr w:rsidR="00670800" w:rsidRPr="00B53FE1" w14:paraId="3C3A7988" w14:textId="77777777" w:rsidTr="002D7BED">
        <w:trPr>
          <w:trHeight w:val="238"/>
        </w:trPr>
        <w:tc>
          <w:tcPr>
            <w:tcW w:w="1479" w:type="dxa"/>
            <w:vMerge w:val="restart"/>
            <w:tcBorders>
              <w:top w:val="nil"/>
              <w:left w:val="nil"/>
              <w:right w:val="nil"/>
            </w:tcBorders>
            <w:shd w:val="clear" w:color="000000" w:fill="FFFFFF"/>
            <w:hideMark/>
          </w:tcPr>
          <w:p w14:paraId="0117DBAF"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Hormone added</w:t>
            </w:r>
          </w:p>
          <w:p w14:paraId="0B537E9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1D2C8C00"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5103A7DD" w14:textId="18CF5E1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736" w:type="dxa"/>
            <w:tcBorders>
              <w:top w:val="nil"/>
              <w:left w:val="nil"/>
              <w:bottom w:val="single" w:sz="4" w:space="0" w:color="000000"/>
              <w:right w:val="nil"/>
            </w:tcBorders>
            <w:shd w:val="clear" w:color="000000" w:fill="FFFFFF"/>
            <w:vAlign w:val="center"/>
          </w:tcPr>
          <w:p w14:paraId="144BB2E6" w14:textId="665A538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-$0.69</w:t>
            </w:r>
          </w:p>
        </w:tc>
        <w:tc>
          <w:tcPr>
            <w:tcW w:w="717" w:type="dxa"/>
            <w:tcBorders>
              <w:top w:val="nil"/>
              <w:left w:val="nil"/>
              <w:bottom w:val="single" w:sz="4" w:space="0" w:color="000000"/>
              <w:right w:val="nil"/>
            </w:tcBorders>
            <w:shd w:val="clear" w:color="000000" w:fill="FFFFFF"/>
            <w:vAlign w:val="center"/>
          </w:tcPr>
          <w:p w14:paraId="371AE90A" w14:textId="324254F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-$1.47</w:t>
            </w:r>
          </w:p>
        </w:tc>
        <w:tc>
          <w:tcPr>
            <w:tcW w:w="725" w:type="dxa"/>
            <w:tcBorders>
              <w:top w:val="nil"/>
              <w:left w:val="nil"/>
              <w:bottom w:val="single" w:sz="4" w:space="0" w:color="000000"/>
              <w:right w:val="nil"/>
            </w:tcBorders>
            <w:shd w:val="clear" w:color="000000" w:fill="FFFFFF"/>
            <w:vAlign w:val="center"/>
          </w:tcPr>
          <w:p w14:paraId="1E6AE30D" w14:textId="35C1ED5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-$2.27</w:t>
            </w:r>
          </w:p>
        </w:tc>
        <w:tc>
          <w:tcPr>
            <w:tcW w:w="1048" w:type="dxa"/>
            <w:tcBorders>
              <w:top w:val="nil"/>
              <w:left w:val="nil"/>
              <w:bottom w:val="single" w:sz="4" w:space="0" w:color="000000"/>
              <w:right w:val="nil"/>
            </w:tcBorders>
            <w:shd w:val="clear" w:color="000000" w:fill="FFFFFF"/>
            <w:vAlign w:val="center"/>
          </w:tcPr>
          <w:p w14:paraId="059528F7" w14:textId="6BBB984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w:t>
            </w:r>
          </w:p>
        </w:tc>
        <w:tc>
          <w:tcPr>
            <w:tcW w:w="717" w:type="dxa"/>
            <w:tcBorders>
              <w:top w:val="nil"/>
              <w:left w:val="nil"/>
              <w:bottom w:val="single" w:sz="4" w:space="0" w:color="000000"/>
              <w:right w:val="nil"/>
            </w:tcBorders>
            <w:shd w:val="clear" w:color="000000" w:fill="FFFFFF"/>
            <w:vAlign w:val="center"/>
          </w:tcPr>
          <w:p w14:paraId="46514AE5" w14:textId="16CE661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692" w:type="dxa"/>
            <w:tcBorders>
              <w:top w:val="nil"/>
              <w:left w:val="nil"/>
              <w:bottom w:val="single" w:sz="4" w:space="0" w:color="000000"/>
              <w:right w:val="nil"/>
            </w:tcBorders>
            <w:shd w:val="clear" w:color="000000" w:fill="FFFFFF"/>
            <w:vAlign w:val="center"/>
          </w:tcPr>
          <w:p w14:paraId="37B311C0" w14:textId="072F491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-$0.88</w:t>
            </w:r>
          </w:p>
        </w:tc>
        <w:tc>
          <w:tcPr>
            <w:tcW w:w="717" w:type="dxa"/>
            <w:tcBorders>
              <w:top w:val="nil"/>
              <w:left w:val="nil"/>
              <w:bottom w:val="single" w:sz="4" w:space="0" w:color="000000"/>
              <w:right w:val="nil"/>
            </w:tcBorders>
            <w:shd w:val="clear" w:color="000000" w:fill="FFFFFF"/>
            <w:vAlign w:val="center"/>
          </w:tcPr>
          <w:p w14:paraId="6BBCD56E" w14:textId="3C149F5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-$2.13</w:t>
            </w:r>
          </w:p>
        </w:tc>
        <w:tc>
          <w:tcPr>
            <w:tcW w:w="851" w:type="dxa"/>
            <w:tcBorders>
              <w:top w:val="nil"/>
              <w:left w:val="nil"/>
              <w:bottom w:val="single" w:sz="4" w:space="0" w:color="000000"/>
              <w:right w:val="nil"/>
            </w:tcBorders>
            <w:shd w:val="clear" w:color="000000" w:fill="FFFFFF"/>
            <w:vAlign w:val="center"/>
          </w:tcPr>
          <w:p w14:paraId="4654BF44" w14:textId="7E30F90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-$1.20</w:t>
            </w:r>
          </w:p>
        </w:tc>
      </w:tr>
      <w:tr w:rsidR="00670800" w:rsidRPr="00B53FE1" w14:paraId="4AAE547C" w14:textId="77777777" w:rsidTr="002D7BED">
        <w:trPr>
          <w:trHeight w:val="238"/>
        </w:trPr>
        <w:tc>
          <w:tcPr>
            <w:tcW w:w="1479" w:type="dxa"/>
            <w:vMerge/>
            <w:tcBorders>
              <w:left w:val="nil"/>
              <w:bottom w:val="single" w:sz="4" w:space="0" w:color="auto"/>
              <w:right w:val="nil"/>
            </w:tcBorders>
            <w:shd w:val="clear" w:color="000000" w:fill="FFFFFF"/>
            <w:hideMark/>
          </w:tcPr>
          <w:p w14:paraId="2A552A7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204B5C85"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062917C3" w14:textId="37CFA05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736" w:type="dxa"/>
            <w:tcBorders>
              <w:top w:val="single" w:sz="4" w:space="0" w:color="000000"/>
              <w:left w:val="nil"/>
              <w:bottom w:val="single" w:sz="4" w:space="0" w:color="auto"/>
              <w:right w:val="nil"/>
            </w:tcBorders>
            <w:shd w:val="clear" w:color="000000" w:fill="FFFFFF"/>
            <w:vAlign w:val="center"/>
          </w:tcPr>
          <w:p w14:paraId="71814537" w14:textId="33473F6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$0.69</w:t>
            </w:r>
          </w:p>
        </w:tc>
        <w:tc>
          <w:tcPr>
            <w:tcW w:w="717" w:type="dxa"/>
            <w:tcBorders>
              <w:top w:val="single" w:sz="4" w:space="0" w:color="000000"/>
              <w:left w:val="nil"/>
              <w:bottom w:val="single" w:sz="4" w:space="0" w:color="auto"/>
              <w:right w:val="nil"/>
            </w:tcBorders>
            <w:shd w:val="clear" w:color="000000" w:fill="FFFFFF"/>
            <w:vAlign w:val="center"/>
          </w:tcPr>
          <w:p w14:paraId="074943B9" w14:textId="4F5796A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$1.47</w:t>
            </w:r>
          </w:p>
        </w:tc>
        <w:tc>
          <w:tcPr>
            <w:tcW w:w="725" w:type="dxa"/>
            <w:tcBorders>
              <w:top w:val="single" w:sz="4" w:space="0" w:color="000000"/>
              <w:left w:val="nil"/>
              <w:bottom w:val="single" w:sz="4" w:space="0" w:color="auto"/>
              <w:right w:val="nil"/>
            </w:tcBorders>
            <w:shd w:val="clear" w:color="000000" w:fill="FFFFFF"/>
            <w:vAlign w:val="center"/>
          </w:tcPr>
          <w:p w14:paraId="20B7C3AF" w14:textId="6E3A53E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$2.27</w:t>
            </w:r>
          </w:p>
        </w:tc>
        <w:tc>
          <w:tcPr>
            <w:tcW w:w="1048" w:type="dxa"/>
            <w:tcBorders>
              <w:top w:val="single" w:sz="4" w:space="0" w:color="000000"/>
              <w:left w:val="nil"/>
              <w:bottom w:val="single" w:sz="4" w:space="0" w:color="auto"/>
              <w:right w:val="nil"/>
            </w:tcBorders>
            <w:shd w:val="clear" w:color="000000" w:fill="FFFFFF"/>
            <w:vAlign w:val="center"/>
          </w:tcPr>
          <w:p w14:paraId="44DAE23F" w14:textId="4EB1FF0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w:t>
            </w:r>
          </w:p>
        </w:tc>
        <w:tc>
          <w:tcPr>
            <w:tcW w:w="717" w:type="dxa"/>
            <w:tcBorders>
              <w:top w:val="single" w:sz="4" w:space="0" w:color="000000"/>
              <w:left w:val="nil"/>
              <w:bottom w:val="single" w:sz="4" w:space="0" w:color="auto"/>
              <w:right w:val="nil"/>
            </w:tcBorders>
            <w:shd w:val="clear" w:color="000000" w:fill="FFFFFF"/>
            <w:vAlign w:val="center"/>
          </w:tcPr>
          <w:p w14:paraId="1C266447" w14:textId="1D9203F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692" w:type="dxa"/>
            <w:tcBorders>
              <w:top w:val="single" w:sz="4" w:space="0" w:color="000000"/>
              <w:left w:val="nil"/>
              <w:bottom w:val="single" w:sz="4" w:space="0" w:color="auto"/>
              <w:right w:val="nil"/>
            </w:tcBorders>
            <w:shd w:val="clear" w:color="000000" w:fill="FFFFFF"/>
            <w:vAlign w:val="center"/>
          </w:tcPr>
          <w:p w14:paraId="07E1C606" w14:textId="05AEF2B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$0.88</w:t>
            </w:r>
          </w:p>
        </w:tc>
        <w:tc>
          <w:tcPr>
            <w:tcW w:w="717" w:type="dxa"/>
            <w:tcBorders>
              <w:top w:val="single" w:sz="4" w:space="0" w:color="000000"/>
              <w:left w:val="nil"/>
              <w:bottom w:val="single" w:sz="4" w:space="0" w:color="auto"/>
              <w:right w:val="nil"/>
            </w:tcBorders>
            <w:shd w:val="clear" w:color="000000" w:fill="FFFFFF"/>
            <w:vAlign w:val="center"/>
          </w:tcPr>
          <w:p w14:paraId="7B767991" w14:textId="23A179F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$2.13</w:t>
            </w:r>
          </w:p>
        </w:tc>
        <w:tc>
          <w:tcPr>
            <w:tcW w:w="851" w:type="dxa"/>
            <w:tcBorders>
              <w:top w:val="single" w:sz="4" w:space="0" w:color="000000"/>
              <w:left w:val="nil"/>
              <w:bottom w:val="single" w:sz="4" w:space="0" w:color="auto"/>
              <w:right w:val="nil"/>
            </w:tcBorders>
            <w:shd w:val="clear" w:color="000000" w:fill="FFFFFF"/>
            <w:vAlign w:val="center"/>
          </w:tcPr>
          <w:p w14:paraId="0B22A205" w14:textId="04D0063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$1.20</w:t>
            </w:r>
          </w:p>
        </w:tc>
      </w:tr>
      <w:tr w:rsidR="00670800" w:rsidRPr="00B53FE1" w14:paraId="06CC8C6F" w14:textId="77777777" w:rsidTr="002D7BED">
        <w:trPr>
          <w:trHeight w:val="238"/>
        </w:trPr>
        <w:tc>
          <w:tcPr>
            <w:tcW w:w="1479" w:type="dxa"/>
            <w:vMerge w:val="restart"/>
            <w:tcBorders>
              <w:top w:val="nil"/>
              <w:left w:val="nil"/>
              <w:right w:val="nil"/>
            </w:tcBorders>
            <w:shd w:val="clear" w:color="000000" w:fill="FFFFFF"/>
            <w:hideMark/>
          </w:tcPr>
          <w:p w14:paraId="1CEBFB8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Organic</w:t>
            </w:r>
          </w:p>
          <w:p w14:paraId="241C514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6D66698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0CEB595B" w14:textId="510A604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nil"/>
              <w:left w:val="nil"/>
              <w:bottom w:val="single" w:sz="4" w:space="0" w:color="000000"/>
              <w:right w:val="nil"/>
            </w:tcBorders>
            <w:shd w:val="clear" w:color="000000" w:fill="FFFFFF"/>
            <w:vAlign w:val="center"/>
          </w:tcPr>
          <w:p w14:paraId="3BCFAE88" w14:textId="161C4D7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$4.07</w:t>
            </w:r>
          </w:p>
        </w:tc>
        <w:tc>
          <w:tcPr>
            <w:tcW w:w="717" w:type="dxa"/>
            <w:tcBorders>
              <w:top w:val="nil"/>
              <w:left w:val="nil"/>
              <w:bottom w:val="single" w:sz="4" w:space="0" w:color="000000"/>
              <w:right w:val="nil"/>
            </w:tcBorders>
            <w:shd w:val="clear" w:color="000000" w:fill="FFFFFF"/>
            <w:vAlign w:val="center"/>
          </w:tcPr>
          <w:p w14:paraId="29677345" w14:textId="56D3FD7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$10.09</w:t>
            </w:r>
          </w:p>
        </w:tc>
        <w:tc>
          <w:tcPr>
            <w:tcW w:w="725" w:type="dxa"/>
            <w:tcBorders>
              <w:top w:val="nil"/>
              <w:left w:val="nil"/>
              <w:bottom w:val="single" w:sz="4" w:space="0" w:color="000000"/>
              <w:right w:val="nil"/>
            </w:tcBorders>
            <w:shd w:val="clear" w:color="000000" w:fill="FFFFFF"/>
            <w:vAlign w:val="center"/>
          </w:tcPr>
          <w:p w14:paraId="00BDEC12" w14:textId="1DAF52B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$13.92</w:t>
            </w:r>
          </w:p>
        </w:tc>
        <w:tc>
          <w:tcPr>
            <w:tcW w:w="1048" w:type="dxa"/>
            <w:tcBorders>
              <w:top w:val="nil"/>
              <w:left w:val="nil"/>
              <w:bottom w:val="single" w:sz="4" w:space="0" w:color="000000"/>
              <w:right w:val="nil"/>
            </w:tcBorders>
            <w:shd w:val="clear" w:color="000000" w:fill="FFFFFF"/>
            <w:vAlign w:val="center"/>
          </w:tcPr>
          <w:p w14:paraId="11162564" w14:textId="6A03F3F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19A51F4F" w14:textId="34B3364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$9.74</w:t>
            </w:r>
          </w:p>
        </w:tc>
        <w:tc>
          <w:tcPr>
            <w:tcW w:w="692" w:type="dxa"/>
            <w:tcBorders>
              <w:top w:val="nil"/>
              <w:left w:val="nil"/>
              <w:bottom w:val="single" w:sz="4" w:space="0" w:color="000000"/>
              <w:right w:val="nil"/>
            </w:tcBorders>
            <w:shd w:val="clear" w:color="000000" w:fill="FFFFFF"/>
            <w:vAlign w:val="center"/>
          </w:tcPr>
          <w:p w14:paraId="6EAEDE98" w14:textId="5A35283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$2.47</w:t>
            </w:r>
          </w:p>
        </w:tc>
        <w:tc>
          <w:tcPr>
            <w:tcW w:w="717" w:type="dxa"/>
            <w:tcBorders>
              <w:top w:val="nil"/>
              <w:left w:val="nil"/>
              <w:bottom w:val="single" w:sz="4" w:space="0" w:color="000000"/>
              <w:right w:val="nil"/>
            </w:tcBorders>
            <w:shd w:val="clear" w:color="000000" w:fill="FFFFFF"/>
            <w:vAlign w:val="center"/>
          </w:tcPr>
          <w:p w14:paraId="459E5AF4" w14:textId="4453ABB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$17.02</w:t>
            </w:r>
          </w:p>
        </w:tc>
        <w:tc>
          <w:tcPr>
            <w:tcW w:w="851" w:type="dxa"/>
            <w:tcBorders>
              <w:top w:val="nil"/>
              <w:left w:val="nil"/>
              <w:bottom w:val="single" w:sz="4" w:space="0" w:color="000000"/>
              <w:right w:val="nil"/>
            </w:tcBorders>
            <w:shd w:val="clear" w:color="000000" w:fill="FFFFFF"/>
            <w:vAlign w:val="center"/>
          </w:tcPr>
          <w:p w14:paraId="671409E5" w14:textId="58EEF24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$8.33</w:t>
            </w:r>
          </w:p>
        </w:tc>
      </w:tr>
      <w:tr w:rsidR="00670800" w:rsidRPr="00B53FE1" w14:paraId="3C4C332E" w14:textId="77777777" w:rsidTr="002D7BED">
        <w:trPr>
          <w:trHeight w:val="238"/>
        </w:trPr>
        <w:tc>
          <w:tcPr>
            <w:tcW w:w="1479" w:type="dxa"/>
            <w:vMerge/>
            <w:tcBorders>
              <w:left w:val="nil"/>
              <w:bottom w:val="single" w:sz="4" w:space="0" w:color="auto"/>
              <w:right w:val="nil"/>
            </w:tcBorders>
            <w:shd w:val="clear" w:color="000000" w:fill="FFFFFF"/>
            <w:hideMark/>
          </w:tcPr>
          <w:p w14:paraId="7034239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1B452FB8"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4844689B" w14:textId="61D272F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auto"/>
              <w:right w:val="nil"/>
            </w:tcBorders>
            <w:shd w:val="clear" w:color="000000" w:fill="FFFFFF"/>
            <w:vAlign w:val="center"/>
          </w:tcPr>
          <w:p w14:paraId="036DD615" w14:textId="6191B61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-$4.07</w:t>
            </w:r>
          </w:p>
        </w:tc>
        <w:tc>
          <w:tcPr>
            <w:tcW w:w="717" w:type="dxa"/>
            <w:tcBorders>
              <w:top w:val="single" w:sz="4" w:space="0" w:color="000000"/>
              <w:left w:val="nil"/>
              <w:bottom w:val="single" w:sz="4" w:space="0" w:color="auto"/>
              <w:right w:val="nil"/>
            </w:tcBorders>
            <w:shd w:val="clear" w:color="000000" w:fill="FFFFFF"/>
            <w:vAlign w:val="center"/>
          </w:tcPr>
          <w:p w14:paraId="27BA99F4" w14:textId="2E035EF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-$10.09</w:t>
            </w:r>
          </w:p>
        </w:tc>
        <w:tc>
          <w:tcPr>
            <w:tcW w:w="725" w:type="dxa"/>
            <w:tcBorders>
              <w:top w:val="single" w:sz="4" w:space="0" w:color="000000"/>
              <w:left w:val="nil"/>
              <w:bottom w:val="single" w:sz="4" w:space="0" w:color="auto"/>
              <w:right w:val="nil"/>
            </w:tcBorders>
            <w:shd w:val="clear" w:color="000000" w:fill="FFFFFF"/>
            <w:vAlign w:val="center"/>
          </w:tcPr>
          <w:p w14:paraId="3CB0F391" w14:textId="525EA53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-$13.92</w:t>
            </w:r>
          </w:p>
        </w:tc>
        <w:tc>
          <w:tcPr>
            <w:tcW w:w="1048" w:type="dxa"/>
            <w:tcBorders>
              <w:top w:val="single" w:sz="4" w:space="0" w:color="000000"/>
              <w:left w:val="nil"/>
              <w:bottom w:val="single" w:sz="4" w:space="0" w:color="auto"/>
              <w:right w:val="nil"/>
            </w:tcBorders>
            <w:shd w:val="clear" w:color="000000" w:fill="FFFFFF"/>
            <w:vAlign w:val="center"/>
          </w:tcPr>
          <w:p w14:paraId="6B7CD7EA" w14:textId="13F5CC8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2F742ED5" w14:textId="57B4602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-$9.74</w:t>
            </w:r>
          </w:p>
        </w:tc>
        <w:tc>
          <w:tcPr>
            <w:tcW w:w="692" w:type="dxa"/>
            <w:tcBorders>
              <w:top w:val="single" w:sz="4" w:space="0" w:color="000000"/>
              <w:left w:val="nil"/>
              <w:bottom w:val="single" w:sz="4" w:space="0" w:color="auto"/>
              <w:right w:val="nil"/>
            </w:tcBorders>
            <w:shd w:val="clear" w:color="000000" w:fill="FFFFFF"/>
            <w:vAlign w:val="center"/>
          </w:tcPr>
          <w:p w14:paraId="173580EA" w14:textId="3DD9EE2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-$2.47</w:t>
            </w:r>
          </w:p>
        </w:tc>
        <w:tc>
          <w:tcPr>
            <w:tcW w:w="717" w:type="dxa"/>
            <w:tcBorders>
              <w:top w:val="single" w:sz="4" w:space="0" w:color="000000"/>
              <w:left w:val="nil"/>
              <w:bottom w:val="single" w:sz="4" w:space="0" w:color="auto"/>
              <w:right w:val="nil"/>
            </w:tcBorders>
            <w:shd w:val="clear" w:color="000000" w:fill="FFFFFF"/>
            <w:vAlign w:val="center"/>
          </w:tcPr>
          <w:p w14:paraId="7A9F5B2F" w14:textId="6C92C95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-$17.02</w:t>
            </w:r>
          </w:p>
        </w:tc>
        <w:tc>
          <w:tcPr>
            <w:tcW w:w="851" w:type="dxa"/>
            <w:tcBorders>
              <w:top w:val="single" w:sz="4" w:space="0" w:color="000000"/>
              <w:left w:val="nil"/>
              <w:bottom w:val="single" w:sz="4" w:space="0" w:color="auto"/>
              <w:right w:val="nil"/>
            </w:tcBorders>
            <w:shd w:val="clear" w:color="000000" w:fill="FFFFFF"/>
            <w:vAlign w:val="center"/>
          </w:tcPr>
          <w:p w14:paraId="4E7A1388" w14:textId="56426FF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-$8.33</w:t>
            </w:r>
          </w:p>
        </w:tc>
      </w:tr>
      <w:tr w:rsidR="00670800" w:rsidRPr="00B53FE1" w14:paraId="27D78FFE" w14:textId="77777777" w:rsidTr="002D7BED">
        <w:trPr>
          <w:trHeight w:val="238"/>
        </w:trPr>
        <w:tc>
          <w:tcPr>
            <w:tcW w:w="1479" w:type="dxa"/>
            <w:vMerge w:val="restart"/>
            <w:tcBorders>
              <w:top w:val="nil"/>
              <w:left w:val="nil"/>
              <w:right w:val="nil"/>
            </w:tcBorders>
            <w:shd w:val="clear" w:color="000000" w:fill="FFFFFF"/>
            <w:hideMark/>
          </w:tcPr>
          <w:p w14:paraId="52543F5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Angus</w:t>
            </w:r>
          </w:p>
          <w:p w14:paraId="050E6EA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15B6ECA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25A1BE87" w14:textId="2D89190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36" w:type="dxa"/>
            <w:tcBorders>
              <w:top w:val="nil"/>
              <w:left w:val="nil"/>
              <w:bottom w:val="single" w:sz="4" w:space="0" w:color="000000"/>
              <w:right w:val="nil"/>
            </w:tcBorders>
            <w:shd w:val="clear" w:color="000000" w:fill="FFFFFF"/>
            <w:vAlign w:val="center"/>
          </w:tcPr>
          <w:p w14:paraId="4916FE2F" w14:textId="7F91FE6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$5.04</w:t>
            </w:r>
          </w:p>
        </w:tc>
        <w:tc>
          <w:tcPr>
            <w:tcW w:w="717" w:type="dxa"/>
            <w:tcBorders>
              <w:top w:val="nil"/>
              <w:left w:val="nil"/>
              <w:bottom w:val="single" w:sz="4" w:space="0" w:color="000000"/>
              <w:right w:val="nil"/>
            </w:tcBorders>
            <w:shd w:val="clear" w:color="000000" w:fill="FFFFFF"/>
            <w:vAlign w:val="center"/>
          </w:tcPr>
          <w:p w14:paraId="1222334F" w14:textId="1ED8AB1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$9.65</w:t>
            </w:r>
          </w:p>
        </w:tc>
        <w:tc>
          <w:tcPr>
            <w:tcW w:w="725" w:type="dxa"/>
            <w:tcBorders>
              <w:top w:val="nil"/>
              <w:left w:val="nil"/>
              <w:bottom w:val="single" w:sz="4" w:space="0" w:color="000000"/>
              <w:right w:val="nil"/>
            </w:tcBorders>
            <w:shd w:val="clear" w:color="000000" w:fill="FFFFFF"/>
            <w:vAlign w:val="center"/>
          </w:tcPr>
          <w:p w14:paraId="45171632" w14:textId="7928D29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1048" w:type="dxa"/>
            <w:tcBorders>
              <w:top w:val="nil"/>
              <w:left w:val="nil"/>
              <w:bottom w:val="single" w:sz="4" w:space="0" w:color="000000"/>
              <w:right w:val="nil"/>
            </w:tcBorders>
            <w:shd w:val="clear" w:color="000000" w:fill="FFFFFF"/>
            <w:vAlign w:val="center"/>
          </w:tcPr>
          <w:p w14:paraId="21BB545B" w14:textId="2E23FC5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$16.81</w:t>
            </w:r>
          </w:p>
        </w:tc>
        <w:tc>
          <w:tcPr>
            <w:tcW w:w="717" w:type="dxa"/>
            <w:tcBorders>
              <w:top w:val="nil"/>
              <w:left w:val="nil"/>
              <w:bottom w:val="single" w:sz="4" w:space="0" w:color="000000"/>
              <w:right w:val="nil"/>
            </w:tcBorders>
            <w:shd w:val="clear" w:color="000000" w:fill="FFFFFF"/>
            <w:vAlign w:val="center"/>
          </w:tcPr>
          <w:p w14:paraId="2A9FF8E2" w14:textId="3595726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nil"/>
              <w:left w:val="nil"/>
              <w:bottom w:val="single" w:sz="4" w:space="0" w:color="000000"/>
              <w:right w:val="nil"/>
            </w:tcBorders>
            <w:shd w:val="clear" w:color="000000" w:fill="FFFFFF"/>
            <w:vAlign w:val="center"/>
          </w:tcPr>
          <w:p w14:paraId="561BB710" w14:textId="41527B2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004ACD2A" w14:textId="144ABD8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$12.45</w:t>
            </w:r>
          </w:p>
        </w:tc>
        <w:tc>
          <w:tcPr>
            <w:tcW w:w="851" w:type="dxa"/>
            <w:tcBorders>
              <w:top w:val="nil"/>
              <w:left w:val="nil"/>
              <w:bottom w:val="single" w:sz="4" w:space="0" w:color="000000"/>
              <w:right w:val="nil"/>
            </w:tcBorders>
            <w:shd w:val="clear" w:color="000000" w:fill="FFFFFF"/>
            <w:vAlign w:val="center"/>
          </w:tcPr>
          <w:p w14:paraId="50AD6A65" w14:textId="1255359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$6.16</w:t>
            </w:r>
          </w:p>
        </w:tc>
      </w:tr>
      <w:tr w:rsidR="00670800" w:rsidRPr="00B53FE1" w14:paraId="14E543C9" w14:textId="77777777" w:rsidTr="002D7BED">
        <w:trPr>
          <w:trHeight w:val="238"/>
        </w:trPr>
        <w:tc>
          <w:tcPr>
            <w:tcW w:w="1479" w:type="dxa"/>
            <w:vMerge/>
            <w:tcBorders>
              <w:left w:val="nil"/>
              <w:bottom w:val="single" w:sz="4" w:space="0" w:color="auto"/>
              <w:right w:val="nil"/>
            </w:tcBorders>
            <w:shd w:val="clear" w:color="000000" w:fill="FFFFFF"/>
            <w:hideMark/>
          </w:tcPr>
          <w:p w14:paraId="13BBC95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2627955A"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57995E82" w14:textId="69F5A40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36" w:type="dxa"/>
            <w:tcBorders>
              <w:top w:val="single" w:sz="4" w:space="0" w:color="000000"/>
              <w:left w:val="nil"/>
              <w:bottom w:val="single" w:sz="4" w:space="0" w:color="auto"/>
              <w:right w:val="nil"/>
            </w:tcBorders>
            <w:shd w:val="clear" w:color="000000" w:fill="FFFFFF"/>
            <w:vAlign w:val="center"/>
          </w:tcPr>
          <w:p w14:paraId="31CB7FA3" w14:textId="0FA2163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-$5.04</w:t>
            </w:r>
          </w:p>
        </w:tc>
        <w:tc>
          <w:tcPr>
            <w:tcW w:w="717" w:type="dxa"/>
            <w:tcBorders>
              <w:top w:val="single" w:sz="4" w:space="0" w:color="000000"/>
              <w:left w:val="nil"/>
              <w:bottom w:val="single" w:sz="4" w:space="0" w:color="auto"/>
              <w:right w:val="nil"/>
            </w:tcBorders>
            <w:shd w:val="clear" w:color="000000" w:fill="FFFFFF"/>
            <w:vAlign w:val="center"/>
          </w:tcPr>
          <w:p w14:paraId="66EC64F5" w14:textId="583AA02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-$9.65</w:t>
            </w:r>
          </w:p>
        </w:tc>
        <w:tc>
          <w:tcPr>
            <w:tcW w:w="725" w:type="dxa"/>
            <w:tcBorders>
              <w:top w:val="single" w:sz="4" w:space="0" w:color="000000"/>
              <w:left w:val="nil"/>
              <w:bottom w:val="single" w:sz="4" w:space="0" w:color="auto"/>
              <w:right w:val="nil"/>
            </w:tcBorders>
            <w:shd w:val="clear" w:color="000000" w:fill="FFFFFF"/>
            <w:vAlign w:val="center"/>
          </w:tcPr>
          <w:p w14:paraId="15E9F58E" w14:textId="5C1FF60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1048" w:type="dxa"/>
            <w:tcBorders>
              <w:top w:val="single" w:sz="4" w:space="0" w:color="000000"/>
              <w:left w:val="nil"/>
              <w:bottom w:val="single" w:sz="4" w:space="0" w:color="auto"/>
              <w:right w:val="nil"/>
            </w:tcBorders>
            <w:shd w:val="clear" w:color="000000" w:fill="FFFFFF"/>
            <w:vAlign w:val="center"/>
          </w:tcPr>
          <w:p w14:paraId="4B7E074D" w14:textId="512D506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-$16.81</w:t>
            </w:r>
          </w:p>
        </w:tc>
        <w:tc>
          <w:tcPr>
            <w:tcW w:w="717" w:type="dxa"/>
            <w:tcBorders>
              <w:top w:val="single" w:sz="4" w:space="0" w:color="000000"/>
              <w:left w:val="nil"/>
              <w:bottom w:val="single" w:sz="4" w:space="0" w:color="auto"/>
              <w:right w:val="nil"/>
            </w:tcBorders>
            <w:shd w:val="clear" w:color="000000" w:fill="FFFFFF"/>
            <w:vAlign w:val="center"/>
          </w:tcPr>
          <w:p w14:paraId="3CEAF016" w14:textId="5272DA5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auto"/>
              <w:right w:val="nil"/>
            </w:tcBorders>
            <w:shd w:val="clear" w:color="000000" w:fill="FFFFFF"/>
            <w:vAlign w:val="center"/>
          </w:tcPr>
          <w:p w14:paraId="1C09510A" w14:textId="1B2FCBD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2C76A654" w14:textId="13AB0D4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-$12.45</w:t>
            </w:r>
          </w:p>
        </w:tc>
        <w:tc>
          <w:tcPr>
            <w:tcW w:w="851" w:type="dxa"/>
            <w:tcBorders>
              <w:top w:val="single" w:sz="4" w:space="0" w:color="000000"/>
              <w:left w:val="nil"/>
              <w:bottom w:val="single" w:sz="4" w:space="0" w:color="auto"/>
              <w:right w:val="nil"/>
            </w:tcBorders>
            <w:shd w:val="clear" w:color="000000" w:fill="FFFFFF"/>
            <w:vAlign w:val="center"/>
          </w:tcPr>
          <w:p w14:paraId="5ED7B91C" w14:textId="242A574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-$6.16</w:t>
            </w:r>
          </w:p>
        </w:tc>
      </w:tr>
      <w:tr w:rsidR="00670800" w:rsidRPr="00B53FE1" w14:paraId="0A4F5880" w14:textId="77777777" w:rsidTr="002D7BED">
        <w:trPr>
          <w:trHeight w:val="238"/>
        </w:trPr>
        <w:tc>
          <w:tcPr>
            <w:tcW w:w="1479" w:type="dxa"/>
            <w:vMerge w:val="restart"/>
            <w:tcBorders>
              <w:top w:val="nil"/>
              <w:left w:val="nil"/>
              <w:right w:val="nil"/>
            </w:tcBorders>
            <w:shd w:val="clear" w:color="000000" w:fill="FFFFFF"/>
            <w:hideMark/>
          </w:tcPr>
          <w:p w14:paraId="3A663CF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Non-GMO</w:t>
            </w:r>
          </w:p>
          <w:p w14:paraId="7F3E1D2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0CF2702A"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4BC5B7E0" w14:textId="2CCBC0F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736" w:type="dxa"/>
            <w:tcBorders>
              <w:top w:val="nil"/>
              <w:left w:val="nil"/>
              <w:bottom w:val="single" w:sz="4" w:space="0" w:color="000000"/>
              <w:right w:val="nil"/>
            </w:tcBorders>
            <w:shd w:val="clear" w:color="000000" w:fill="FFFFFF"/>
            <w:vAlign w:val="center"/>
          </w:tcPr>
          <w:p w14:paraId="7B2BE430" w14:textId="1FB6E6E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$2.15</w:t>
            </w:r>
          </w:p>
        </w:tc>
        <w:tc>
          <w:tcPr>
            <w:tcW w:w="717" w:type="dxa"/>
            <w:tcBorders>
              <w:top w:val="nil"/>
              <w:left w:val="nil"/>
              <w:bottom w:val="single" w:sz="4" w:space="0" w:color="000000"/>
              <w:right w:val="nil"/>
            </w:tcBorders>
            <w:shd w:val="clear" w:color="000000" w:fill="FFFFFF"/>
            <w:vAlign w:val="center"/>
          </w:tcPr>
          <w:p w14:paraId="5DDE0125" w14:textId="46C5DD1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$4.54</w:t>
            </w:r>
          </w:p>
        </w:tc>
        <w:tc>
          <w:tcPr>
            <w:tcW w:w="725" w:type="dxa"/>
            <w:tcBorders>
              <w:top w:val="nil"/>
              <w:left w:val="nil"/>
              <w:bottom w:val="single" w:sz="4" w:space="0" w:color="000000"/>
              <w:right w:val="nil"/>
            </w:tcBorders>
            <w:shd w:val="clear" w:color="000000" w:fill="FFFFFF"/>
            <w:vAlign w:val="center"/>
          </w:tcPr>
          <w:p w14:paraId="28DEBE16" w14:textId="2FC0017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$7.03</w:t>
            </w:r>
          </w:p>
        </w:tc>
        <w:tc>
          <w:tcPr>
            <w:tcW w:w="1048" w:type="dxa"/>
            <w:tcBorders>
              <w:top w:val="nil"/>
              <w:left w:val="nil"/>
              <w:bottom w:val="single" w:sz="4" w:space="0" w:color="000000"/>
              <w:right w:val="nil"/>
            </w:tcBorders>
            <w:shd w:val="clear" w:color="000000" w:fill="FFFFFF"/>
            <w:vAlign w:val="center"/>
          </w:tcPr>
          <w:p w14:paraId="042F1D13" w14:textId="740515F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$3.32</w:t>
            </w:r>
          </w:p>
        </w:tc>
        <w:tc>
          <w:tcPr>
            <w:tcW w:w="717" w:type="dxa"/>
            <w:tcBorders>
              <w:top w:val="nil"/>
              <w:left w:val="nil"/>
              <w:bottom w:val="single" w:sz="4" w:space="0" w:color="000000"/>
              <w:right w:val="nil"/>
            </w:tcBorders>
            <w:shd w:val="clear" w:color="000000" w:fill="FFFFFF"/>
            <w:vAlign w:val="center"/>
          </w:tcPr>
          <w:p w14:paraId="1E7B1588" w14:textId="02284F2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692" w:type="dxa"/>
            <w:tcBorders>
              <w:top w:val="nil"/>
              <w:left w:val="nil"/>
              <w:bottom w:val="single" w:sz="4" w:space="0" w:color="000000"/>
              <w:right w:val="nil"/>
            </w:tcBorders>
            <w:shd w:val="clear" w:color="000000" w:fill="FFFFFF"/>
            <w:vAlign w:val="center"/>
          </w:tcPr>
          <w:p w14:paraId="72F5BBA6" w14:textId="5F70EAB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$2.74</w:t>
            </w:r>
          </w:p>
        </w:tc>
        <w:tc>
          <w:tcPr>
            <w:tcW w:w="717" w:type="dxa"/>
            <w:tcBorders>
              <w:top w:val="nil"/>
              <w:left w:val="nil"/>
              <w:bottom w:val="single" w:sz="4" w:space="0" w:color="000000"/>
              <w:right w:val="nil"/>
            </w:tcBorders>
            <w:shd w:val="clear" w:color="000000" w:fill="FFFFFF"/>
            <w:vAlign w:val="center"/>
          </w:tcPr>
          <w:p w14:paraId="582CC6D0" w14:textId="09E9A27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$6.59</w:t>
            </w:r>
          </w:p>
        </w:tc>
        <w:tc>
          <w:tcPr>
            <w:tcW w:w="851" w:type="dxa"/>
            <w:tcBorders>
              <w:top w:val="nil"/>
              <w:left w:val="nil"/>
              <w:bottom w:val="single" w:sz="4" w:space="0" w:color="000000"/>
              <w:right w:val="nil"/>
            </w:tcBorders>
            <w:shd w:val="clear" w:color="000000" w:fill="FFFFFF"/>
            <w:vAlign w:val="center"/>
          </w:tcPr>
          <w:p w14:paraId="48D40EFA" w14:textId="630A5EE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$3.71</w:t>
            </w:r>
          </w:p>
        </w:tc>
      </w:tr>
      <w:tr w:rsidR="00670800" w:rsidRPr="00B53FE1" w14:paraId="5BCD16B9" w14:textId="77777777" w:rsidTr="002D7BED">
        <w:trPr>
          <w:trHeight w:val="238"/>
        </w:trPr>
        <w:tc>
          <w:tcPr>
            <w:tcW w:w="1479" w:type="dxa"/>
            <w:vMerge/>
            <w:tcBorders>
              <w:left w:val="nil"/>
              <w:bottom w:val="single" w:sz="4" w:space="0" w:color="auto"/>
              <w:right w:val="nil"/>
            </w:tcBorders>
            <w:shd w:val="clear" w:color="000000" w:fill="FFFFFF"/>
            <w:hideMark/>
          </w:tcPr>
          <w:p w14:paraId="2102EB8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0811BF3C"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2BE20E94" w14:textId="1FE6F20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736" w:type="dxa"/>
            <w:tcBorders>
              <w:top w:val="single" w:sz="4" w:space="0" w:color="000000"/>
              <w:left w:val="nil"/>
              <w:bottom w:val="single" w:sz="4" w:space="0" w:color="auto"/>
              <w:right w:val="nil"/>
            </w:tcBorders>
            <w:shd w:val="clear" w:color="000000" w:fill="FFFFFF"/>
            <w:vAlign w:val="center"/>
          </w:tcPr>
          <w:p w14:paraId="1A561CEF" w14:textId="79DF958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-$2.15</w:t>
            </w:r>
          </w:p>
        </w:tc>
        <w:tc>
          <w:tcPr>
            <w:tcW w:w="717" w:type="dxa"/>
            <w:tcBorders>
              <w:top w:val="single" w:sz="4" w:space="0" w:color="000000"/>
              <w:left w:val="nil"/>
              <w:bottom w:val="single" w:sz="4" w:space="0" w:color="auto"/>
              <w:right w:val="nil"/>
            </w:tcBorders>
            <w:shd w:val="clear" w:color="000000" w:fill="FFFFFF"/>
            <w:vAlign w:val="center"/>
          </w:tcPr>
          <w:p w14:paraId="74A0B624" w14:textId="117996C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-$4.54</w:t>
            </w:r>
          </w:p>
        </w:tc>
        <w:tc>
          <w:tcPr>
            <w:tcW w:w="725" w:type="dxa"/>
            <w:tcBorders>
              <w:top w:val="single" w:sz="4" w:space="0" w:color="000000"/>
              <w:left w:val="nil"/>
              <w:bottom w:val="single" w:sz="4" w:space="0" w:color="auto"/>
              <w:right w:val="nil"/>
            </w:tcBorders>
            <w:shd w:val="clear" w:color="000000" w:fill="FFFFFF"/>
            <w:vAlign w:val="center"/>
          </w:tcPr>
          <w:p w14:paraId="5478818E" w14:textId="009ACFB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-$7.03</w:t>
            </w:r>
          </w:p>
        </w:tc>
        <w:tc>
          <w:tcPr>
            <w:tcW w:w="1048" w:type="dxa"/>
            <w:tcBorders>
              <w:top w:val="single" w:sz="4" w:space="0" w:color="000000"/>
              <w:left w:val="nil"/>
              <w:bottom w:val="single" w:sz="4" w:space="0" w:color="auto"/>
              <w:right w:val="nil"/>
            </w:tcBorders>
            <w:shd w:val="clear" w:color="000000" w:fill="FFFFFF"/>
            <w:vAlign w:val="center"/>
          </w:tcPr>
          <w:p w14:paraId="2E0F15CE" w14:textId="4E1FCE3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-$3.32</w:t>
            </w:r>
          </w:p>
        </w:tc>
        <w:tc>
          <w:tcPr>
            <w:tcW w:w="717" w:type="dxa"/>
            <w:tcBorders>
              <w:top w:val="single" w:sz="4" w:space="0" w:color="000000"/>
              <w:left w:val="nil"/>
              <w:bottom w:val="single" w:sz="4" w:space="0" w:color="auto"/>
              <w:right w:val="nil"/>
            </w:tcBorders>
            <w:shd w:val="clear" w:color="000000" w:fill="FFFFFF"/>
            <w:vAlign w:val="center"/>
          </w:tcPr>
          <w:p w14:paraId="13C444EC" w14:textId="3536DDF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692" w:type="dxa"/>
            <w:tcBorders>
              <w:top w:val="single" w:sz="4" w:space="0" w:color="000000"/>
              <w:left w:val="nil"/>
              <w:bottom w:val="single" w:sz="4" w:space="0" w:color="auto"/>
              <w:right w:val="nil"/>
            </w:tcBorders>
            <w:shd w:val="clear" w:color="000000" w:fill="FFFFFF"/>
            <w:vAlign w:val="center"/>
          </w:tcPr>
          <w:p w14:paraId="6B94D757" w14:textId="14ED09D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-$2.74</w:t>
            </w:r>
          </w:p>
        </w:tc>
        <w:tc>
          <w:tcPr>
            <w:tcW w:w="717" w:type="dxa"/>
            <w:tcBorders>
              <w:top w:val="single" w:sz="4" w:space="0" w:color="000000"/>
              <w:left w:val="nil"/>
              <w:bottom w:val="single" w:sz="4" w:space="0" w:color="auto"/>
              <w:right w:val="nil"/>
            </w:tcBorders>
            <w:shd w:val="clear" w:color="000000" w:fill="FFFFFF"/>
            <w:vAlign w:val="center"/>
          </w:tcPr>
          <w:p w14:paraId="48161AFE" w14:textId="649F6C2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-$6.59</w:t>
            </w:r>
          </w:p>
        </w:tc>
        <w:tc>
          <w:tcPr>
            <w:tcW w:w="851" w:type="dxa"/>
            <w:tcBorders>
              <w:top w:val="single" w:sz="4" w:space="0" w:color="000000"/>
              <w:left w:val="nil"/>
              <w:bottom w:val="single" w:sz="4" w:space="0" w:color="auto"/>
              <w:right w:val="nil"/>
            </w:tcBorders>
            <w:shd w:val="clear" w:color="000000" w:fill="FFFFFF"/>
            <w:vAlign w:val="center"/>
          </w:tcPr>
          <w:p w14:paraId="13165BD1" w14:textId="5304CEF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-$3.71</w:t>
            </w:r>
          </w:p>
        </w:tc>
      </w:tr>
      <w:tr w:rsidR="00670800" w:rsidRPr="00B53FE1" w14:paraId="5BCA90E9" w14:textId="77777777" w:rsidTr="002D7BED">
        <w:trPr>
          <w:trHeight w:val="238"/>
        </w:trPr>
        <w:tc>
          <w:tcPr>
            <w:tcW w:w="1479" w:type="dxa"/>
            <w:vMerge w:val="restart"/>
            <w:tcBorders>
              <w:top w:val="nil"/>
              <w:left w:val="nil"/>
              <w:right w:val="nil"/>
            </w:tcBorders>
            <w:shd w:val="clear" w:color="000000" w:fill="FFFFFF"/>
            <w:hideMark/>
          </w:tcPr>
          <w:p w14:paraId="65EDA11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Pasture</w:t>
            </w:r>
          </w:p>
          <w:p w14:paraId="68496F5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6441CFE5"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4BD17C3A" w14:textId="1270E21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nil"/>
              <w:left w:val="nil"/>
              <w:bottom w:val="single" w:sz="4" w:space="0" w:color="000000"/>
              <w:right w:val="nil"/>
            </w:tcBorders>
            <w:shd w:val="clear" w:color="000000" w:fill="FFFFFF"/>
            <w:vAlign w:val="center"/>
          </w:tcPr>
          <w:p w14:paraId="3E979676" w14:textId="0F9D3EE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5873FB17" w14:textId="1E82FB8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nil"/>
              <w:left w:val="nil"/>
              <w:bottom w:val="single" w:sz="4" w:space="0" w:color="000000"/>
              <w:right w:val="nil"/>
            </w:tcBorders>
            <w:shd w:val="clear" w:color="000000" w:fill="FFFFFF"/>
            <w:vAlign w:val="center"/>
          </w:tcPr>
          <w:p w14:paraId="74749378" w14:textId="21F7910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$16.90</w:t>
            </w:r>
          </w:p>
        </w:tc>
        <w:tc>
          <w:tcPr>
            <w:tcW w:w="1048" w:type="dxa"/>
            <w:tcBorders>
              <w:top w:val="nil"/>
              <w:left w:val="nil"/>
              <w:bottom w:val="single" w:sz="4" w:space="0" w:color="000000"/>
              <w:right w:val="nil"/>
            </w:tcBorders>
            <w:shd w:val="clear" w:color="000000" w:fill="FFFFFF"/>
            <w:vAlign w:val="center"/>
          </w:tcPr>
          <w:p w14:paraId="374A54EF" w14:textId="31839B7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$10.05</w:t>
            </w:r>
          </w:p>
        </w:tc>
        <w:tc>
          <w:tcPr>
            <w:tcW w:w="717" w:type="dxa"/>
            <w:tcBorders>
              <w:top w:val="nil"/>
              <w:left w:val="nil"/>
              <w:bottom w:val="single" w:sz="4" w:space="0" w:color="000000"/>
              <w:right w:val="nil"/>
            </w:tcBorders>
            <w:shd w:val="clear" w:color="000000" w:fill="FFFFFF"/>
            <w:vAlign w:val="center"/>
          </w:tcPr>
          <w:p w14:paraId="39A935DB" w14:textId="20F05A4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$8.34</w:t>
            </w:r>
          </w:p>
        </w:tc>
        <w:tc>
          <w:tcPr>
            <w:tcW w:w="692" w:type="dxa"/>
            <w:tcBorders>
              <w:top w:val="nil"/>
              <w:left w:val="nil"/>
              <w:bottom w:val="single" w:sz="4" w:space="0" w:color="000000"/>
              <w:right w:val="nil"/>
            </w:tcBorders>
            <w:shd w:val="clear" w:color="000000" w:fill="FFFFFF"/>
            <w:vAlign w:val="center"/>
          </w:tcPr>
          <w:p w14:paraId="2B83F504" w14:textId="3FC54B0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$5.43</w:t>
            </w:r>
          </w:p>
        </w:tc>
        <w:tc>
          <w:tcPr>
            <w:tcW w:w="717" w:type="dxa"/>
            <w:tcBorders>
              <w:top w:val="nil"/>
              <w:left w:val="nil"/>
              <w:bottom w:val="single" w:sz="4" w:space="0" w:color="000000"/>
              <w:right w:val="nil"/>
            </w:tcBorders>
            <w:shd w:val="clear" w:color="000000" w:fill="FFFFFF"/>
            <w:vAlign w:val="center"/>
          </w:tcPr>
          <w:p w14:paraId="005B67DC" w14:textId="0EDB826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$19.66</w:t>
            </w:r>
          </w:p>
        </w:tc>
        <w:tc>
          <w:tcPr>
            <w:tcW w:w="851" w:type="dxa"/>
            <w:tcBorders>
              <w:top w:val="nil"/>
              <w:left w:val="nil"/>
              <w:bottom w:val="single" w:sz="4" w:space="0" w:color="000000"/>
              <w:right w:val="nil"/>
            </w:tcBorders>
            <w:shd w:val="clear" w:color="000000" w:fill="FFFFFF"/>
            <w:vAlign w:val="center"/>
          </w:tcPr>
          <w:p w14:paraId="4DAC0863" w14:textId="1626EB8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$4.94</w:t>
            </w:r>
          </w:p>
        </w:tc>
      </w:tr>
      <w:tr w:rsidR="00670800" w:rsidRPr="00B53FE1" w14:paraId="22623D6F" w14:textId="77777777" w:rsidTr="002D7BED">
        <w:trPr>
          <w:trHeight w:val="238"/>
        </w:trPr>
        <w:tc>
          <w:tcPr>
            <w:tcW w:w="1479" w:type="dxa"/>
            <w:vMerge/>
            <w:tcBorders>
              <w:left w:val="nil"/>
              <w:bottom w:val="single" w:sz="4" w:space="0" w:color="auto"/>
              <w:right w:val="nil"/>
            </w:tcBorders>
            <w:shd w:val="clear" w:color="000000" w:fill="FFFFFF"/>
            <w:hideMark/>
          </w:tcPr>
          <w:p w14:paraId="052625C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2384ACD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33E7BAFA" w14:textId="6E2798A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auto"/>
              <w:right w:val="nil"/>
            </w:tcBorders>
            <w:shd w:val="clear" w:color="000000" w:fill="FFFFFF"/>
            <w:vAlign w:val="center"/>
          </w:tcPr>
          <w:p w14:paraId="5BFCE0DC" w14:textId="00171D8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0F4B422C" w14:textId="11D3763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auto"/>
              <w:right w:val="nil"/>
            </w:tcBorders>
            <w:shd w:val="clear" w:color="000000" w:fill="FFFFFF"/>
            <w:vAlign w:val="center"/>
          </w:tcPr>
          <w:p w14:paraId="55365B30" w14:textId="786AF71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-$16.90</w:t>
            </w:r>
          </w:p>
        </w:tc>
        <w:tc>
          <w:tcPr>
            <w:tcW w:w="1048" w:type="dxa"/>
            <w:tcBorders>
              <w:top w:val="single" w:sz="4" w:space="0" w:color="000000"/>
              <w:left w:val="nil"/>
              <w:bottom w:val="single" w:sz="4" w:space="0" w:color="auto"/>
              <w:right w:val="nil"/>
            </w:tcBorders>
            <w:shd w:val="clear" w:color="000000" w:fill="FFFFFF"/>
            <w:vAlign w:val="center"/>
          </w:tcPr>
          <w:p w14:paraId="21552C09" w14:textId="3A96366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-$10.05</w:t>
            </w:r>
          </w:p>
        </w:tc>
        <w:tc>
          <w:tcPr>
            <w:tcW w:w="717" w:type="dxa"/>
            <w:tcBorders>
              <w:top w:val="single" w:sz="4" w:space="0" w:color="000000"/>
              <w:left w:val="nil"/>
              <w:bottom w:val="single" w:sz="4" w:space="0" w:color="auto"/>
              <w:right w:val="nil"/>
            </w:tcBorders>
            <w:shd w:val="clear" w:color="000000" w:fill="FFFFFF"/>
            <w:vAlign w:val="center"/>
          </w:tcPr>
          <w:p w14:paraId="5B8728D0" w14:textId="2FB2817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-$8.34</w:t>
            </w:r>
          </w:p>
        </w:tc>
        <w:tc>
          <w:tcPr>
            <w:tcW w:w="692" w:type="dxa"/>
            <w:tcBorders>
              <w:top w:val="single" w:sz="4" w:space="0" w:color="000000"/>
              <w:left w:val="nil"/>
              <w:bottom w:val="single" w:sz="4" w:space="0" w:color="auto"/>
              <w:right w:val="nil"/>
            </w:tcBorders>
            <w:shd w:val="clear" w:color="000000" w:fill="FFFFFF"/>
            <w:vAlign w:val="center"/>
          </w:tcPr>
          <w:p w14:paraId="6B35A1B4" w14:textId="6E1D567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-$5.43</w:t>
            </w:r>
          </w:p>
        </w:tc>
        <w:tc>
          <w:tcPr>
            <w:tcW w:w="717" w:type="dxa"/>
            <w:tcBorders>
              <w:top w:val="single" w:sz="4" w:space="0" w:color="000000"/>
              <w:left w:val="nil"/>
              <w:bottom w:val="single" w:sz="4" w:space="0" w:color="auto"/>
              <w:right w:val="nil"/>
            </w:tcBorders>
            <w:shd w:val="clear" w:color="000000" w:fill="FFFFFF"/>
            <w:vAlign w:val="center"/>
          </w:tcPr>
          <w:p w14:paraId="0389770C" w14:textId="768C1CA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-$19.66</w:t>
            </w:r>
          </w:p>
        </w:tc>
        <w:tc>
          <w:tcPr>
            <w:tcW w:w="851" w:type="dxa"/>
            <w:tcBorders>
              <w:top w:val="single" w:sz="4" w:space="0" w:color="000000"/>
              <w:left w:val="nil"/>
              <w:bottom w:val="single" w:sz="4" w:space="0" w:color="auto"/>
              <w:right w:val="nil"/>
            </w:tcBorders>
            <w:shd w:val="clear" w:color="000000" w:fill="FFFFFF"/>
            <w:vAlign w:val="center"/>
          </w:tcPr>
          <w:p w14:paraId="4BA8B630" w14:textId="7835114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-$4.94</w:t>
            </w:r>
          </w:p>
        </w:tc>
      </w:tr>
      <w:tr w:rsidR="00670800" w:rsidRPr="00B53FE1" w14:paraId="73D40F3F" w14:textId="77777777" w:rsidTr="002D7BED">
        <w:trPr>
          <w:trHeight w:val="238"/>
        </w:trPr>
        <w:tc>
          <w:tcPr>
            <w:tcW w:w="1479" w:type="dxa"/>
            <w:vMerge w:val="restart"/>
            <w:tcBorders>
              <w:top w:val="nil"/>
              <w:left w:val="nil"/>
              <w:right w:val="nil"/>
            </w:tcBorders>
            <w:shd w:val="clear" w:color="000000" w:fill="FFFFFF"/>
            <w:hideMark/>
          </w:tcPr>
          <w:p w14:paraId="2DDB97A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Natural</w:t>
            </w:r>
          </w:p>
          <w:p w14:paraId="5C56A53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030CC88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799" w:type="dxa"/>
            <w:tcBorders>
              <w:top w:val="nil"/>
              <w:left w:val="nil"/>
              <w:bottom w:val="single" w:sz="4" w:space="0" w:color="000000"/>
              <w:right w:val="nil"/>
            </w:tcBorders>
            <w:shd w:val="clear" w:color="000000" w:fill="FFFFFF"/>
            <w:vAlign w:val="center"/>
          </w:tcPr>
          <w:p w14:paraId="1C75E0ED" w14:textId="38538FA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nil"/>
              <w:left w:val="nil"/>
              <w:bottom w:val="single" w:sz="4" w:space="0" w:color="000000"/>
              <w:right w:val="nil"/>
            </w:tcBorders>
            <w:shd w:val="clear" w:color="000000" w:fill="FFFFFF"/>
            <w:vAlign w:val="center"/>
          </w:tcPr>
          <w:p w14:paraId="71429D91" w14:textId="78BA935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23A3C0BC" w14:textId="28B4629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nil"/>
              <w:left w:val="nil"/>
              <w:bottom w:val="single" w:sz="4" w:space="0" w:color="000000"/>
              <w:right w:val="nil"/>
            </w:tcBorders>
            <w:shd w:val="clear" w:color="000000" w:fill="FFFFFF"/>
            <w:vAlign w:val="center"/>
          </w:tcPr>
          <w:p w14:paraId="5C25A5EA" w14:textId="2B3785B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nil"/>
              <w:left w:val="nil"/>
              <w:bottom w:val="single" w:sz="4" w:space="0" w:color="000000"/>
              <w:right w:val="nil"/>
            </w:tcBorders>
            <w:shd w:val="clear" w:color="000000" w:fill="FFFFFF"/>
            <w:vAlign w:val="center"/>
          </w:tcPr>
          <w:p w14:paraId="2B5AF600" w14:textId="0C107F5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$6.21</w:t>
            </w:r>
          </w:p>
        </w:tc>
        <w:tc>
          <w:tcPr>
            <w:tcW w:w="717" w:type="dxa"/>
            <w:tcBorders>
              <w:top w:val="nil"/>
              <w:left w:val="nil"/>
              <w:bottom w:val="single" w:sz="4" w:space="0" w:color="000000"/>
              <w:right w:val="nil"/>
            </w:tcBorders>
            <w:shd w:val="clear" w:color="000000" w:fill="FFFFFF"/>
            <w:vAlign w:val="center"/>
          </w:tcPr>
          <w:p w14:paraId="5B9C185E" w14:textId="6FF0F9C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nil"/>
              <w:left w:val="nil"/>
              <w:bottom w:val="single" w:sz="4" w:space="0" w:color="000000"/>
              <w:right w:val="nil"/>
            </w:tcBorders>
            <w:shd w:val="clear" w:color="000000" w:fill="FFFFFF"/>
            <w:vAlign w:val="center"/>
          </w:tcPr>
          <w:p w14:paraId="0E5FBB19" w14:textId="0AAA24D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000000"/>
              <w:right w:val="nil"/>
            </w:tcBorders>
            <w:shd w:val="clear" w:color="000000" w:fill="FFFFFF"/>
            <w:vAlign w:val="center"/>
          </w:tcPr>
          <w:p w14:paraId="0999659C" w14:textId="3C547A7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$10.70</w:t>
            </w:r>
          </w:p>
        </w:tc>
        <w:tc>
          <w:tcPr>
            <w:tcW w:w="851" w:type="dxa"/>
            <w:tcBorders>
              <w:top w:val="nil"/>
              <w:left w:val="nil"/>
              <w:bottom w:val="single" w:sz="4" w:space="0" w:color="000000"/>
              <w:right w:val="nil"/>
            </w:tcBorders>
            <w:shd w:val="clear" w:color="000000" w:fill="FFFFFF"/>
            <w:vAlign w:val="center"/>
          </w:tcPr>
          <w:p w14:paraId="5CDBB5A3" w14:textId="0FEAF4B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$8.06</w:t>
            </w:r>
          </w:p>
        </w:tc>
      </w:tr>
      <w:tr w:rsidR="00670800" w:rsidRPr="00B53FE1" w14:paraId="378B789C" w14:textId="77777777" w:rsidTr="002D7BED">
        <w:trPr>
          <w:trHeight w:val="238"/>
        </w:trPr>
        <w:tc>
          <w:tcPr>
            <w:tcW w:w="1479" w:type="dxa"/>
            <w:vMerge/>
            <w:tcBorders>
              <w:left w:val="nil"/>
              <w:bottom w:val="single" w:sz="4" w:space="0" w:color="auto"/>
              <w:right w:val="nil"/>
            </w:tcBorders>
            <w:shd w:val="clear" w:color="000000" w:fill="FFFFFF"/>
            <w:hideMark/>
          </w:tcPr>
          <w:p w14:paraId="2959C658"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741AEB84"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799" w:type="dxa"/>
            <w:tcBorders>
              <w:top w:val="single" w:sz="4" w:space="0" w:color="000000"/>
              <w:left w:val="nil"/>
              <w:bottom w:val="single" w:sz="4" w:space="0" w:color="auto"/>
              <w:right w:val="nil"/>
            </w:tcBorders>
            <w:shd w:val="clear" w:color="000000" w:fill="FFFFFF"/>
            <w:vAlign w:val="center"/>
          </w:tcPr>
          <w:p w14:paraId="47CA2715" w14:textId="43BA968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auto"/>
              <w:right w:val="nil"/>
            </w:tcBorders>
            <w:shd w:val="clear" w:color="000000" w:fill="FFFFFF"/>
            <w:vAlign w:val="center"/>
          </w:tcPr>
          <w:p w14:paraId="314A1B7C" w14:textId="682E6E0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030D2923" w14:textId="58409F7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auto"/>
              <w:right w:val="nil"/>
            </w:tcBorders>
            <w:shd w:val="clear" w:color="000000" w:fill="FFFFFF"/>
            <w:vAlign w:val="center"/>
          </w:tcPr>
          <w:p w14:paraId="2AEFC2F6" w14:textId="42339C8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auto"/>
              <w:right w:val="nil"/>
            </w:tcBorders>
            <w:shd w:val="clear" w:color="000000" w:fill="FFFFFF"/>
            <w:vAlign w:val="center"/>
          </w:tcPr>
          <w:p w14:paraId="4B172765" w14:textId="51080B1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-$6.21</w:t>
            </w:r>
          </w:p>
        </w:tc>
        <w:tc>
          <w:tcPr>
            <w:tcW w:w="717" w:type="dxa"/>
            <w:tcBorders>
              <w:top w:val="single" w:sz="4" w:space="0" w:color="000000"/>
              <w:left w:val="nil"/>
              <w:bottom w:val="single" w:sz="4" w:space="0" w:color="auto"/>
              <w:right w:val="nil"/>
            </w:tcBorders>
            <w:shd w:val="clear" w:color="000000" w:fill="FFFFFF"/>
            <w:vAlign w:val="center"/>
          </w:tcPr>
          <w:p w14:paraId="524F17DF" w14:textId="3C9EE98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auto"/>
              <w:right w:val="nil"/>
            </w:tcBorders>
            <w:shd w:val="clear" w:color="000000" w:fill="FFFFFF"/>
            <w:vAlign w:val="center"/>
          </w:tcPr>
          <w:p w14:paraId="3F53991C" w14:textId="37715D9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05258B83" w14:textId="131F841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-$10.70</w:t>
            </w:r>
          </w:p>
        </w:tc>
        <w:tc>
          <w:tcPr>
            <w:tcW w:w="851" w:type="dxa"/>
            <w:tcBorders>
              <w:top w:val="single" w:sz="4" w:space="0" w:color="000000"/>
              <w:left w:val="nil"/>
              <w:bottom w:val="single" w:sz="4" w:space="0" w:color="auto"/>
              <w:right w:val="nil"/>
            </w:tcBorders>
            <w:shd w:val="clear" w:color="000000" w:fill="FFFFFF"/>
            <w:vAlign w:val="center"/>
          </w:tcPr>
          <w:p w14:paraId="0C65C6E2" w14:textId="3B1BC00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-$8.06</w:t>
            </w:r>
          </w:p>
        </w:tc>
      </w:tr>
      <w:tr w:rsidR="00742CC8" w:rsidRPr="00B53FE1" w14:paraId="125E38C0" w14:textId="77777777" w:rsidTr="002D7BED">
        <w:trPr>
          <w:trHeight w:val="480"/>
        </w:trPr>
        <w:tc>
          <w:tcPr>
            <w:tcW w:w="1479" w:type="dxa"/>
            <w:vMerge w:val="restart"/>
            <w:tcBorders>
              <w:top w:val="nil"/>
              <w:left w:val="nil"/>
              <w:right w:val="nil"/>
            </w:tcBorders>
            <w:shd w:val="clear" w:color="000000" w:fill="FFFFFF"/>
            <w:hideMark/>
          </w:tcPr>
          <w:p w14:paraId="7C9ECE76"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Certified logo</w:t>
            </w:r>
          </w:p>
          <w:p w14:paraId="7363843E"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4BD536A2"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4D9DC549"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38A65298"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USDA Verified*</w:t>
            </w:r>
          </w:p>
        </w:tc>
        <w:tc>
          <w:tcPr>
            <w:tcW w:w="799" w:type="dxa"/>
            <w:tcBorders>
              <w:top w:val="nil"/>
              <w:left w:val="nil"/>
              <w:bottom w:val="single" w:sz="4" w:space="0" w:color="000000"/>
              <w:right w:val="nil"/>
            </w:tcBorders>
            <w:shd w:val="clear" w:color="000000" w:fill="FFFFFF"/>
          </w:tcPr>
          <w:p w14:paraId="5FBB5939" w14:textId="1D6D13A7"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$19.23</w:t>
            </w:r>
          </w:p>
        </w:tc>
        <w:tc>
          <w:tcPr>
            <w:tcW w:w="736" w:type="dxa"/>
            <w:tcBorders>
              <w:top w:val="nil"/>
              <w:left w:val="nil"/>
              <w:bottom w:val="single" w:sz="4" w:space="0" w:color="000000"/>
              <w:right w:val="nil"/>
            </w:tcBorders>
            <w:shd w:val="clear" w:color="000000" w:fill="FFFFFF"/>
          </w:tcPr>
          <w:p w14:paraId="315ACEE7" w14:textId="5F55E263"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$14.67</w:t>
            </w:r>
          </w:p>
        </w:tc>
        <w:tc>
          <w:tcPr>
            <w:tcW w:w="717" w:type="dxa"/>
            <w:tcBorders>
              <w:top w:val="nil"/>
              <w:left w:val="nil"/>
              <w:bottom w:val="single" w:sz="4" w:space="0" w:color="000000"/>
              <w:right w:val="nil"/>
            </w:tcBorders>
            <w:shd w:val="clear" w:color="000000" w:fill="FFFFFF"/>
          </w:tcPr>
          <w:p w14:paraId="03C03CAD" w14:textId="7578FC16"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$13.47</w:t>
            </w:r>
          </w:p>
        </w:tc>
        <w:tc>
          <w:tcPr>
            <w:tcW w:w="725" w:type="dxa"/>
            <w:tcBorders>
              <w:top w:val="nil"/>
              <w:left w:val="nil"/>
              <w:bottom w:val="single" w:sz="4" w:space="0" w:color="000000"/>
              <w:right w:val="nil"/>
            </w:tcBorders>
            <w:shd w:val="clear" w:color="000000" w:fill="FFFFFF"/>
          </w:tcPr>
          <w:p w14:paraId="00E47AA4" w14:textId="6946F677"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$23.27</w:t>
            </w:r>
          </w:p>
        </w:tc>
        <w:tc>
          <w:tcPr>
            <w:tcW w:w="1048" w:type="dxa"/>
            <w:tcBorders>
              <w:top w:val="nil"/>
              <w:left w:val="nil"/>
              <w:bottom w:val="single" w:sz="4" w:space="0" w:color="000000"/>
              <w:right w:val="nil"/>
            </w:tcBorders>
            <w:shd w:val="clear" w:color="000000" w:fill="FFFFFF"/>
          </w:tcPr>
          <w:p w14:paraId="5841851F" w14:textId="1E5B2579"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$14.53</w:t>
            </w:r>
          </w:p>
        </w:tc>
        <w:tc>
          <w:tcPr>
            <w:tcW w:w="717" w:type="dxa"/>
            <w:tcBorders>
              <w:top w:val="nil"/>
              <w:left w:val="nil"/>
              <w:bottom w:val="single" w:sz="4" w:space="0" w:color="000000"/>
              <w:right w:val="nil"/>
            </w:tcBorders>
            <w:shd w:val="clear" w:color="000000" w:fill="FFFFFF"/>
          </w:tcPr>
          <w:p w14:paraId="649CE228" w14:textId="47C69458"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$22.84</w:t>
            </w:r>
          </w:p>
        </w:tc>
        <w:tc>
          <w:tcPr>
            <w:tcW w:w="692" w:type="dxa"/>
            <w:tcBorders>
              <w:top w:val="nil"/>
              <w:left w:val="nil"/>
              <w:bottom w:val="single" w:sz="4" w:space="0" w:color="000000"/>
              <w:right w:val="nil"/>
            </w:tcBorders>
            <w:shd w:val="clear" w:color="000000" w:fill="FFFFFF"/>
          </w:tcPr>
          <w:p w14:paraId="719D1369" w14:textId="3389EB59"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$6.32</w:t>
            </w:r>
          </w:p>
        </w:tc>
        <w:tc>
          <w:tcPr>
            <w:tcW w:w="717" w:type="dxa"/>
            <w:tcBorders>
              <w:top w:val="nil"/>
              <w:left w:val="nil"/>
              <w:bottom w:val="single" w:sz="4" w:space="0" w:color="000000"/>
              <w:right w:val="nil"/>
            </w:tcBorders>
            <w:shd w:val="clear" w:color="000000" w:fill="FFFFFF"/>
          </w:tcPr>
          <w:p w14:paraId="31FE9F27" w14:textId="710FEFBD"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$16.82</w:t>
            </w:r>
          </w:p>
        </w:tc>
        <w:tc>
          <w:tcPr>
            <w:tcW w:w="851" w:type="dxa"/>
            <w:tcBorders>
              <w:top w:val="nil"/>
              <w:left w:val="nil"/>
              <w:bottom w:val="single" w:sz="4" w:space="0" w:color="000000"/>
              <w:right w:val="nil"/>
            </w:tcBorders>
            <w:shd w:val="clear" w:color="000000" w:fill="FFFFFF"/>
          </w:tcPr>
          <w:p w14:paraId="102C6653" w14:textId="71FCA784"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$18.43</w:t>
            </w:r>
          </w:p>
        </w:tc>
      </w:tr>
      <w:tr w:rsidR="00742CC8" w:rsidRPr="00B53FE1" w14:paraId="0B6995A3" w14:textId="77777777" w:rsidTr="002D7BED">
        <w:trPr>
          <w:trHeight w:val="480"/>
        </w:trPr>
        <w:tc>
          <w:tcPr>
            <w:tcW w:w="1479" w:type="dxa"/>
            <w:vMerge/>
            <w:tcBorders>
              <w:left w:val="nil"/>
              <w:right w:val="nil"/>
            </w:tcBorders>
            <w:shd w:val="clear" w:color="000000" w:fill="FFFFFF"/>
            <w:hideMark/>
          </w:tcPr>
          <w:p w14:paraId="43B3D2E0"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64ADACE5"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Global Animal Partnership</w:t>
            </w:r>
          </w:p>
        </w:tc>
        <w:tc>
          <w:tcPr>
            <w:tcW w:w="799" w:type="dxa"/>
            <w:tcBorders>
              <w:top w:val="single" w:sz="4" w:space="0" w:color="000000"/>
              <w:left w:val="nil"/>
              <w:bottom w:val="single" w:sz="4" w:space="0" w:color="000000"/>
              <w:right w:val="nil"/>
            </w:tcBorders>
            <w:shd w:val="clear" w:color="000000" w:fill="FFFFFF"/>
          </w:tcPr>
          <w:p w14:paraId="75CEBF01" w14:textId="6F0E68A0"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-$5.78</w:t>
            </w:r>
          </w:p>
        </w:tc>
        <w:tc>
          <w:tcPr>
            <w:tcW w:w="736" w:type="dxa"/>
            <w:tcBorders>
              <w:top w:val="single" w:sz="4" w:space="0" w:color="000000"/>
              <w:left w:val="nil"/>
              <w:bottom w:val="single" w:sz="4" w:space="0" w:color="000000"/>
              <w:right w:val="nil"/>
            </w:tcBorders>
            <w:shd w:val="clear" w:color="000000" w:fill="FFFFFF"/>
          </w:tcPr>
          <w:p w14:paraId="17828632" w14:textId="16D0A6AE" w:rsidR="00742CC8" w:rsidRPr="00742CC8" w:rsidRDefault="00742CC8" w:rsidP="00742CC8">
            <w:pPr>
              <w:spacing w:after="0" w:line="240" w:lineRule="auto"/>
              <w:rPr>
                <w:rFonts w:ascii="Calibri" w:hAnsi="Calibri" w:cs="Calibri"/>
                <w:color w:val="000000"/>
                <w:sz w:val="16"/>
                <w:szCs w:val="16"/>
              </w:rPr>
            </w:pPr>
          </w:p>
        </w:tc>
        <w:tc>
          <w:tcPr>
            <w:tcW w:w="717" w:type="dxa"/>
            <w:tcBorders>
              <w:top w:val="single" w:sz="4" w:space="0" w:color="000000"/>
              <w:left w:val="nil"/>
              <w:bottom w:val="single" w:sz="4" w:space="0" w:color="000000"/>
              <w:right w:val="nil"/>
            </w:tcBorders>
            <w:shd w:val="clear" w:color="000000" w:fill="FFFFFF"/>
          </w:tcPr>
          <w:p w14:paraId="0562F752" w14:textId="5D97320F" w:rsidR="00742CC8" w:rsidRPr="00742CC8" w:rsidRDefault="00742CC8" w:rsidP="00742CC8">
            <w:pPr>
              <w:spacing w:after="0" w:line="240" w:lineRule="auto"/>
              <w:rPr>
                <w:rFonts w:ascii="Calibri" w:hAnsi="Calibri" w:cs="Calibri"/>
                <w:color w:val="000000"/>
                <w:sz w:val="16"/>
                <w:szCs w:val="16"/>
              </w:rPr>
            </w:pPr>
          </w:p>
        </w:tc>
        <w:tc>
          <w:tcPr>
            <w:tcW w:w="725" w:type="dxa"/>
            <w:tcBorders>
              <w:top w:val="single" w:sz="4" w:space="0" w:color="000000"/>
              <w:left w:val="nil"/>
              <w:bottom w:val="single" w:sz="4" w:space="0" w:color="000000"/>
              <w:right w:val="nil"/>
            </w:tcBorders>
            <w:shd w:val="clear" w:color="000000" w:fill="FFFFFF"/>
          </w:tcPr>
          <w:p w14:paraId="40B6BF62" w14:textId="0C6842EB" w:rsidR="00742CC8" w:rsidRPr="00742CC8" w:rsidRDefault="00742CC8" w:rsidP="00742CC8">
            <w:pPr>
              <w:spacing w:after="0" w:line="240" w:lineRule="auto"/>
              <w:rPr>
                <w:rFonts w:ascii="Calibri" w:hAnsi="Calibri" w:cs="Calibri"/>
                <w:color w:val="000000"/>
                <w:sz w:val="16"/>
                <w:szCs w:val="16"/>
              </w:rPr>
            </w:pPr>
          </w:p>
        </w:tc>
        <w:tc>
          <w:tcPr>
            <w:tcW w:w="1048" w:type="dxa"/>
            <w:tcBorders>
              <w:top w:val="single" w:sz="4" w:space="0" w:color="000000"/>
              <w:left w:val="nil"/>
              <w:bottom w:val="single" w:sz="4" w:space="0" w:color="000000"/>
              <w:right w:val="nil"/>
            </w:tcBorders>
            <w:shd w:val="clear" w:color="000000" w:fill="FFFFFF"/>
          </w:tcPr>
          <w:p w14:paraId="3DD8EE17" w14:textId="16DBE034" w:rsidR="00742CC8" w:rsidRPr="00742CC8" w:rsidRDefault="00742CC8" w:rsidP="00742CC8">
            <w:pPr>
              <w:spacing w:after="0" w:line="240" w:lineRule="auto"/>
              <w:rPr>
                <w:rFonts w:ascii="Calibri" w:hAnsi="Calibri" w:cs="Calibri"/>
                <w:color w:val="000000"/>
                <w:sz w:val="16"/>
                <w:szCs w:val="16"/>
              </w:rPr>
            </w:pPr>
          </w:p>
        </w:tc>
        <w:tc>
          <w:tcPr>
            <w:tcW w:w="717" w:type="dxa"/>
            <w:tcBorders>
              <w:top w:val="single" w:sz="4" w:space="0" w:color="000000"/>
              <w:left w:val="nil"/>
              <w:bottom w:val="single" w:sz="4" w:space="0" w:color="000000"/>
              <w:right w:val="nil"/>
            </w:tcBorders>
            <w:shd w:val="clear" w:color="000000" w:fill="FFFFFF"/>
          </w:tcPr>
          <w:p w14:paraId="4632B9E1" w14:textId="0C34F287" w:rsidR="00742CC8" w:rsidRPr="00742CC8" w:rsidRDefault="00742CC8" w:rsidP="00742CC8">
            <w:pPr>
              <w:spacing w:after="0" w:line="240" w:lineRule="auto"/>
              <w:rPr>
                <w:rFonts w:ascii="Calibri" w:hAnsi="Calibri" w:cs="Calibri"/>
                <w:color w:val="000000"/>
                <w:sz w:val="16"/>
                <w:szCs w:val="16"/>
              </w:rPr>
            </w:pPr>
          </w:p>
        </w:tc>
        <w:tc>
          <w:tcPr>
            <w:tcW w:w="692" w:type="dxa"/>
            <w:tcBorders>
              <w:top w:val="single" w:sz="4" w:space="0" w:color="000000"/>
              <w:left w:val="nil"/>
              <w:bottom w:val="single" w:sz="4" w:space="0" w:color="000000"/>
              <w:right w:val="nil"/>
            </w:tcBorders>
            <w:shd w:val="clear" w:color="000000" w:fill="FFFFFF"/>
          </w:tcPr>
          <w:p w14:paraId="2311B831" w14:textId="6648CB08" w:rsidR="00742CC8" w:rsidRPr="00742CC8" w:rsidRDefault="00742CC8" w:rsidP="00742CC8">
            <w:pPr>
              <w:spacing w:after="0" w:line="240" w:lineRule="auto"/>
              <w:rPr>
                <w:rFonts w:ascii="Calibri" w:hAnsi="Calibri" w:cs="Calibri"/>
                <w:color w:val="000000"/>
                <w:sz w:val="16"/>
                <w:szCs w:val="16"/>
              </w:rPr>
            </w:pPr>
          </w:p>
        </w:tc>
        <w:tc>
          <w:tcPr>
            <w:tcW w:w="717" w:type="dxa"/>
            <w:tcBorders>
              <w:top w:val="single" w:sz="4" w:space="0" w:color="000000"/>
              <w:left w:val="nil"/>
              <w:bottom w:val="single" w:sz="4" w:space="0" w:color="000000"/>
              <w:right w:val="nil"/>
            </w:tcBorders>
            <w:shd w:val="clear" w:color="000000" w:fill="FFFFFF"/>
          </w:tcPr>
          <w:p w14:paraId="79D40644" w14:textId="11A1CF45" w:rsidR="00742CC8" w:rsidRPr="00742CC8" w:rsidRDefault="00742CC8" w:rsidP="00742CC8">
            <w:pPr>
              <w:spacing w:after="0" w:line="240" w:lineRule="auto"/>
              <w:rPr>
                <w:rFonts w:ascii="Calibri" w:hAnsi="Calibri" w:cs="Calibri"/>
                <w:color w:val="000000"/>
                <w:sz w:val="16"/>
                <w:szCs w:val="16"/>
              </w:rPr>
            </w:pPr>
          </w:p>
        </w:tc>
        <w:tc>
          <w:tcPr>
            <w:tcW w:w="851" w:type="dxa"/>
            <w:tcBorders>
              <w:top w:val="single" w:sz="4" w:space="0" w:color="000000"/>
              <w:left w:val="nil"/>
              <w:bottom w:val="single" w:sz="4" w:space="0" w:color="000000"/>
              <w:right w:val="nil"/>
            </w:tcBorders>
            <w:shd w:val="clear" w:color="000000" w:fill="FFFFFF"/>
          </w:tcPr>
          <w:p w14:paraId="56015012" w14:textId="079949FC" w:rsidR="00742CC8" w:rsidRPr="00742CC8" w:rsidRDefault="00742CC8" w:rsidP="00742CC8">
            <w:pPr>
              <w:spacing w:after="0" w:line="240" w:lineRule="auto"/>
              <w:rPr>
                <w:rFonts w:ascii="Calibri" w:hAnsi="Calibri" w:cs="Calibri"/>
                <w:color w:val="000000"/>
                <w:sz w:val="16"/>
                <w:szCs w:val="16"/>
              </w:rPr>
            </w:pPr>
          </w:p>
        </w:tc>
      </w:tr>
      <w:tr w:rsidR="00742CC8" w:rsidRPr="00B53FE1" w14:paraId="5A6E5D99" w14:textId="77777777" w:rsidTr="002D7BED">
        <w:trPr>
          <w:trHeight w:val="540"/>
        </w:trPr>
        <w:tc>
          <w:tcPr>
            <w:tcW w:w="1479" w:type="dxa"/>
            <w:vMerge/>
            <w:tcBorders>
              <w:left w:val="nil"/>
              <w:right w:val="nil"/>
            </w:tcBorders>
            <w:shd w:val="clear" w:color="000000" w:fill="FFFFFF"/>
            <w:hideMark/>
          </w:tcPr>
          <w:p w14:paraId="6C9E528C"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10D1B7E1"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Self-Assurance Program</w:t>
            </w:r>
          </w:p>
        </w:tc>
        <w:tc>
          <w:tcPr>
            <w:tcW w:w="799" w:type="dxa"/>
            <w:tcBorders>
              <w:top w:val="single" w:sz="4" w:space="0" w:color="000000"/>
              <w:left w:val="nil"/>
              <w:bottom w:val="single" w:sz="4" w:space="0" w:color="000000"/>
              <w:right w:val="nil"/>
            </w:tcBorders>
            <w:shd w:val="clear" w:color="000000" w:fill="FFFFFF"/>
          </w:tcPr>
          <w:p w14:paraId="5887DF52" w14:textId="1EB7F9B4" w:rsidR="00742CC8" w:rsidRPr="00742CC8" w:rsidRDefault="00742CC8" w:rsidP="00742CC8">
            <w:pPr>
              <w:spacing w:after="0" w:line="240" w:lineRule="auto"/>
              <w:jc w:val="right"/>
              <w:rPr>
                <w:rFonts w:ascii="Calibri" w:hAnsi="Calibri" w:cs="Calibri"/>
                <w:color w:val="000000"/>
                <w:sz w:val="16"/>
                <w:szCs w:val="16"/>
              </w:rPr>
            </w:pPr>
          </w:p>
        </w:tc>
        <w:tc>
          <w:tcPr>
            <w:tcW w:w="736" w:type="dxa"/>
            <w:tcBorders>
              <w:top w:val="single" w:sz="4" w:space="0" w:color="000000"/>
              <w:left w:val="nil"/>
              <w:bottom w:val="single" w:sz="4" w:space="0" w:color="000000"/>
              <w:right w:val="nil"/>
            </w:tcBorders>
            <w:shd w:val="clear" w:color="000000" w:fill="FFFFFF"/>
          </w:tcPr>
          <w:p w14:paraId="6F8F298C" w14:textId="12F327DD" w:rsidR="00742CC8" w:rsidRPr="00742CC8" w:rsidRDefault="00742CC8" w:rsidP="00742CC8">
            <w:pPr>
              <w:spacing w:after="0" w:line="240" w:lineRule="auto"/>
              <w:jc w:val="right"/>
              <w:rPr>
                <w:rFonts w:ascii="Calibri" w:hAnsi="Calibri" w:cs="Calibri"/>
                <w:color w:val="000000"/>
                <w:sz w:val="16"/>
                <w:szCs w:val="16"/>
              </w:rPr>
            </w:pPr>
          </w:p>
        </w:tc>
        <w:tc>
          <w:tcPr>
            <w:tcW w:w="717" w:type="dxa"/>
            <w:tcBorders>
              <w:top w:val="single" w:sz="4" w:space="0" w:color="000000"/>
              <w:left w:val="nil"/>
              <w:bottom w:val="single" w:sz="4" w:space="0" w:color="000000"/>
              <w:right w:val="nil"/>
            </w:tcBorders>
            <w:shd w:val="clear" w:color="000000" w:fill="FFFFFF"/>
          </w:tcPr>
          <w:p w14:paraId="6239DB1D" w14:textId="154D08FA" w:rsidR="00742CC8" w:rsidRPr="00742CC8" w:rsidRDefault="00742CC8" w:rsidP="00742CC8">
            <w:pPr>
              <w:spacing w:after="0" w:line="240" w:lineRule="auto"/>
              <w:jc w:val="right"/>
              <w:rPr>
                <w:rFonts w:ascii="Calibri" w:hAnsi="Calibri" w:cs="Calibri"/>
                <w:color w:val="000000"/>
                <w:sz w:val="16"/>
                <w:szCs w:val="16"/>
              </w:rPr>
            </w:pPr>
          </w:p>
        </w:tc>
        <w:tc>
          <w:tcPr>
            <w:tcW w:w="725" w:type="dxa"/>
            <w:tcBorders>
              <w:top w:val="single" w:sz="4" w:space="0" w:color="000000"/>
              <w:left w:val="nil"/>
              <w:bottom w:val="single" w:sz="4" w:space="0" w:color="000000"/>
              <w:right w:val="nil"/>
            </w:tcBorders>
            <w:shd w:val="clear" w:color="000000" w:fill="FFFFFF"/>
          </w:tcPr>
          <w:p w14:paraId="6097E018" w14:textId="475E216E" w:rsidR="00742CC8" w:rsidRPr="00742CC8" w:rsidRDefault="00742CC8" w:rsidP="00742CC8">
            <w:pPr>
              <w:spacing w:after="0" w:line="240" w:lineRule="auto"/>
              <w:jc w:val="right"/>
              <w:rPr>
                <w:rFonts w:ascii="Calibri" w:hAnsi="Calibri" w:cs="Calibri"/>
                <w:color w:val="000000"/>
                <w:sz w:val="16"/>
                <w:szCs w:val="16"/>
              </w:rPr>
            </w:pPr>
          </w:p>
        </w:tc>
        <w:tc>
          <w:tcPr>
            <w:tcW w:w="1048" w:type="dxa"/>
            <w:tcBorders>
              <w:top w:val="single" w:sz="4" w:space="0" w:color="000000"/>
              <w:left w:val="nil"/>
              <w:bottom w:val="single" w:sz="4" w:space="0" w:color="000000"/>
              <w:right w:val="nil"/>
            </w:tcBorders>
            <w:shd w:val="clear" w:color="000000" w:fill="FFFFFF"/>
          </w:tcPr>
          <w:p w14:paraId="3D7CDC86" w14:textId="01356529" w:rsidR="00742CC8" w:rsidRPr="00742CC8" w:rsidRDefault="00742CC8" w:rsidP="00742CC8">
            <w:pPr>
              <w:spacing w:after="0" w:line="240" w:lineRule="auto"/>
              <w:jc w:val="right"/>
              <w:rPr>
                <w:rFonts w:ascii="Calibri" w:hAnsi="Calibri" w:cs="Calibri"/>
                <w:color w:val="000000"/>
                <w:sz w:val="16"/>
                <w:szCs w:val="16"/>
              </w:rPr>
            </w:pPr>
          </w:p>
        </w:tc>
        <w:tc>
          <w:tcPr>
            <w:tcW w:w="717" w:type="dxa"/>
            <w:tcBorders>
              <w:top w:val="single" w:sz="4" w:space="0" w:color="000000"/>
              <w:left w:val="nil"/>
              <w:bottom w:val="single" w:sz="4" w:space="0" w:color="000000"/>
              <w:right w:val="nil"/>
            </w:tcBorders>
            <w:shd w:val="clear" w:color="000000" w:fill="FFFFFF"/>
          </w:tcPr>
          <w:p w14:paraId="7A24D86B" w14:textId="782A400B"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-$9.83</w:t>
            </w:r>
          </w:p>
        </w:tc>
        <w:tc>
          <w:tcPr>
            <w:tcW w:w="692" w:type="dxa"/>
            <w:tcBorders>
              <w:top w:val="single" w:sz="4" w:space="0" w:color="000000"/>
              <w:left w:val="nil"/>
              <w:bottom w:val="single" w:sz="4" w:space="0" w:color="000000"/>
              <w:right w:val="nil"/>
            </w:tcBorders>
            <w:shd w:val="clear" w:color="000000" w:fill="FFFFFF"/>
          </w:tcPr>
          <w:p w14:paraId="728F759B" w14:textId="07E7CED3" w:rsidR="00742CC8" w:rsidRPr="00742CC8" w:rsidRDefault="00742CC8" w:rsidP="00742CC8">
            <w:pPr>
              <w:spacing w:after="0" w:line="240" w:lineRule="auto"/>
              <w:jc w:val="right"/>
              <w:rPr>
                <w:rFonts w:ascii="Calibri" w:hAnsi="Calibri" w:cs="Calibri"/>
                <w:color w:val="000000"/>
                <w:sz w:val="16"/>
                <w:szCs w:val="16"/>
              </w:rPr>
            </w:pPr>
          </w:p>
        </w:tc>
        <w:tc>
          <w:tcPr>
            <w:tcW w:w="717" w:type="dxa"/>
            <w:tcBorders>
              <w:top w:val="single" w:sz="4" w:space="0" w:color="000000"/>
              <w:left w:val="nil"/>
              <w:bottom w:val="single" w:sz="4" w:space="0" w:color="000000"/>
              <w:right w:val="nil"/>
            </w:tcBorders>
            <w:shd w:val="clear" w:color="000000" w:fill="FFFFFF"/>
          </w:tcPr>
          <w:p w14:paraId="049FBB84" w14:textId="191AC3E7"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$11.59</w:t>
            </w:r>
          </w:p>
        </w:tc>
        <w:tc>
          <w:tcPr>
            <w:tcW w:w="851" w:type="dxa"/>
            <w:tcBorders>
              <w:top w:val="single" w:sz="4" w:space="0" w:color="000000"/>
              <w:left w:val="nil"/>
              <w:bottom w:val="single" w:sz="4" w:space="0" w:color="000000"/>
              <w:right w:val="nil"/>
            </w:tcBorders>
            <w:shd w:val="clear" w:color="000000" w:fill="FFFFFF"/>
          </w:tcPr>
          <w:p w14:paraId="7EE96255" w14:textId="796B9868"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-$5.76</w:t>
            </w:r>
          </w:p>
        </w:tc>
      </w:tr>
      <w:tr w:rsidR="00742CC8" w:rsidRPr="00B53FE1" w14:paraId="6AC84727" w14:textId="77777777" w:rsidTr="002D7BED">
        <w:trPr>
          <w:trHeight w:val="480"/>
        </w:trPr>
        <w:tc>
          <w:tcPr>
            <w:tcW w:w="1479" w:type="dxa"/>
            <w:vMerge/>
            <w:tcBorders>
              <w:left w:val="nil"/>
              <w:bottom w:val="single" w:sz="4" w:space="0" w:color="auto"/>
              <w:right w:val="nil"/>
            </w:tcBorders>
            <w:shd w:val="clear" w:color="000000" w:fill="FFFFFF"/>
            <w:hideMark/>
          </w:tcPr>
          <w:p w14:paraId="5709A733"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28602998"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 Program/Logo</w:t>
            </w:r>
          </w:p>
        </w:tc>
        <w:tc>
          <w:tcPr>
            <w:tcW w:w="799" w:type="dxa"/>
            <w:tcBorders>
              <w:top w:val="single" w:sz="4" w:space="0" w:color="000000"/>
              <w:left w:val="nil"/>
              <w:bottom w:val="single" w:sz="4" w:space="0" w:color="auto"/>
              <w:right w:val="nil"/>
            </w:tcBorders>
            <w:shd w:val="clear" w:color="000000" w:fill="FFFFFF"/>
          </w:tcPr>
          <w:p w14:paraId="0C286C70" w14:textId="601D0604"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-$13.59</w:t>
            </w:r>
          </w:p>
        </w:tc>
        <w:tc>
          <w:tcPr>
            <w:tcW w:w="736" w:type="dxa"/>
            <w:tcBorders>
              <w:top w:val="single" w:sz="4" w:space="0" w:color="000000"/>
              <w:left w:val="nil"/>
              <w:bottom w:val="single" w:sz="4" w:space="0" w:color="auto"/>
              <w:right w:val="nil"/>
            </w:tcBorders>
            <w:shd w:val="clear" w:color="000000" w:fill="FFFFFF"/>
          </w:tcPr>
          <w:p w14:paraId="05D4AB5B" w14:textId="4DF69864"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-$14.67</w:t>
            </w:r>
          </w:p>
        </w:tc>
        <w:tc>
          <w:tcPr>
            <w:tcW w:w="717" w:type="dxa"/>
            <w:tcBorders>
              <w:top w:val="single" w:sz="4" w:space="0" w:color="000000"/>
              <w:left w:val="nil"/>
              <w:bottom w:val="single" w:sz="4" w:space="0" w:color="auto"/>
              <w:right w:val="nil"/>
            </w:tcBorders>
            <w:shd w:val="clear" w:color="000000" w:fill="FFFFFF"/>
          </w:tcPr>
          <w:p w14:paraId="4ABE6B0B" w14:textId="417348AF"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-$13.47</w:t>
            </w:r>
          </w:p>
        </w:tc>
        <w:tc>
          <w:tcPr>
            <w:tcW w:w="725" w:type="dxa"/>
            <w:tcBorders>
              <w:top w:val="single" w:sz="4" w:space="0" w:color="000000"/>
              <w:left w:val="nil"/>
              <w:bottom w:val="single" w:sz="4" w:space="0" w:color="auto"/>
              <w:right w:val="nil"/>
            </w:tcBorders>
            <w:shd w:val="clear" w:color="000000" w:fill="FFFFFF"/>
          </w:tcPr>
          <w:p w14:paraId="061D6C8D" w14:textId="7B7BD24F"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-$23.27</w:t>
            </w:r>
          </w:p>
        </w:tc>
        <w:tc>
          <w:tcPr>
            <w:tcW w:w="1048" w:type="dxa"/>
            <w:tcBorders>
              <w:top w:val="single" w:sz="4" w:space="0" w:color="000000"/>
              <w:left w:val="nil"/>
              <w:bottom w:val="single" w:sz="4" w:space="0" w:color="auto"/>
              <w:right w:val="nil"/>
            </w:tcBorders>
            <w:shd w:val="clear" w:color="000000" w:fill="FFFFFF"/>
          </w:tcPr>
          <w:p w14:paraId="31DA11C0" w14:textId="2CB16CE5"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-$14.53</w:t>
            </w:r>
          </w:p>
        </w:tc>
        <w:tc>
          <w:tcPr>
            <w:tcW w:w="717" w:type="dxa"/>
            <w:tcBorders>
              <w:top w:val="single" w:sz="4" w:space="0" w:color="000000"/>
              <w:left w:val="nil"/>
              <w:bottom w:val="single" w:sz="4" w:space="0" w:color="auto"/>
              <w:right w:val="nil"/>
            </w:tcBorders>
            <w:shd w:val="clear" w:color="000000" w:fill="FFFFFF"/>
          </w:tcPr>
          <w:p w14:paraId="15E7B2E4" w14:textId="206EF42E"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-$13.01</w:t>
            </w:r>
          </w:p>
        </w:tc>
        <w:tc>
          <w:tcPr>
            <w:tcW w:w="692" w:type="dxa"/>
            <w:tcBorders>
              <w:top w:val="single" w:sz="4" w:space="0" w:color="000000"/>
              <w:left w:val="nil"/>
              <w:bottom w:val="single" w:sz="4" w:space="0" w:color="auto"/>
              <w:right w:val="nil"/>
            </w:tcBorders>
            <w:shd w:val="clear" w:color="000000" w:fill="FFFFFF"/>
          </w:tcPr>
          <w:p w14:paraId="74C69AE2" w14:textId="493FD560"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-$6.32</w:t>
            </w:r>
          </w:p>
        </w:tc>
        <w:tc>
          <w:tcPr>
            <w:tcW w:w="717" w:type="dxa"/>
            <w:tcBorders>
              <w:top w:val="single" w:sz="4" w:space="0" w:color="000000"/>
              <w:left w:val="nil"/>
              <w:bottom w:val="single" w:sz="4" w:space="0" w:color="auto"/>
              <w:right w:val="nil"/>
            </w:tcBorders>
            <w:shd w:val="clear" w:color="000000" w:fill="FFFFFF"/>
          </w:tcPr>
          <w:p w14:paraId="0230C9F0" w14:textId="0B1840E4"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-$28.41</w:t>
            </w:r>
          </w:p>
        </w:tc>
        <w:tc>
          <w:tcPr>
            <w:tcW w:w="851" w:type="dxa"/>
            <w:tcBorders>
              <w:top w:val="single" w:sz="4" w:space="0" w:color="000000"/>
              <w:left w:val="nil"/>
              <w:bottom w:val="single" w:sz="4" w:space="0" w:color="auto"/>
              <w:right w:val="nil"/>
            </w:tcBorders>
            <w:shd w:val="clear" w:color="000000" w:fill="FFFFFF"/>
          </w:tcPr>
          <w:p w14:paraId="24BFBD27" w14:textId="4F76EFD3"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-$12.67</w:t>
            </w:r>
          </w:p>
        </w:tc>
      </w:tr>
      <w:tr w:rsidR="00670800" w:rsidRPr="00B53FE1" w14:paraId="5084763E" w14:textId="77777777" w:rsidTr="002D7BED">
        <w:trPr>
          <w:trHeight w:val="238"/>
        </w:trPr>
        <w:tc>
          <w:tcPr>
            <w:tcW w:w="1479" w:type="dxa"/>
            <w:vMerge w:val="restart"/>
            <w:tcBorders>
              <w:top w:val="nil"/>
              <w:left w:val="nil"/>
              <w:right w:val="nil"/>
            </w:tcBorders>
            <w:shd w:val="clear" w:color="000000" w:fill="FFFFFF"/>
            <w:hideMark/>
          </w:tcPr>
          <w:p w14:paraId="205E86A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Brands</w:t>
            </w:r>
          </w:p>
          <w:p w14:paraId="656156B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248895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13C9A6C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3A10B1EF"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2D86DEC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2A1DB15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502A2FA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1" w:type="dxa"/>
            <w:tcBorders>
              <w:top w:val="nil"/>
              <w:left w:val="nil"/>
              <w:bottom w:val="single" w:sz="4" w:space="0" w:color="000000"/>
              <w:right w:val="nil"/>
            </w:tcBorders>
            <w:shd w:val="clear" w:color="000000" w:fill="FFFFFF"/>
            <w:vAlign w:val="center"/>
            <w:hideMark/>
          </w:tcPr>
          <w:p w14:paraId="7D72DE9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1*</w:t>
            </w:r>
          </w:p>
        </w:tc>
        <w:tc>
          <w:tcPr>
            <w:tcW w:w="799" w:type="dxa"/>
            <w:tcBorders>
              <w:top w:val="nil"/>
              <w:left w:val="nil"/>
              <w:bottom w:val="single" w:sz="4" w:space="0" w:color="000000"/>
              <w:right w:val="nil"/>
            </w:tcBorders>
            <w:shd w:val="clear" w:color="000000" w:fill="FFFFFF"/>
            <w:vAlign w:val="center"/>
          </w:tcPr>
          <w:p w14:paraId="3AD297FB" w14:textId="78CA650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$7.62</w:t>
            </w:r>
          </w:p>
        </w:tc>
        <w:tc>
          <w:tcPr>
            <w:tcW w:w="736" w:type="dxa"/>
            <w:tcBorders>
              <w:top w:val="nil"/>
              <w:left w:val="nil"/>
              <w:bottom w:val="single" w:sz="4" w:space="0" w:color="000000"/>
              <w:right w:val="nil"/>
            </w:tcBorders>
            <w:shd w:val="clear" w:color="000000" w:fill="FFFFFF"/>
            <w:vAlign w:val="center"/>
          </w:tcPr>
          <w:p w14:paraId="3C1D5086" w14:textId="0793882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$9.46</w:t>
            </w:r>
          </w:p>
        </w:tc>
        <w:tc>
          <w:tcPr>
            <w:tcW w:w="717" w:type="dxa"/>
            <w:tcBorders>
              <w:top w:val="nil"/>
              <w:left w:val="nil"/>
              <w:bottom w:val="single" w:sz="4" w:space="0" w:color="000000"/>
              <w:right w:val="nil"/>
            </w:tcBorders>
            <w:shd w:val="clear" w:color="000000" w:fill="FFFFFF"/>
            <w:vAlign w:val="center"/>
          </w:tcPr>
          <w:p w14:paraId="4BA70470" w14:textId="41DA1CC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$1.97</w:t>
            </w:r>
          </w:p>
        </w:tc>
        <w:tc>
          <w:tcPr>
            <w:tcW w:w="725" w:type="dxa"/>
            <w:tcBorders>
              <w:top w:val="nil"/>
              <w:left w:val="nil"/>
              <w:bottom w:val="single" w:sz="4" w:space="0" w:color="000000"/>
              <w:right w:val="nil"/>
            </w:tcBorders>
            <w:shd w:val="clear" w:color="000000" w:fill="FFFFFF"/>
            <w:vAlign w:val="center"/>
          </w:tcPr>
          <w:p w14:paraId="61621BC5" w14:textId="678DC58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-$15.10</w:t>
            </w:r>
          </w:p>
        </w:tc>
        <w:tc>
          <w:tcPr>
            <w:tcW w:w="1048" w:type="dxa"/>
            <w:tcBorders>
              <w:top w:val="nil"/>
              <w:left w:val="nil"/>
              <w:bottom w:val="single" w:sz="4" w:space="0" w:color="000000"/>
              <w:right w:val="nil"/>
            </w:tcBorders>
            <w:shd w:val="clear" w:color="000000" w:fill="FFFFFF"/>
            <w:vAlign w:val="center"/>
          </w:tcPr>
          <w:p w14:paraId="0BD041AA" w14:textId="44DF5C0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-$12.94</w:t>
            </w:r>
          </w:p>
        </w:tc>
        <w:tc>
          <w:tcPr>
            <w:tcW w:w="717" w:type="dxa"/>
            <w:tcBorders>
              <w:top w:val="nil"/>
              <w:left w:val="nil"/>
              <w:bottom w:val="single" w:sz="4" w:space="0" w:color="000000"/>
              <w:right w:val="nil"/>
            </w:tcBorders>
            <w:shd w:val="clear" w:color="000000" w:fill="FFFFFF"/>
            <w:vAlign w:val="center"/>
          </w:tcPr>
          <w:p w14:paraId="4F73DC37" w14:textId="47D9604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-$5.65</w:t>
            </w:r>
          </w:p>
        </w:tc>
        <w:tc>
          <w:tcPr>
            <w:tcW w:w="692" w:type="dxa"/>
            <w:tcBorders>
              <w:top w:val="nil"/>
              <w:left w:val="nil"/>
              <w:bottom w:val="single" w:sz="4" w:space="0" w:color="000000"/>
              <w:right w:val="nil"/>
            </w:tcBorders>
            <w:shd w:val="clear" w:color="000000" w:fill="FFFFFF"/>
            <w:vAlign w:val="center"/>
          </w:tcPr>
          <w:p w14:paraId="2AD4126F" w14:textId="794FCD1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-$0.67</w:t>
            </w:r>
          </w:p>
        </w:tc>
        <w:tc>
          <w:tcPr>
            <w:tcW w:w="717" w:type="dxa"/>
            <w:tcBorders>
              <w:top w:val="nil"/>
              <w:left w:val="nil"/>
              <w:bottom w:val="single" w:sz="4" w:space="0" w:color="000000"/>
              <w:right w:val="nil"/>
            </w:tcBorders>
            <w:shd w:val="clear" w:color="000000" w:fill="FFFFFF"/>
            <w:vAlign w:val="center"/>
          </w:tcPr>
          <w:p w14:paraId="24D3E7BF" w14:textId="057D211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$10.55</w:t>
            </w:r>
          </w:p>
        </w:tc>
        <w:tc>
          <w:tcPr>
            <w:tcW w:w="851" w:type="dxa"/>
            <w:tcBorders>
              <w:top w:val="nil"/>
              <w:left w:val="nil"/>
              <w:bottom w:val="single" w:sz="4" w:space="0" w:color="000000"/>
              <w:right w:val="nil"/>
            </w:tcBorders>
            <w:shd w:val="clear" w:color="000000" w:fill="FFFFFF"/>
            <w:vAlign w:val="center"/>
          </w:tcPr>
          <w:p w14:paraId="706E3F6F" w14:textId="2C6B288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$6.98</w:t>
            </w:r>
          </w:p>
        </w:tc>
      </w:tr>
      <w:tr w:rsidR="00670800" w:rsidRPr="00B53FE1" w14:paraId="36340EA5" w14:textId="77777777" w:rsidTr="002D7BED">
        <w:trPr>
          <w:trHeight w:val="238"/>
        </w:trPr>
        <w:tc>
          <w:tcPr>
            <w:tcW w:w="1479" w:type="dxa"/>
            <w:vMerge/>
            <w:tcBorders>
              <w:left w:val="nil"/>
              <w:right w:val="nil"/>
            </w:tcBorders>
            <w:shd w:val="clear" w:color="000000" w:fill="FFFFFF"/>
            <w:hideMark/>
          </w:tcPr>
          <w:p w14:paraId="04B8F82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47158D0C"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2</w:t>
            </w:r>
          </w:p>
        </w:tc>
        <w:tc>
          <w:tcPr>
            <w:tcW w:w="799" w:type="dxa"/>
            <w:tcBorders>
              <w:top w:val="single" w:sz="4" w:space="0" w:color="000000"/>
              <w:left w:val="nil"/>
              <w:bottom w:val="single" w:sz="4" w:space="0" w:color="000000"/>
              <w:right w:val="nil"/>
            </w:tcBorders>
            <w:shd w:val="clear" w:color="000000" w:fill="FFFFFF"/>
            <w:vAlign w:val="center"/>
          </w:tcPr>
          <w:p w14:paraId="20D0CFC4" w14:textId="25FE8D3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-$7.62</w:t>
            </w:r>
          </w:p>
        </w:tc>
        <w:tc>
          <w:tcPr>
            <w:tcW w:w="736" w:type="dxa"/>
            <w:tcBorders>
              <w:top w:val="single" w:sz="4" w:space="0" w:color="000000"/>
              <w:left w:val="nil"/>
              <w:bottom w:val="single" w:sz="4" w:space="0" w:color="000000"/>
              <w:right w:val="nil"/>
            </w:tcBorders>
            <w:shd w:val="clear" w:color="000000" w:fill="FFFFFF"/>
            <w:vAlign w:val="center"/>
          </w:tcPr>
          <w:p w14:paraId="05BF53D8" w14:textId="317C96C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-$11.48</w:t>
            </w:r>
          </w:p>
        </w:tc>
        <w:tc>
          <w:tcPr>
            <w:tcW w:w="717" w:type="dxa"/>
            <w:tcBorders>
              <w:top w:val="single" w:sz="4" w:space="0" w:color="000000"/>
              <w:left w:val="nil"/>
              <w:bottom w:val="single" w:sz="4" w:space="0" w:color="000000"/>
              <w:right w:val="nil"/>
            </w:tcBorders>
            <w:shd w:val="clear" w:color="000000" w:fill="FFFFFF"/>
            <w:vAlign w:val="center"/>
          </w:tcPr>
          <w:p w14:paraId="18003D71" w14:textId="13B2212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000000"/>
              <w:right w:val="nil"/>
            </w:tcBorders>
            <w:shd w:val="clear" w:color="000000" w:fill="FFFFFF"/>
            <w:vAlign w:val="center"/>
          </w:tcPr>
          <w:p w14:paraId="5C41E5D3" w14:textId="33AF61A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000000"/>
              <w:right w:val="nil"/>
            </w:tcBorders>
            <w:shd w:val="clear" w:color="000000" w:fill="FFFFFF"/>
            <w:vAlign w:val="center"/>
          </w:tcPr>
          <w:p w14:paraId="671ABE52" w14:textId="6A417D1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-$7.10</w:t>
            </w:r>
          </w:p>
        </w:tc>
        <w:tc>
          <w:tcPr>
            <w:tcW w:w="717" w:type="dxa"/>
            <w:tcBorders>
              <w:top w:val="single" w:sz="4" w:space="0" w:color="000000"/>
              <w:left w:val="nil"/>
              <w:bottom w:val="single" w:sz="4" w:space="0" w:color="000000"/>
              <w:right w:val="nil"/>
            </w:tcBorders>
            <w:shd w:val="clear" w:color="000000" w:fill="FFFFFF"/>
            <w:vAlign w:val="center"/>
          </w:tcPr>
          <w:p w14:paraId="0804347F" w14:textId="6D688AC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000000"/>
              <w:right w:val="nil"/>
            </w:tcBorders>
            <w:shd w:val="clear" w:color="000000" w:fill="FFFFFF"/>
            <w:vAlign w:val="center"/>
          </w:tcPr>
          <w:p w14:paraId="245EA469" w14:textId="5EA11A0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-$7.22</w:t>
            </w:r>
          </w:p>
        </w:tc>
        <w:tc>
          <w:tcPr>
            <w:tcW w:w="717" w:type="dxa"/>
            <w:tcBorders>
              <w:top w:val="single" w:sz="4" w:space="0" w:color="000000"/>
              <w:left w:val="nil"/>
              <w:bottom w:val="single" w:sz="4" w:space="0" w:color="000000"/>
              <w:right w:val="nil"/>
            </w:tcBorders>
            <w:shd w:val="clear" w:color="000000" w:fill="FFFFFF"/>
            <w:vAlign w:val="center"/>
          </w:tcPr>
          <w:p w14:paraId="5DD6136E" w14:textId="65709D0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-$10.55</w:t>
            </w:r>
          </w:p>
        </w:tc>
        <w:tc>
          <w:tcPr>
            <w:tcW w:w="851" w:type="dxa"/>
            <w:tcBorders>
              <w:top w:val="single" w:sz="4" w:space="0" w:color="000000"/>
              <w:left w:val="nil"/>
              <w:bottom w:val="single" w:sz="4" w:space="0" w:color="000000"/>
              <w:right w:val="nil"/>
            </w:tcBorders>
            <w:shd w:val="clear" w:color="000000" w:fill="FFFFFF"/>
            <w:vAlign w:val="center"/>
          </w:tcPr>
          <w:p w14:paraId="78B44125" w14:textId="2C4482D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$7.23</w:t>
            </w:r>
          </w:p>
        </w:tc>
      </w:tr>
      <w:tr w:rsidR="00670800" w:rsidRPr="00B53FE1" w14:paraId="249537B7" w14:textId="77777777" w:rsidTr="002D7BED">
        <w:trPr>
          <w:trHeight w:val="238"/>
        </w:trPr>
        <w:tc>
          <w:tcPr>
            <w:tcW w:w="1479" w:type="dxa"/>
            <w:vMerge/>
            <w:tcBorders>
              <w:left w:val="nil"/>
              <w:right w:val="nil"/>
            </w:tcBorders>
            <w:shd w:val="clear" w:color="000000" w:fill="FFFFFF"/>
            <w:hideMark/>
          </w:tcPr>
          <w:p w14:paraId="0622A07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7973BF5C"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3</w:t>
            </w:r>
          </w:p>
        </w:tc>
        <w:tc>
          <w:tcPr>
            <w:tcW w:w="799" w:type="dxa"/>
            <w:tcBorders>
              <w:top w:val="single" w:sz="4" w:space="0" w:color="000000"/>
              <w:left w:val="nil"/>
              <w:bottom w:val="single" w:sz="4" w:space="0" w:color="000000"/>
              <w:right w:val="nil"/>
            </w:tcBorders>
            <w:shd w:val="clear" w:color="000000" w:fill="FFFFFF"/>
            <w:vAlign w:val="center"/>
          </w:tcPr>
          <w:p w14:paraId="68813876" w14:textId="5B5B2FA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000000"/>
              <w:right w:val="nil"/>
            </w:tcBorders>
            <w:shd w:val="clear" w:color="000000" w:fill="FFFFFF"/>
            <w:vAlign w:val="center"/>
          </w:tcPr>
          <w:p w14:paraId="405FF370" w14:textId="54407F3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-$5.13</w:t>
            </w:r>
          </w:p>
        </w:tc>
        <w:tc>
          <w:tcPr>
            <w:tcW w:w="717" w:type="dxa"/>
            <w:tcBorders>
              <w:top w:val="single" w:sz="4" w:space="0" w:color="000000"/>
              <w:left w:val="nil"/>
              <w:bottom w:val="single" w:sz="4" w:space="0" w:color="000000"/>
              <w:right w:val="nil"/>
            </w:tcBorders>
            <w:shd w:val="clear" w:color="000000" w:fill="FFFFFF"/>
            <w:vAlign w:val="center"/>
          </w:tcPr>
          <w:p w14:paraId="3C0AF118" w14:textId="495E82B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-$15.51</w:t>
            </w:r>
          </w:p>
        </w:tc>
        <w:tc>
          <w:tcPr>
            <w:tcW w:w="725" w:type="dxa"/>
            <w:tcBorders>
              <w:top w:val="single" w:sz="4" w:space="0" w:color="000000"/>
              <w:left w:val="nil"/>
              <w:bottom w:val="single" w:sz="4" w:space="0" w:color="000000"/>
              <w:right w:val="nil"/>
            </w:tcBorders>
            <w:shd w:val="clear" w:color="000000" w:fill="FFFFFF"/>
            <w:vAlign w:val="center"/>
          </w:tcPr>
          <w:p w14:paraId="0AD004A8" w14:textId="49C9260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000000"/>
              <w:right w:val="nil"/>
            </w:tcBorders>
            <w:shd w:val="clear" w:color="000000" w:fill="FFFFFF"/>
            <w:vAlign w:val="center"/>
          </w:tcPr>
          <w:p w14:paraId="694F59D3" w14:textId="44C4D74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$7.46</w:t>
            </w:r>
          </w:p>
        </w:tc>
        <w:tc>
          <w:tcPr>
            <w:tcW w:w="717" w:type="dxa"/>
            <w:tcBorders>
              <w:top w:val="single" w:sz="4" w:space="0" w:color="000000"/>
              <w:left w:val="nil"/>
              <w:bottom w:val="single" w:sz="4" w:space="0" w:color="000000"/>
              <w:right w:val="nil"/>
            </w:tcBorders>
            <w:shd w:val="clear" w:color="000000" w:fill="FFFFFF"/>
            <w:vAlign w:val="center"/>
          </w:tcPr>
          <w:p w14:paraId="2435E7B8" w14:textId="4E84690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000000"/>
              <w:right w:val="nil"/>
            </w:tcBorders>
            <w:shd w:val="clear" w:color="000000" w:fill="FFFFFF"/>
            <w:vAlign w:val="center"/>
          </w:tcPr>
          <w:p w14:paraId="43073F2E" w14:textId="48BD48D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080FB08A" w14:textId="20A1500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000000"/>
              <w:right w:val="nil"/>
            </w:tcBorders>
            <w:shd w:val="clear" w:color="000000" w:fill="FFFFFF"/>
            <w:vAlign w:val="center"/>
          </w:tcPr>
          <w:p w14:paraId="5CF45607" w14:textId="67870AA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39960293" w14:textId="77777777" w:rsidTr="002D7BED">
        <w:trPr>
          <w:trHeight w:val="238"/>
        </w:trPr>
        <w:tc>
          <w:tcPr>
            <w:tcW w:w="1479" w:type="dxa"/>
            <w:vMerge/>
            <w:tcBorders>
              <w:left w:val="nil"/>
              <w:right w:val="nil"/>
            </w:tcBorders>
            <w:shd w:val="clear" w:color="000000" w:fill="FFFFFF"/>
            <w:hideMark/>
          </w:tcPr>
          <w:p w14:paraId="0B8733E9"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5CDF2F9C"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4</w:t>
            </w:r>
          </w:p>
        </w:tc>
        <w:tc>
          <w:tcPr>
            <w:tcW w:w="799" w:type="dxa"/>
            <w:tcBorders>
              <w:top w:val="single" w:sz="4" w:space="0" w:color="000000"/>
              <w:left w:val="nil"/>
              <w:bottom w:val="single" w:sz="4" w:space="0" w:color="000000"/>
              <w:right w:val="nil"/>
            </w:tcBorders>
            <w:shd w:val="clear" w:color="000000" w:fill="FFFFFF"/>
            <w:vAlign w:val="center"/>
          </w:tcPr>
          <w:p w14:paraId="793255D3" w14:textId="42B0B62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000000"/>
              <w:right w:val="nil"/>
            </w:tcBorders>
            <w:shd w:val="clear" w:color="000000" w:fill="FFFFFF"/>
            <w:vAlign w:val="center"/>
          </w:tcPr>
          <w:p w14:paraId="1B137DE9" w14:textId="10480DC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$9.19</w:t>
            </w:r>
          </w:p>
        </w:tc>
        <w:tc>
          <w:tcPr>
            <w:tcW w:w="717" w:type="dxa"/>
            <w:tcBorders>
              <w:top w:val="single" w:sz="4" w:space="0" w:color="000000"/>
              <w:left w:val="nil"/>
              <w:bottom w:val="single" w:sz="4" w:space="0" w:color="000000"/>
              <w:right w:val="nil"/>
            </w:tcBorders>
            <w:shd w:val="clear" w:color="000000" w:fill="FFFFFF"/>
            <w:vAlign w:val="center"/>
          </w:tcPr>
          <w:p w14:paraId="55D209AB" w14:textId="3745FD9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000000"/>
              <w:right w:val="nil"/>
            </w:tcBorders>
            <w:shd w:val="clear" w:color="000000" w:fill="FFFFFF"/>
            <w:vAlign w:val="center"/>
          </w:tcPr>
          <w:p w14:paraId="75C9BD89" w14:textId="131F33D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$15.10</w:t>
            </w:r>
          </w:p>
        </w:tc>
        <w:tc>
          <w:tcPr>
            <w:tcW w:w="1048" w:type="dxa"/>
            <w:tcBorders>
              <w:top w:val="single" w:sz="4" w:space="0" w:color="000000"/>
              <w:left w:val="nil"/>
              <w:bottom w:val="single" w:sz="4" w:space="0" w:color="000000"/>
              <w:right w:val="nil"/>
            </w:tcBorders>
            <w:shd w:val="clear" w:color="000000" w:fill="FFFFFF"/>
            <w:vAlign w:val="center"/>
          </w:tcPr>
          <w:p w14:paraId="5779177F" w14:textId="2F14CE1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$12.58</w:t>
            </w:r>
          </w:p>
        </w:tc>
        <w:tc>
          <w:tcPr>
            <w:tcW w:w="717" w:type="dxa"/>
            <w:tcBorders>
              <w:top w:val="single" w:sz="4" w:space="0" w:color="000000"/>
              <w:left w:val="nil"/>
              <w:bottom w:val="single" w:sz="4" w:space="0" w:color="000000"/>
              <w:right w:val="nil"/>
            </w:tcBorders>
            <w:shd w:val="clear" w:color="000000" w:fill="FFFFFF"/>
            <w:vAlign w:val="center"/>
          </w:tcPr>
          <w:p w14:paraId="5B873E2C" w14:textId="4C3251E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000000"/>
              <w:right w:val="nil"/>
            </w:tcBorders>
            <w:shd w:val="clear" w:color="000000" w:fill="FFFFFF"/>
            <w:vAlign w:val="center"/>
          </w:tcPr>
          <w:p w14:paraId="6E69126C" w14:textId="417C915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$7.89</w:t>
            </w:r>
          </w:p>
        </w:tc>
        <w:tc>
          <w:tcPr>
            <w:tcW w:w="717" w:type="dxa"/>
            <w:tcBorders>
              <w:top w:val="single" w:sz="4" w:space="0" w:color="000000"/>
              <w:left w:val="nil"/>
              <w:bottom w:val="single" w:sz="4" w:space="0" w:color="000000"/>
              <w:right w:val="nil"/>
            </w:tcBorders>
            <w:shd w:val="clear" w:color="000000" w:fill="FFFFFF"/>
            <w:vAlign w:val="center"/>
          </w:tcPr>
          <w:p w14:paraId="4FF49D6A" w14:textId="62E1681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000000"/>
              <w:right w:val="nil"/>
            </w:tcBorders>
            <w:shd w:val="clear" w:color="000000" w:fill="FFFFFF"/>
            <w:vAlign w:val="center"/>
          </w:tcPr>
          <w:p w14:paraId="7647BFCD" w14:textId="7C6302E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2CB18A66" w14:textId="77777777" w:rsidTr="002D7BED">
        <w:trPr>
          <w:trHeight w:val="238"/>
        </w:trPr>
        <w:tc>
          <w:tcPr>
            <w:tcW w:w="1479" w:type="dxa"/>
            <w:vMerge/>
            <w:tcBorders>
              <w:left w:val="nil"/>
              <w:right w:val="nil"/>
            </w:tcBorders>
            <w:shd w:val="clear" w:color="000000" w:fill="FFFFFF"/>
            <w:hideMark/>
          </w:tcPr>
          <w:p w14:paraId="4AED98D8"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180D6F56"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5</w:t>
            </w:r>
          </w:p>
        </w:tc>
        <w:tc>
          <w:tcPr>
            <w:tcW w:w="799" w:type="dxa"/>
            <w:tcBorders>
              <w:top w:val="single" w:sz="4" w:space="0" w:color="000000"/>
              <w:left w:val="nil"/>
              <w:bottom w:val="single" w:sz="4" w:space="0" w:color="000000"/>
              <w:right w:val="nil"/>
            </w:tcBorders>
            <w:shd w:val="clear" w:color="000000" w:fill="FFFFFF"/>
            <w:vAlign w:val="center"/>
          </w:tcPr>
          <w:p w14:paraId="5674FA0D" w14:textId="7D7291B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000000"/>
              <w:right w:val="nil"/>
            </w:tcBorders>
            <w:shd w:val="clear" w:color="000000" w:fill="FFFFFF"/>
            <w:vAlign w:val="center"/>
          </w:tcPr>
          <w:p w14:paraId="60A9AD52" w14:textId="2F4CC57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686B1281" w14:textId="2F4031A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000000"/>
              <w:right w:val="nil"/>
            </w:tcBorders>
            <w:shd w:val="clear" w:color="000000" w:fill="FFFFFF"/>
            <w:vAlign w:val="center"/>
          </w:tcPr>
          <w:p w14:paraId="6EB1D865" w14:textId="4CBEDD0B"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000000"/>
              <w:right w:val="nil"/>
            </w:tcBorders>
            <w:shd w:val="clear" w:color="000000" w:fill="FFFFFF"/>
            <w:vAlign w:val="center"/>
          </w:tcPr>
          <w:p w14:paraId="37C78C5C" w14:textId="5132BA0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7D606E06" w14:textId="2216650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000000"/>
              <w:right w:val="nil"/>
            </w:tcBorders>
            <w:shd w:val="clear" w:color="000000" w:fill="FFFFFF"/>
            <w:vAlign w:val="center"/>
          </w:tcPr>
          <w:p w14:paraId="7769DCC1" w14:textId="502E548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3346CCA1" w14:textId="1C6E4FA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000000"/>
              <w:right w:val="nil"/>
            </w:tcBorders>
            <w:shd w:val="clear" w:color="000000" w:fill="FFFFFF"/>
            <w:vAlign w:val="center"/>
          </w:tcPr>
          <w:p w14:paraId="3E250159" w14:textId="4EF1CC5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-$14.21</w:t>
            </w:r>
          </w:p>
        </w:tc>
      </w:tr>
      <w:tr w:rsidR="00670800" w:rsidRPr="00B53FE1" w14:paraId="78656442" w14:textId="77777777" w:rsidTr="002D7BED">
        <w:trPr>
          <w:trHeight w:val="238"/>
        </w:trPr>
        <w:tc>
          <w:tcPr>
            <w:tcW w:w="1479" w:type="dxa"/>
            <w:vMerge/>
            <w:tcBorders>
              <w:left w:val="nil"/>
              <w:right w:val="nil"/>
            </w:tcBorders>
            <w:shd w:val="clear" w:color="000000" w:fill="FFFFFF"/>
            <w:hideMark/>
          </w:tcPr>
          <w:p w14:paraId="3217477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421C927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6</w:t>
            </w:r>
          </w:p>
        </w:tc>
        <w:tc>
          <w:tcPr>
            <w:tcW w:w="799" w:type="dxa"/>
            <w:tcBorders>
              <w:top w:val="single" w:sz="4" w:space="0" w:color="000000"/>
              <w:left w:val="nil"/>
              <w:bottom w:val="single" w:sz="4" w:space="0" w:color="000000"/>
              <w:right w:val="nil"/>
            </w:tcBorders>
            <w:shd w:val="clear" w:color="000000" w:fill="FFFFFF"/>
            <w:vAlign w:val="center"/>
          </w:tcPr>
          <w:p w14:paraId="5D2BC5F5" w14:textId="2D394BA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000000"/>
              <w:right w:val="nil"/>
            </w:tcBorders>
            <w:shd w:val="clear" w:color="000000" w:fill="FFFFFF"/>
            <w:vAlign w:val="center"/>
          </w:tcPr>
          <w:p w14:paraId="735622F7" w14:textId="0A17E69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$3.86</w:t>
            </w:r>
          </w:p>
        </w:tc>
        <w:tc>
          <w:tcPr>
            <w:tcW w:w="717" w:type="dxa"/>
            <w:tcBorders>
              <w:top w:val="single" w:sz="4" w:space="0" w:color="000000"/>
              <w:left w:val="nil"/>
              <w:bottom w:val="single" w:sz="4" w:space="0" w:color="000000"/>
              <w:right w:val="nil"/>
            </w:tcBorders>
            <w:shd w:val="clear" w:color="000000" w:fill="FFFFFF"/>
            <w:vAlign w:val="center"/>
          </w:tcPr>
          <w:p w14:paraId="4A884B33" w14:textId="51F4F22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000000"/>
              <w:right w:val="nil"/>
            </w:tcBorders>
            <w:shd w:val="clear" w:color="000000" w:fill="FFFFFF"/>
            <w:vAlign w:val="center"/>
          </w:tcPr>
          <w:p w14:paraId="69B9CBE6" w14:textId="3CFBE70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000000"/>
              <w:right w:val="nil"/>
            </w:tcBorders>
            <w:shd w:val="clear" w:color="000000" w:fill="FFFFFF"/>
            <w:vAlign w:val="center"/>
          </w:tcPr>
          <w:p w14:paraId="17D037BC" w14:textId="26DB4F0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29F6E078" w14:textId="4673F56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000000"/>
              <w:right w:val="nil"/>
            </w:tcBorders>
            <w:shd w:val="clear" w:color="000000" w:fill="FFFFFF"/>
            <w:vAlign w:val="center"/>
          </w:tcPr>
          <w:p w14:paraId="7F0E25C5" w14:textId="6999F77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5CCBF006" w14:textId="52B7468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000000"/>
              <w:right w:val="nil"/>
            </w:tcBorders>
            <w:shd w:val="clear" w:color="000000" w:fill="FFFFFF"/>
            <w:vAlign w:val="center"/>
          </w:tcPr>
          <w:p w14:paraId="16C400F5" w14:textId="5C1A838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7FFD14F4" w14:textId="77777777" w:rsidTr="002D7BED">
        <w:trPr>
          <w:trHeight w:val="238"/>
        </w:trPr>
        <w:tc>
          <w:tcPr>
            <w:tcW w:w="1479" w:type="dxa"/>
            <w:vMerge/>
            <w:tcBorders>
              <w:left w:val="nil"/>
              <w:right w:val="nil"/>
            </w:tcBorders>
            <w:shd w:val="clear" w:color="000000" w:fill="FFFFFF"/>
            <w:hideMark/>
          </w:tcPr>
          <w:p w14:paraId="64C42D1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000000"/>
              <w:right w:val="nil"/>
            </w:tcBorders>
            <w:shd w:val="clear" w:color="000000" w:fill="FFFFFF"/>
            <w:vAlign w:val="center"/>
            <w:hideMark/>
          </w:tcPr>
          <w:p w14:paraId="5502A19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7</w:t>
            </w:r>
          </w:p>
        </w:tc>
        <w:tc>
          <w:tcPr>
            <w:tcW w:w="799" w:type="dxa"/>
            <w:tcBorders>
              <w:top w:val="single" w:sz="4" w:space="0" w:color="000000"/>
              <w:left w:val="nil"/>
              <w:bottom w:val="single" w:sz="4" w:space="0" w:color="000000"/>
              <w:right w:val="nil"/>
            </w:tcBorders>
            <w:shd w:val="clear" w:color="000000" w:fill="FFFFFF"/>
            <w:vAlign w:val="center"/>
          </w:tcPr>
          <w:p w14:paraId="60FE470B" w14:textId="00340ED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000000"/>
              <w:right w:val="nil"/>
            </w:tcBorders>
            <w:shd w:val="clear" w:color="000000" w:fill="FFFFFF"/>
            <w:vAlign w:val="center"/>
          </w:tcPr>
          <w:p w14:paraId="15F85062" w14:textId="6829DDD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-$5.90</w:t>
            </w:r>
          </w:p>
        </w:tc>
        <w:tc>
          <w:tcPr>
            <w:tcW w:w="717" w:type="dxa"/>
            <w:tcBorders>
              <w:top w:val="single" w:sz="4" w:space="0" w:color="000000"/>
              <w:left w:val="nil"/>
              <w:bottom w:val="single" w:sz="4" w:space="0" w:color="000000"/>
              <w:right w:val="nil"/>
            </w:tcBorders>
            <w:shd w:val="clear" w:color="000000" w:fill="FFFFFF"/>
            <w:vAlign w:val="center"/>
          </w:tcPr>
          <w:p w14:paraId="72307BD7" w14:textId="2930607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5" w:type="dxa"/>
            <w:tcBorders>
              <w:top w:val="single" w:sz="4" w:space="0" w:color="000000"/>
              <w:left w:val="nil"/>
              <w:bottom w:val="single" w:sz="4" w:space="0" w:color="000000"/>
              <w:right w:val="nil"/>
            </w:tcBorders>
            <w:shd w:val="clear" w:color="000000" w:fill="FFFFFF"/>
            <w:vAlign w:val="center"/>
          </w:tcPr>
          <w:p w14:paraId="490BE8CE" w14:textId="3FF28C6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000000"/>
              <w:right w:val="nil"/>
            </w:tcBorders>
            <w:shd w:val="clear" w:color="000000" w:fill="FFFFFF"/>
            <w:vAlign w:val="center"/>
          </w:tcPr>
          <w:p w14:paraId="68EF10DB" w14:textId="570121F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3666A296" w14:textId="6180AC5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$5.65</w:t>
            </w:r>
          </w:p>
        </w:tc>
        <w:tc>
          <w:tcPr>
            <w:tcW w:w="692" w:type="dxa"/>
            <w:tcBorders>
              <w:top w:val="single" w:sz="4" w:space="0" w:color="000000"/>
              <w:left w:val="nil"/>
              <w:bottom w:val="single" w:sz="4" w:space="0" w:color="000000"/>
              <w:right w:val="nil"/>
            </w:tcBorders>
            <w:shd w:val="clear" w:color="000000" w:fill="FFFFFF"/>
            <w:vAlign w:val="center"/>
          </w:tcPr>
          <w:p w14:paraId="1A782617" w14:textId="2060548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000000"/>
              <w:right w:val="nil"/>
            </w:tcBorders>
            <w:shd w:val="clear" w:color="000000" w:fill="FFFFFF"/>
            <w:vAlign w:val="center"/>
          </w:tcPr>
          <w:p w14:paraId="0E5A12C8" w14:textId="2A96BCF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000000"/>
              <w:right w:val="nil"/>
            </w:tcBorders>
            <w:shd w:val="clear" w:color="000000" w:fill="FFFFFF"/>
            <w:vAlign w:val="center"/>
          </w:tcPr>
          <w:p w14:paraId="308F2EA4" w14:textId="73DC435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347F6122" w14:textId="77777777" w:rsidTr="002D7BED">
        <w:trPr>
          <w:trHeight w:val="238"/>
        </w:trPr>
        <w:tc>
          <w:tcPr>
            <w:tcW w:w="1479" w:type="dxa"/>
            <w:vMerge/>
            <w:tcBorders>
              <w:left w:val="nil"/>
              <w:bottom w:val="single" w:sz="4" w:space="0" w:color="auto"/>
              <w:right w:val="nil"/>
            </w:tcBorders>
            <w:shd w:val="clear" w:color="000000" w:fill="FFFFFF"/>
            <w:hideMark/>
          </w:tcPr>
          <w:p w14:paraId="2B19CA8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1" w:type="dxa"/>
            <w:tcBorders>
              <w:top w:val="single" w:sz="4" w:space="0" w:color="000000"/>
              <w:left w:val="nil"/>
              <w:bottom w:val="single" w:sz="4" w:space="0" w:color="auto"/>
              <w:right w:val="nil"/>
            </w:tcBorders>
            <w:shd w:val="clear" w:color="000000" w:fill="FFFFFF"/>
            <w:vAlign w:val="center"/>
            <w:hideMark/>
          </w:tcPr>
          <w:p w14:paraId="177A8611"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8</w:t>
            </w:r>
          </w:p>
        </w:tc>
        <w:tc>
          <w:tcPr>
            <w:tcW w:w="799" w:type="dxa"/>
            <w:tcBorders>
              <w:top w:val="single" w:sz="4" w:space="0" w:color="000000"/>
              <w:left w:val="nil"/>
              <w:bottom w:val="single" w:sz="4" w:space="0" w:color="auto"/>
              <w:right w:val="nil"/>
            </w:tcBorders>
            <w:shd w:val="clear" w:color="000000" w:fill="FFFFFF"/>
            <w:vAlign w:val="center"/>
          </w:tcPr>
          <w:p w14:paraId="5275ED6D" w14:textId="64106B3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single" w:sz="4" w:space="0" w:color="000000"/>
              <w:left w:val="nil"/>
              <w:bottom w:val="single" w:sz="4" w:space="0" w:color="auto"/>
              <w:right w:val="nil"/>
            </w:tcBorders>
            <w:shd w:val="clear" w:color="000000" w:fill="FFFFFF"/>
            <w:vAlign w:val="center"/>
          </w:tcPr>
          <w:p w14:paraId="112251BB" w14:textId="64EE450B"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6CA63252" w14:textId="23DBA0F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$13.53</w:t>
            </w:r>
          </w:p>
        </w:tc>
        <w:tc>
          <w:tcPr>
            <w:tcW w:w="725" w:type="dxa"/>
            <w:tcBorders>
              <w:top w:val="single" w:sz="4" w:space="0" w:color="000000"/>
              <w:left w:val="nil"/>
              <w:bottom w:val="single" w:sz="4" w:space="0" w:color="auto"/>
              <w:right w:val="nil"/>
            </w:tcBorders>
            <w:shd w:val="clear" w:color="000000" w:fill="FFFFFF"/>
            <w:vAlign w:val="center"/>
          </w:tcPr>
          <w:p w14:paraId="3EE56741" w14:textId="3BBA379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48" w:type="dxa"/>
            <w:tcBorders>
              <w:top w:val="single" w:sz="4" w:space="0" w:color="000000"/>
              <w:left w:val="nil"/>
              <w:bottom w:val="single" w:sz="4" w:space="0" w:color="auto"/>
              <w:right w:val="nil"/>
            </w:tcBorders>
            <w:shd w:val="clear" w:color="000000" w:fill="FFFFFF"/>
            <w:vAlign w:val="center"/>
          </w:tcPr>
          <w:p w14:paraId="01B6FF02" w14:textId="71F4316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6461B3C2" w14:textId="40179B6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692" w:type="dxa"/>
            <w:tcBorders>
              <w:top w:val="single" w:sz="4" w:space="0" w:color="000000"/>
              <w:left w:val="nil"/>
              <w:bottom w:val="single" w:sz="4" w:space="0" w:color="auto"/>
              <w:right w:val="nil"/>
            </w:tcBorders>
            <w:shd w:val="clear" w:color="000000" w:fill="FFFFFF"/>
            <w:vAlign w:val="center"/>
          </w:tcPr>
          <w:p w14:paraId="133A16FD" w14:textId="64B087D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single" w:sz="4" w:space="0" w:color="000000"/>
              <w:left w:val="nil"/>
              <w:bottom w:val="single" w:sz="4" w:space="0" w:color="auto"/>
              <w:right w:val="nil"/>
            </w:tcBorders>
            <w:shd w:val="clear" w:color="000000" w:fill="FFFFFF"/>
            <w:vAlign w:val="center"/>
          </w:tcPr>
          <w:p w14:paraId="3690958B" w14:textId="635743E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1" w:type="dxa"/>
            <w:tcBorders>
              <w:top w:val="single" w:sz="4" w:space="0" w:color="000000"/>
              <w:left w:val="nil"/>
              <w:bottom w:val="single" w:sz="4" w:space="0" w:color="auto"/>
              <w:right w:val="nil"/>
            </w:tcBorders>
            <w:shd w:val="clear" w:color="000000" w:fill="FFFFFF"/>
            <w:vAlign w:val="center"/>
          </w:tcPr>
          <w:p w14:paraId="63C5C0B9" w14:textId="25D3D83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3C077CF7" w14:textId="77777777" w:rsidTr="002D7BED">
        <w:trPr>
          <w:trHeight w:val="238"/>
        </w:trPr>
        <w:tc>
          <w:tcPr>
            <w:tcW w:w="1479" w:type="dxa"/>
            <w:tcBorders>
              <w:top w:val="nil"/>
              <w:left w:val="nil"/>
              <w:bottom w:val="single" w:sz="4" w:space="0" w:color="auto"/>
              <w:right w:val="nil"/>
            </w:tcBorders>
            <w:shd w:val="clear" w:color="000000" w:fill="FFFFFF"/>
            <w:hideMark/>
          </w:tcPr>
          <w:p w14:paraId="15BE2CB9"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Use-By date</w:t>
            </w:r>
          </w:p>
        </w:tc>
        <w:tc>
          <w:tcPr>
            <w:tcW w:w="1321" w:type="dxa"/>
            <w:tcBorders>
              <w:top w:val="nil"/>
              <w:left w:val="nil"/>
              <w:bottom w:val="single" w:sz="4" w:space="0" w:color="auto"/>
              <w:right w:val="nil"/>
            </w:tcBorders>
            <w:shd w:val="clear" w:color="000000" w:fill="FFFFFF"/>
            <w:vAlign w:val="center"/>
            <w:hideMark/>
          </w:tcPr>
          <w:p w14:paraId="3BC660BE"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799" w:type="dxa"/>
            <w:tcBorders>
              <w:top w:val="nil"/>
              <w:left w:val="nil"/>
              <w:bottom w:val="single" w:sz="4" w:space="0" w:color="auto"/>
              <w:right w:val="nil"/>
            </w:tcBorders>
            <w:shd w:val="clear" w:color="000000" w:fill="FFFFFF"/>
            <w:vAlign w:val="center"/>
          </w:tcPr>
          <w:p w14:paraId="447A20F4" w14:textId="3CB935A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$1.81</w:t>
            </w:r>
          </w:p>
        </w:tc>
        <w:tc>
          <w:tcPr>
            <w:tcW w:w="736" w:type="dxa"/>
            <w:tcBorders>
              <w:top w:val="nil"/>
              <w:left w:val="nil"/>
              <w:bottom w:val="single" w:sz="4" w:space="0" w:color="auto"/>
              <w:right w:val="nil"/>
            </w:tcBorders>
            <w:shd w:val="clear" w:color="000000" w:fill="FFFFFF"/>
            <w:vAlign w:val="center"/>
          </w:tcPr>
          <w:p w14:paraId="1C4F18DE" w14:textId="284CB83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$1.15</w:t>
            </w:r>
          </w:p>
        </w:tc>
        <w:tc>
          <w:tcPr>
            <w:tcW w:w="717" w:type="dxa"/>
            <w:tcBorders>
              <w:top w:val="nil"/>
              <w:left w:val="nil"/>
              <w:bottom w:val="single" w:sz="4" w:space="0" w:color="auto"/>
              <w:right w:val="nil"/>
            </w:tcBorders>
            <w:shd w:val="clear" w:color="000000" w:fill="FFFFFF"/>
            <w:vAlign w:val="center"/>
          </w:tcPr>
          <w:p w14:paraId="2179C987" w14:textId="2242E5D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$2.85</w:t>
            </w:r>
          </w:p>
        </w:tc>
        <w:tc>
          <w:tcPr>
            <w:tcW w:w="725" w:type="dxa"/>
            <w:tcBorders>
              <w:top w:val="nil"/>
              <w:left w:val="nil"/>
              <w:bottom w:val="single" w:sz="4" w:space="0" w:color="auto"/>
              <w:right w:val="nil"/>
            </w:tcBorders>
            <w:shd w:val="clear" w:color="000000" w:fill="FFFFFF"/>
            <w:vAlign w:val="center"/>
          </w:tcPr>
          <w:p w14:paraId="58350174" w14:textId="7B77A81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$5.70</w:t>
            </w:r>
          </w:p>
        </w:tc>
        <w:tc>
          <w:tcPr>
            <w:tcW w:w="1048" w:type="dxa"/>
            <w:tcBorders>
              <w:top w:val="nil"/>
              <w:left w:val="nil"/>
              <w:bottom w:val="single" w:sz="4" w:space="0" w:color="auto"/>
              <w:right w:val="nil"/>
            </w:tcBorders>
            <w:shd w:val="clear" w:color="000000" w:fill="FFFFFF"/>
            <w:vAlign w:val="center"/>
          </w:tcPr>
          <w:p w14:paraId="0485AEF0" w14:textId="38777AE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$1.17</w:t>
            </w:r>
          </w:p>
        </w:tc>
        <w:tc>
          <w:tcPr>
            <w:tcW w:w="717" w:type="dxa"/>
            <w:tcBorders>
              <w:top w:val="nil"/>
              <w:left w:val="nil"/>
              <w:bottom w:val="single" w:sz="4" w:space="0" w:color="auto"/>
              <w:right w:val="nil"/>
            </w:tcBorders>
            <w:shd w:val="clear" w:color="000000" w:fill="FFFFFF"/>
            <w:vAlign w:val="center"/>
          </w:tcPr>
          <w:p w14:paraId="1794E0F7" w14:textId="5AB2CAF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$2.50</w:t>
            </w:r>
          </w:p>
        </w:tc>
        <w:tc>
          <w:tcPr>
            <w:tcW w:w="692" w:type="dxa"/>
            <w:tcBorders>
              <w:top w:val="nil"/>
              <w:left w:val="nil"/>
              <w:bottom w:val="single" w:sz="4" w:space="0" w:color="auto"/>
              <w:right w:val="nil"/>
            </w:tcBorders>
            <w:shd w:val="clear" w:color="000000" w:fill="FFFFFF"/>
            <w:vAlign w:val="center"/>
          </w:tcPr>
          <w:p w14:paraId="45872AEA" w14:textId="1820E71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$6.82</w:t>
            </w:r>
          </w:p>
        </w:tc>
        <w:tc>
          <w:tcPr>
            <w:tcW w:w="717" w:type="dxa"/>
            <w:tcBorders>
              <w:top w:val="nil"/>
              <w:left w:val="nil"/>
              <w:bottom w:val="single" w:sz="4" w:space="0" w:color="auto"/>
              <w:right w:val="nil"/>
            </w:tcBorders>
            <w:shd w:val="clear" w:color="000000" w:fill="FFFFFF"/>
            <w:vAlign w:val="center"/>
          </w:tcPr>
          <w:p w14:paraId="6D861BE9" w14:textId="414DCE7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$7.82</w:t>
            </w:r>
          </w:p>
        </w:tc>
        <w:tc>
          <w:tcPr>
            <w:tcW w:w="851" w:type="dxa"/>
            <w:tcBorders>
              <w:top w:val="nil"/>
              <w:left w:val="nil"/>
              <w:bottom w:val="single" w:sz="4" w:space="0" w:color="auto"/>
              <w:right w:val="nil"/>
            </w:tcBorders>
            <w:shd w:val="clear" w:color="000000" w:fill="FFFFFF"/>
            <w:vAlign w:val="center"/>
          </w:tcPr>
          <w:p w14:paraId="4CE9AFBB" w14:textId="60F5BFA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$2.05</w:t>
            </w:r>
          </w:p>
        </w:tc>
      </w:tr>
      <w:tr w:rsidR="00670800" w:rsidRPr="00B53FE1" w14:paraId="0E1DE0EE" w14:textId="77777777" w:rsidTr="002D7BED">
        <w:trPr>
          <w:trHeight w:val="238"/>
        </w:trPr>
        <w:tc>
          <w:tcPr>
            <w:tcW w:w="1479" w:type="dxa"/>
            <w:tcBorders>
              <w:top w:val="nil"/>
              <w:left w:val="nil"/>
              <w:bottom w:val="single" w:sz="4" w:space="0" w:color="auto"/>
              <w:right w:val="nil"/>
            </w:tcBorders>
            <w:shd w:val="clear" w:color="000000" w:fill="FFFFFF"/>
            <w:hideMark/>
          </w:tcPr>
          <w:p w14:paraId="0651D60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Net weight</w:t>
            </w:r>
          </w:p>
        </w:tc>
        <w:tc>
          <w:tcPr>
            <w:tcW w:w="1321" w:type="dxa"/>
            <w:tcBorders>
              <w:top w:val="nil"/>
              <w:left w:val="nil"/>
              <w:bottom w:val="single" w:sz="4" w:space="0" w:color="auto"/>
              <w:right w:val="nil"/>
            </w:tcBorders>
            <w:shd w:val="clear" w:color="000000" w:fill="FFFFFF"/>
            <w:vAlign w:val="center"/>
            <w:hideMark/>
          </w:tcPr>
          <w:p w14:paraId="0C8C1978"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799" w:type="dxa"/>
            <w:tcBorders>
              <w:top w:val="nil"/>
              <w:left w:val="nil"/>
              <w:bottom w:val="single" w:sz="4" w:space="0" w:color="auto"/>
              <w:right w:val="nil"/>
            </w:tcBorders>
            <w:shd w:val="clear" w:color="000000" w:fill="FFFFFF"/>
            <w:vAlign w:val="center"/>
          </w:tcPr>
          <w:p w14:paraId="75B9C50A" w14:textId="4747B96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6" w:type="dxa"/>
            <w:tcBorders>
              <w:top w:val="nil"/>
              <w:left w:val="nil"/>
              <w:bottom w:val="single" w:sz="4" w:space="0" w:color="auto"/>
              <w:right w:val="nil"/>
            </w:tcBorders>
            <w:shd w:val="clear" w:color="000000" w:fill="FFFFFF"/>
            <w:vAlign w:val="center"/>
          </w:tcPr>
          <w:p w14:paraId="72C91687" w14:textId="25A0EE8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7" w:type="dxa"/>
            <w:tcBorders>
              <w:top w:val="nil"/>
              <w:left w:val="nil"/>
              <w:bottom w:val="single" w:sz="4" w:space="0" w:color="auto"/>
              <w:right w:val="nil"/>
            </w:tcBorders>
            <w:shd w:val="clear" w:color="000000" w:fill="FFFFFF"/>
            <w:vAlign w:val="center"/>
          </w:tcPr>
          <w:p w14:paraId="277229A9" w14:textId="29EA79E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$10.15</w:t>
            </w:r>
          </w:p>
        </w:tc>
        <w:tc>
          <w:tcPr>
            <w:tcW w:w="725" w:type="dxa"/>
            <w:tcBorders>
              <w:top w:val="nil"/>
              <w:left w:val="nil"/>
              <w:bottom w:val="single" w:sz="4" w:space="0" w:color="auto"/>
              <w:right w:val="nil"/>
            </w:tcBorders>
            <w:shd w:val="clear" w:color="000000" w:fill="FFFFFF"/>
            <w:vAlign w:val="center"/>
          </w:tcPr>
          <w:p w14:paraId="61B51288" w14:textId="235408E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$5.05</w:t>
            </w:r>
          </w:p>
        </w:tc>
        <w:tc>
          <w:tcPr>
            <w:tcW w:w="1048" w:type="dxa"/>
            <w:tcBorders>
              <w:top w:val="nil"/>
              <w:left w:val="nil"/>
              <w:bottom w:val="single" w:sz="4" w:space="0" w:color="auto"/>
              <w:right w:val="nil"/>
            </w:tcBorders>
            <w:shd w:val="clear" w:color="000000" w:fill="FFFFFF"/>
            <w:vAlign w:val="center"/>
          </w:tcPr>
          <w:p w14:paraId="7A94D8F3" w14:textId="69E692A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$2.02</w:t>
            </w:r>
          </w:p>
        </w:tc>
        <w:tc>
          <w:tcPr>
            <w:tcW w:w="717" w:type="dxa"/>
            <w:tcBorders>
              <w:top w:val="nil"/>
              <w:left w:val="nil"/>
              <w:bottom w:val="single" w:sz="4" w:space="0" w:color="auto"/>
              <w:right w:val="nil"/>
            </w:tcBorders>
            <w:shd w:val="clear" w:color="000000" w:fill="FFFFFF"/>
            <w:vAlign w:val="center"/>
          </w:tcPr>
          <w:p w14:paraId="3B53D18C" w14:textId="4D942F5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-$11.84</w:t>
            </w:r>
          </w:p>
        </w:tc>
        <w:tc>
          <w:tcPr>
            <w:tcW w:w="692" w:type="dxa"/>
            <w:tcBorders>
              <w:top w:val="nil"/>
              <w:left w:val="nil"/>
              <w:bottom w:val="single" w:sz="4" w:space="0" w:color="auto"/>
              <w:right w:val="nil"/>
            </w:tcBorders>
            <w:shd w:val="clear" w:color="000000" w:fill="FFFFFF"/>
            <w:vAlign w:val="center"/>
          </w:tcPr>
          <w:p w14:paraId="199AB7A9" w14:textId="48E8D1F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$6.08</w:t>
            </w:r>
          </w:p>
        </w:tc>
        <w:tc>
          <w:tcPr>
            <w:tcW w:w="717" w:type="dxa"/>
            <w:tcBorders>
              <w:top w:val="nil"/>
              <w:left w:val="nil"/>
              <w:bottom w:val="single" w:sz="4" w:space="0" w:color="auto"/>
              <w:right w:val="nil"/>
            </w:tcBorders>
            <w:shd w:val="clear" w:color="000000" w:fill="FFFFFF"/>
            <w:vAlign w:val="center"/>
          </w:tcPr>
          <w:p w14:paraId="5F849307" w14:textId="26CB641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$2.27</w:t>
            </w:r>
          </w:p>
        </w:tc>
        <w:tc>
          <w:tcPr>
            <w:tcW w:w="851" w:type="dxa"/>
            <w:tcBorders>
              <w:top w:val="nil"/>
              <w:left w:val="nil"/>
              <w:bottom w:val="single" w:sz="4" w:space="0" w:color="auto"/>
              <w:right w:val="nil"/>
            </w:tcBorders>
            <w:shd w:val="clear" w:color="000000" w:fill="FFFFFF"/>
            <w:vAlign w:val="center"/>
          </w:tcPr>
          <w:p w14:paraId="7C095C11" w14:textId="63CAC5A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bl>
    <w:p w14:paraId="46090D14" w14:textId="77777777" w:rsidR="00670800" w:rsidRDefault="00670800" w:rsidP="00670800">
      <w:pPr>
        <w:jc w:val="both"/>
      </w:pPr>
    </w:p>
    <w:p w14:paraId="64478969" w14:textId="613ABD41" w:rsidR="00670800" w:rsidRPr="007A1EA7" w:rsidRDefault="00670800" w:rsidP="00742CC8">
      <w:pPr>
        <w:jc w:val="both"/>
        <w:rPr>
          <w:rFonts w:cstheme="minorHAnsi"/>
          <w:b/>
          <w:bCs/>
        </w:rPr>
      </w:pPr>
      <w:r>
        <w:br w:type="column"/>
      </w:r>
      <w:r w:rsidRPr="00CD7CAF">
        <w:rPr>
          <w:b/>
          <w:bCs/>
        </w:rPr>
        <w:t xml:space="preserve">Table </w:t>
      </w:r>
      <w:r w:rsidRPr="00CD7CAF">
        <w:rPr>
          <w:b/>
          <w:bCs/>
        </w:rPr>
        <w:fldChar w:fldCharType="begin"/>
      </w:r>
      <w:r w:rsidRPr="00CD7CAF">
        <w:rPr>
          <w:b/>
          <w:bCs/>
        </w:rPr>
        <w:instrText xml:space="preserve"> SEQ Table \* ARABIC </w:instrText>
      </w:r>
      <w:r w:rsidRPr="00CD7CAF">
        <w:rPr>
          <w:b/>
          <w:bCs/>
        </w:rPr>
        <w:fldChar w:fldCharType="separate"/>
      </w:r>
      <w:r w:rsidR="007B3A56">
        <w:rPr>
          <w:b/>
          <w:bCs/>
          <w:noProof/>
        </w:rPr>
        <w:t>9</w:t>
      </w:r>
      <w:r w:rsidRPr="00CD7CAF">
        <w:rPr>
          <w:b/>
          <w:bCs/>
        </w:rPr>
        <w:fldChar w:fldCharType="end"/>
      </w:r>
      <w:r>
        <w:rPr>
          <w:b/>
          <w:bCs/>
        </w:rPr>
        <w:t xml:space="preserve"> </w:t>
      </w:r>
      <w:r w:rsidR="007B3A56">
        <w:rPr>
          <w:rFonts w:cstheme="minorHAnsi"/>
        </w:rPr>
        <w:t>Willingness to pay e</w:t>
      </w:r>
      <w:r w:rsidRPr="007A1EA7">
        <w:rPr>
          <w:rFonts w:cstheme="minorHAnsi"/>
        </w:rPr>
        <w:t xml:space="preserve">stimates for </w:t>
      </w:r>
      <w:r w:rsidR="00742CC8">
        <w:rPr>
          <w:rFonts w:cstheme="minorHAnsi"/>
        </w:rPr>
        <w:t>summer</w:t>
      </w:r>
      <w:r>
        <w:rPr>
          <w:rFonts w:cstheme="minorHAnsi"/>
        </w:rPr>
        <w:t xml:space="preserve"> </w:t>
      </w:r>
      <w:r w:rsidR="007B3A56">
        <w:rPr>
          <w:rFonts w:cstheme="minorHAnsi"/>
        </w:rPr>
        <w:t>s</w:t>
      </w:r>
      <w:r>
        <w:rPr>
          <w:rFonts w:cstheme="minorHAnsi"/>
        </w:rPr>
        <w:t>eason</w:t>
      </w:r>
    </w:p>
    <w:tbl>
      <w:tblPr>
        <w:tblW w:w="9842" w:type="dxa"/>
        <w:tblLook w:val="04A0" w:firstRow="1" w:lastRow="0" w:firstColumn="1" w:lastColumn="0" w:noHBand="0" w:noVBand="1"/>
      </w:tblPr>
      <w:tblGrid>
        <w:gridCol w:w="1470"/>
        <w:gridCol w:w="1324"/>
        <w:gridCol w:w="802"/>
        <w:gridCol w:w="737"/>
        <w:gridCol w:w="719"/>
        <w:gridCol w:w="728"/>
        <w:gridCol w:w="1052"/>
        <w:gridCol w:w="719"/>
        <w:gridCol w:w="719"/>
        <w:gridCol w:w="719"/>
        <w:gridCol w:w="853"/>
      </w:tblGrid>
      <w:tr w:rsidR="00F43AC7" w:rsidRPr="00B53FE1" w14:paraId="4D7F4136" w14:textId="77777777" w:rsidTr="002D7BED">
        <w:trPr>
          <w:trHeight w:val="238"/>
        </w:trPr>
        <w:tc>
          <w:tcPr>
            <w:tcW w:w="1470" w:type="dxa"/>
            <w:tcBorders>
              <w:top w:val="single" w:sz="4" w:space="0" w:color="auto"/>
              <w:left w:val="nil"/>
              <w:bottom w:val="single" w:sz="4" w:space="0" w:color="auto"/>
              <w:right w:val="nil"/>
            </w:tcBorders>
            <w:shd w:val="clear" w:color="000000" w:fill="FFFFFF"/>
            <w:vAlign w:val="center"/>
            <w:hideMark/>
          </w:tcPr>
          <w:p w14:paraId="276F767C" w14:textId="77777777" w:rsidR="00F43AC7" w:rsidRPr="00B53FE1" w:rsidRDefault="00F43AC7" w:rsidP="00F43AC7">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Attribute</w:t>
            </w:r>
          </w:p>
        </w:tc>
        <w:tc>
          <w:tcPr>
            <w:tcW w:w="1324" w:type="dxa"/>
            <w:tcBorders>
              <w:top w:val="single" w:sz="4" w:space="0" w:color="auto"/>
              <w:left w:val="nil"/>
              <w:bottom w:val="single" w:sz="4" w:space="0" w:color="auto"/>
              <w:right w:val="nil"/>
            </w:tcBorders>
            <w:shd w:val="clear" w:color="000000" w:fill="FFFFFF"/>
            <w:vAlign w:val="center"/>
            <w:hideMark/>
          </w:tcPr>
          <w:p w14:paraId="7A2137C1" w14:textId="77777777" w:rsidR="00F43AC7" w:rsidRPr="00B53FE1" w:rsidRDefault="00F43AC7" w:rsidP="00F43AC7">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Level</w:t>
            </w:r>
          </w:p>
        </w:tc>
        <w:tc>
          <w:tcPr>
            <w:tcW w:w="802" w:type="dxa"/>
            <w:tcBorders>
              <w:top w:val="single" w:sz="4" w:space="0" w:color="auto"/>
              <w:left w:val="nil"/>
              <w:bottom w:val="single" w:sz="4" w:space="0" w:color="auto"/>
              <w:right w:val="nil"/>
            </w:tcBorders>
            <w:shd w:val="clear" w:color="000000" w:fill="FFFFFF"/>
            <w:vAlign w:val="center"/>
            <w:hideMark/>
          </w:tcPr>
          <w:p w14:paraId="6764D69B" w14:textId="0A988B32"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8C72AC">
              <w:rPr>
                <w:rFonts w:ascii="Calibri" w:eastAsia="Times New Roman" w:hAnsi="Calibri" w:cs="Calibri"/>
                <w:b/>
                <w:bCs/>
                <w:color w:val="000000"/>
                <w:sz w:val="18"/>
                <w:szCs w:val="18"/>
                <w:lang w:eastAsia="en-AU"/>
              </w:rPr>
              <w:t>Ground</w:t>
            </w:r>
          </w:p>
        </w:tc>
        <w:tc>
          <w:tcPr>
            <w:tcW w:w="737" w:type="dxa"/>
            <w:tcBorders>
              <w:top w:val="single" w:sz="4" w:space="0" w:color="auto"/>
              <w:left w:val="nil"/>
              <w:bottom w:val="single" w:sz="4" w:space="0" w:color="auto"/>
              <w:right w:val="nil"/>
            </w:tcBorders>
            <w:shd w:val="clear" w:color="000000" w:fill="FFFFFF"/>
            <w:vAlign w:val="center"/>
            <w:hideMark/>
          </w:tcPr>
          <w:p w14:paraId="2289DCF0"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Diced</w:t>
            </w:r>
          </w:p>
        </w:tc>
        <w:tc>
          <w:tcPr>
            <w:tcW w:w="719" w:type="dxa"/>
            <w:tcBorders>
              <w:top w:val="single" w:sz="4" w:space="0" w:color="auto"/>
              <w:left w:val="nil"/>
              <w:bottom w:val="single" w:sz="4" w:space="0" w:color="auto"/>
              <w:right w:val="nil"/>
            </w:tcBorders>
            <w:shd w:val="clear" w:color="000000" w:fill="FFFFFF"/>
            <w:vAlign w:val="center"/>
            <w:hideMark/>
          </w:tcPr>
          <w:p w14:paraId="1DEDBADB"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Roast</w:t>
            </w:r>
          </w:p>
        </w:tc>
        <w:tc>
          <w:tcPr>
            <w:tcW w:w="728" w:type="dxa"/>
            <w:tcBorders>
              <w:top w:val="single" w:sz="4" w:space="0" w:color="auto"/>
              <w:left w:val="nil"/>
              <w:bottom w:val="single" w:sz="4" w:space="0" w:color="auto"/>
              <w:right w:val="nil"/>
            </w:tcBorders>
            <w:shd w:val="clear" w:color="000000" w:fill="FFFFFF"/>
            <w:vAlign w:val="center"/>
            <w:hideMark/>
          </w:tcPr>
          <w:p w14:paraId="44262AF7" w14:textId="6EFDD6F0"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Sirloin</w:t>
            </w:r>
          </w:p>
        </w:tc>
        <w:tc>
          <w:tcPr>
            <w:tcW w:w="1052" w:type="dxa"/>
            <w:tcBorders>
              <w:top w:val="single" w:sz="4" w:space="0" w:color="auto"/>
              <w:left w:val="nil"/>
              <w:bottom w:val="single" w:sz="4" w:space="0" w:color="auto"/>
              <w:right w:val="nil"/>
            </w:tcBorders>
            <w:shd w:val="clear" w:color="000000" w:fill="FFFFFF"/>
            <w:vAlign w:val="center"/>
            <w:hideMark/>
          </w:tcPr>
          <w:p w14:paraId="074B238B" w14:textId="74AFC81B"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Tenderloin</w:t>
            </w:r>
          </w:p>
        </w:tc>
        <w:tc>
          <w:tcPr>
            <w:tcW w:w="719" w:type="dxa"/>
            <w:tcBorders>
              <w:top w:val="single" w:sz="4" w:space="0" w:color="auto"/>
              <w:left w:val="nil"/>
              <w:bottom w:val="single" w:sz="4" w:space="0" w:color="auto"/>
              <w:right w:val="nil"/>
            </w:tcBorders>
            <w:shd w:val="clear" w:color="000000" w:fill="FFFFFF"/>
            <w:vAlign w:val="center"/>
            <w:hideMark/>
          </w:tcPr>
          <w:p w14:paraId="689F4EDB"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Flank</w:t>
            </w:r>
          </w:p>
        </w:tc>
        <w:tc>
          <w:tcPr>
            <w:tcW w:w="719" w:type="dxa"/>
            <w:tcBorders>
              <w:top w:val="single" w:sz="4" w:space="0" w:color="auto"/>
              <w:left w:val="nil"/>
              <w:bottom w:val="single" w:sz="4" w:space="0" w:color="auto"/>
              <w:right w:val="nil"/>
            </w:tcBorders>
            <w:shd w:val="clear" w:color="000000" w:fill="FFFFFF"/>
            <w:vAlign w:val="center"/>
            <w:hideMark/>
          </w:tcPr>
          <w:p w14:paraId="42A10CB6"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Flap</w:t>
            </w:r>
          </w:p>
        </w:tc>
        <w:tc>
          <w:tcPr>
            <w:tcW w:w="719" w:type="dxa"/>
            <w:tcBorders>
              <w:top w:val="single" w:sz="4" w:space="0" w:color="auto"/>
              <w:left w:val="nil"/>
              <w:bottom w:val="single" w:sz="4" w:space="0" w:color="auto"/>
              <w:right w:val="nil"/>
            </w:tcBorders>
            <w:shd w:val="clear" w:color="000000" w:fill="FFFFFF"/>
            <w:vAlign w:val="center"/>
            <w:hideMark/>
          </w:tcPr>
          <w:p w14:paraId="37718433"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New York</w:t>
            </w:r>
          </w:p>
        </w:tc>
        <w:tc>
          <w:tcPr>
            <w:tcW w:w="853" w:type="dxa"/>
            <w:tcBorders>
              <w:top w:val="single" w:sz="4" w:space="0" w:color="auto"/>
              <w:left w:val="nil"/>
              <w:bottom w:val="single" w:sz="4" w:space="0" w:color="auto"/>
              <w:right w:val="nil"/>
            </w:tcBorders>
            <w:shd w:val="clear" w:color="000000" w:fill="FFFFFF"/>
            <w:vAlign w:val="center"/>
            <w:hideMark/>
          </w:tcPr>
          <w:p w14:paraId="18E96974" w14:textId="77777777" w:rsidR="00F43AC7" w:rsidRPr="00B53FE1" w:rsidRDefault="00F43AC7" w:rsidP="00F43AC7">
            <w:pPr>
              <w:spacing w:after="0" w:line="240" w:lineRule="auto"/>
              <w:jc w:val="center"/>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Cowboy</w:t>
            </w:r>
          </w:p>
        </w:tc>
      </w:tr>
      <w:tr w:rsidR="00670800" w:rsidRPr="00B53FE1" w14:paraId="06E0C00C" w14:textId="77777777" w:rsidTr="002D7BED">
        <w:trPr>
          <w:trHeight w:val="238"/>
        </w:trPr>
        <w:tc>
          <w:tcPr>
            <w:tcW w:w="1470" w:type="dxa"/>
            <w:vMerge w:val="restart"/>
            <w:tcBorders>
              <w:top w:val="nil"/>
              <w:left w:val="nil"/>
              <w:right w:val="nil"/>
            </w:tcBorders>
            <w:shd w:val="clear" w:color="000000" w:fill="FFFFFF"/>
            <w:hideMark/>
          </w:tcPr>
          <w:p w14:paraId="25F585B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Fat colour</w:t>
            </w:r>
          </w:p>
          <w:p w14:paraId="57169F4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19EA6288"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White</w:t>
            </w:r>
          </w:p>
        </w:tc>
        <w:tc>
          <w:tcPr>
            <w:tcW w:w="802" w:type="dxa"/>
            <w:tcBorders>
              <w:top w:val="nil"/>
              <w:left w:val="nil"/>
              <w:bottom w:val="single" w:sz="4" w:space="0" w:color="000000"/>
              <w:right w:val="nil"/>
            </w:tcBorders>
            <w:shd w:val="clear" w:color="000000" w:fill="FFFFFF"/>
            <w:vAlign w:val="center"/>
          </w:tcPr>
          <w:p w14:paraId="4FD2C429" w14:textId="2263994B"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737" w:type="dxa"/>
            <w:tcBorders>
              <w:top w:val="nil"/>
              <w:left w:val="nil"/>
              <w:bottom w:val="single" w:sz="4" w:space="0" w:color="000000"/>
              <w:right w:val="nil"/>
            </w:tcBorders>
            <w:shd w:val="clear" w:color="000000" w:fill="FFFFFF"/>
            <w:vAlign w:val="center"/>
          </w:tcPr>
          <w:p w14:paraId="63BC410B" w14:textId="61FC85A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$1.61</w:t>
            </w:r>
          </w:p>
        </w:tc>
        <w:tc>
          <w:tcPr>
            <w:tcW w:w="719" w:type="dxa"/>
            <w:tcBorders>
              <w:top w:val="nil"/>
              <w:left w:val="nil"/>
              <w:bottom w:val="single" w:sz="4" w:space="0" w:color="000000"/>
              <w:right w:val="nil"/>
            </w:tcBorders>
            <w:shd w:val="clear" w:color="000000" w:fill="FFFFFF"/>
            <w:vAlign w:val="center"/>
          </w:tcPr>
          <w:p w14:paraId="48182F44" w14:textId="2F9FFC02"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$3.40</w:t>
            </w:r>
          </w:p>
        </w:tc>
        <w:tc>
          <w:tcPr>
            <w:tcW w:w="728" w:type="dxa"/>
            <w:tcBorders>
              <w:top w:val="nil"/>
              <w:left w:val="nil"/>
              <w:bottom w:val="single" w:sz="4" w:space="0" w:color="000000"/>
              <w:right w:val="nil"/>
            </w:tcBorders>
            <w:shd w:val="clear" w:color="000000" w:fill="FFFFFF"/>
            <w:vAlign w:val="center"/>
          </w:tcPr>
          <w:p w14:paraId="62DA2F99" w14:textId="2793B63D"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$5.26</w:t>
            </w:r>
          </w:p>
        </w:tc>
        <w:tc>
          <w:tcPr>
            <w:tcW w:w="1052" w:type="dxa"/>
            <w:tcBorders>
              <w:top w:val="nil"/>
              <w:left w:val="nil"/>
              <w:bottom w:val="single" w:sz="4" w:space="0" w:color="000000"/>
              <w:right w:val="nil"/>
            </w:tcBorders>
            <w:shd w:val="clear" w:color="000000" w:fill="FFFFFF"/>
            <w:vAlign w:val="center"/>
          </w:tcPr>
          <w:p w14:paraId="6760F000" w14:textId="68C31002"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$2.48</w:t>
            </w:r>
          </w:p>
        </w:tc>
        <w:tc>
          <w:tcPr>
            <w:tcW w:w="719" w:type="dxa"/>
            <w:tcBorders>
              <w:top w:val="nil"/>
              <w:left w:val="nil"/>
              <w:bottom w:val="single" w:sz="4" w:space="0" w:color="000000"/>
              <w:right w:val="nil"/>
            </w:tcBorders>
            <w:shd w:val="clear" w:color="000000" w:fill="FFFFFF"/>
            <w:vAlign w:val="center"/>
          </w:tcPr>
          <w:p w14:paraId="0CE40DAA" w14:textId="1E4A125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719" w:type="dxa"/>
            <w:tcBorders>
              <w:top w:val="nil"/>
              <w:left w:val="nil"/>
              <w:bottom w:val="single" w:sz="4" w:space="0" w:color="000000"/>
              <w:right w:val="nil"/>
            </w:tcBorders>
            <w:shd w:val="clear" w:color="000000" w:fill="FFFFFF"/>
            <w:vAlign w:val="center"/>
          </w:tcPr>
          <w:p w14:paraId="23ECE82F" w14:textId="1AAF5A5F"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$2.05</w:t>
            </w:r>
          </w:p>
        </w:tc>
        <w:tc>
          <w:tcPr>
            <w:tcW w:w="719" w:type="dxa"/>
            <w:tcBorders>
              <w:top w:val="nil"/>
              <w:left w:val="nil"/>
              <w:bottom w:val="single" w:sz="4" w:space="0" w:color="000000"/>
              <w:right w:val="nil"/>
            </w:tcBorders>
            <w:shd w:val="clear" w:color="000000" w:fill="FFFFFF"/>
            <w:vAlign w:val="center"/>
          </w:tcPr>
          <w:p w14:paraId="52941A1B" w14:textId="542AA72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$4.93</w:t>
            </w:r>
          </w:p>
        </w:tc>
        <w:tc>
          <w:tcPr>
            <w:tcW w:w="853" w:type="dxa"/>
            <w:tcBorders>
              <w:top w:val="nil"/>
              <w:left w:val="nil"/>
              <w:bottom w:val="single" w:sz="4" w:space="0" w:color="000000"/>
              <w:right w:val="nil"/>
            </w:tcBorders>
            <w:shd w:val="clear" w:color="000000" w:fill="FFFFFF"/>
            <w:vAlign w:val="center"/>
          </w:tcPr>
          <w:p w14:paraId="16BA5F25" w14:textId="035B8FA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$2.78</w:t>
            </w:r>
          </w:p>
        </w:tc>
      </w:tr>
      <w:tr w:rsidR="00670800" w:rsidRPr="00B53FE1" w14:paraId="3941ECA0" w14:textId="77777777" w:rsidTr="002D7BED">
        <w:trPr>
          <w:trHeight w:val="238"/>
        </w:trPr>
        <w:tc>
          <w:tcPr>
            <w:tcW w:w="1470" w:type="dxa"/>
            <w:vMerge/>
            <w:tcBorders>
              <w:left w:val="nil"/>
              <w:bottom w:val="single" w:sz="4" w:space="0" w:color="auto"/>
              <w:right w:val="nil"/>
            </w:tcBorders>
            <w:shd w:val="clear" w:color="000000" w:fill="FFFFFF"/>
            <w:hideMark/>
          </w:tcPr>
          <w:p w14:paraId="7734494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2BEBF61F"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Light Yellow*</w:t>
            </w:r>
          </w:p>
        </w:tc>
        <w:tc>
          <w:tcPr>
            <w:tcW w:w="802" w:type="dxa"/>
            <w:tcBorders>
              <w:top w:val="single" w:sz="4" w:space="0" w:color="000000"/>
              <w:left w:val="nil"/>
              <w:bottom w:val="single" w:sz="4" w:space="0" w:color="auto"/>
              <w:right w:val="nil"/>
            </w:tcBorders>
            <w:shd w:val="clear" w:color="000000" w:fill="FFFFFF"/>
            <w:vAlign w:val="center"/>
          </w:tcPr>
          <w:p w14:paraId="164DC820" w14:textId="6AA30FF9"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737" w:type="dxa"/>
            <w:tcBorders>
              <w:top w:val="single" w:sz="4" w:space="0" w:color="000000"/>
              <w:left w:val="nil"/>
              <w:bottom w:val="single" w:sz="4" w:space="0" w:color="auto"/>
              <w:right w:val="nil"/>
            </w:tcBorders>
            <w:shd w:val="clear" w:color="000000" w:fill="FFFFFF"/>
            <w:vAlign w:val="center"/>
          </w:tcPr>
          <w:p w14:paraId="41032454" w14:textId="0CA8AB89"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-$1.61</w:t>
            </w:r>
          </w:p>
        </w:tc>
        <w:tc>
          <w:tcPr>
            <w:tcW w:w="719" w:type="dxa"/>
            <w:tcBorders>
              <w:top w:val="single" w:sz="4" w:space="0" w:color="000000"/>
              <w:left w:val="nil"/>
              <w:bottom w:val="single" w:sz="4" w:space="0" w:color="auto"/>
              <w:right w:val="nil"/>
            </w:tcBorders>
            <w:shd w:val="clear" w:color="000000" w:fill="FFFFFF"/>
            <w:vAlign w:val="center"/>
          </w:tcPr>
          <w:p w14:paraId="309586E7" w14:textId="3DC965B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-$3.40</w:t>
            </w:r>
          </w:p>
        </w:tc>
        <w:tc>
          <w:tcPr>
            <w:tcW w:w="728" w:type="dxa"/>
            <w:tcBorders>
              <w:top w:val="single" w:sz="4" w:space="0" w:color="000000"/>
              <w:left w:val="nil"/>
              <w:bottom w:val="single" w:sz="4" w:space="0" w:color="auto"/>
              <w:right w:val="nil"/>
            </w:tcBorders>
            <w:shd w:val="clear" w:color="000000" w:fill="FFFFFF"/>
            <w:vAlign w:val="center"/>
          </w:tcPr>
          <w:p w14:paraId="73652455" w14:textId="724FC0C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-$5.26</w:t>
            </w:r>
          </w:p>
        </w:tc>
        <w:tc>
          <w:tcPr>
            <w:tcW w:w="1052" w:type="dxa"/>
            <w:tcBorders>
              <w:top w:val="single" w:sz="4" w:space="0" w:color="000000"/>
              <w:left w:val="nil"/>
              <w:bottom w:val="single" w:sz="4" w:space="0" w:color="auto"/>
              <w:right w:val="nil"/>
            </w:tcBorders>
            <w:shd w:val="clear" w:color="000000" w:fill="FFFFFF"/>
            <w:vAlign w:val="center"/>
          </w:tcPr>
          <w:p w14:paraId="0A2FB79C" w14:textId="78A3349B"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-$2.48</w:t>
            </w:r>
          </w:p>
        </w:tc>
        <w:tc>
          <w:tcPr>
            <w:tcW w:w="719" w:type="dxa"/>
            <w:tcBorders>
              <w:top w:val="single" w:sz="4" w:space="0" w:color="000000"/>
              <w:left w:val="nil"/>
              <w:bottom w:val="single" w:sz="4" w:space="0" w:color="auto"/>
              <w:right w:val="nil"/>
            </w:tcBorders>
            <w:shd w:val="clear" w:color="000000" w:fill="FFFFFF"/>
            <w:vAlign w:val="center"/>
          </w:tcPr>
          <w:p w14:paraId="63A39058" w14:textId="28262601"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-$3.14</w:t>
            </w:r>
          </w:p>
        </w:tc>
        <w:tc>
          <w:tcPr>
            <w:tcW w:w="719" w:type="dxa"/>
            <w:tcBorders>
              <w:top w:val="single" w:sz="4" w:space="0" w:color="000000"/>
              <w:left w:val="nil"/>
              <w:bottom w:val="single" w:sz="4" w:space="0" w:color="auto"/>
              <w:right w:val="nil"/>
            </w:tcBorders>
            <w:shd w:val="clear" w:color="000000" w:fill="FFFFFF"/>
            <w:vAlign w:val="center"/>
          </w:tcPr>
          <w:p w14:paraId="14E57469" w14:textId="5A8CCC67"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-$2.05</w:t>
            </w:r>
          </w:p>
        </w:tc>
        <w:tc>
          <w:tcPr>
            <w:tcW w:w="719" w:type="dxa"/>
            <w:tcBorders>
              <w:top w:val="single" w:sz="4" w:space="0" w:color="000000"/>
              <w:left w:val="nil"/>
              <w:bottom w:val="single" w:sz="4" w:space="0" w:color="auto"/>
              <w:right w:val="nil"/>
            </w:tcBorders>
            <w:shd w:val="clear" w:color="000000" w:fill="FFFFFF"/>
            <w:vAlign w:val="center"/>
          </w:tcPr>
          <w:p w14:paraId="41AF9DF6" w14:textId="668A75A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-$4.93</w:t>
            </w:r>
          </w:p>
        </w:tc>
        <w:tc>
          <w:tcPr>
            <w:tcW w:w="853" w:type="dxa"/>
            <w:tcBorders>
              <w:top w:val="single" w:sz="4" w:space="0" w:color="000000"/>
              <w:left w:val="nil"/>
              <w:bottom w:val="single" w:sz="4" w:space="0" w:color="auto"/>
              <w:right w:val="nil"/>
            </w:tcBorders>
            <w:shd w:val="clear" w:color="000000" w:fill="FFFFFF"/>
            <w:vAlign w:val="center"/>
          </w:tcPr>
          <w:p w14:paraId="094BBA97" w14:textId="68D0EA5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-$2.78</w:t>
            </w:r>
          </w:p>
        </w:tc>
      </w:tr>
      <w:tr w:rsidR="00670800" w:rsidRPr="00B53FE1" w14:paraId="516DA53F" w14:textId="77777777" w:rsidTr="002D7BED">
        <w:trPr>
          <w:trHeight w:val="238"/>
        </w:trPr>
        <w:tc>
          <w:tcPr>
            <w:tcW w:w="1470" w:type="dxa"/>
            <w:vMerge w:val="restart"/>
            <w:tcBorders>
              <w:top w:val="nil"/>
              <w:left w:val="nil"/>
              <w:right w:val="nil"/>
            </w:tcBorders>
            <w:shd w:val="clear" w:color="000000" w:fill="FFFFFF"/>
            <w:hideMark/>
          </w:tcPr>
          <w:p w14:paraId="311F91B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Meat colour</w:t>
            </w:r>
          </w:p>
          <w:p w14:paraId="2324E56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5982744B"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Pink*</w:t>
            </w:r>
          </w:p>
        </w:tc>
        <w:tc>
          <w:tcPr>
            <w:tcW w:w="802" w:type="dxa"/>
            <w:tcBorders>
              <w:top w:val="nil"/>
              <w:left w:val="nil"/>
              <w:bottom w:val="single" w:sz="4" w:space="0" w:color="000000"/>
              <w:right w:val="nil"/>
            </w:tcBorders>
            <w:shd w:val="clear" w:color="000000" w:fill="FFFFFF"/>
            <w:vAlign w:val="center"/>
          </w:tcPr>
          <w:p w14:paraId="7CB43816" w14:textId="6295B4CF"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737" w:type="dxa"/>
            <w:tcBorders>
              <w:top w:val="nil"/>
              <w:left w:val="nil"/>
              <w:bottom w:val="single" w:sz="4" w:space="0" w:color="000000"/>
              <w:right w:val="nil"/>
            </w:tcBorders>
            <w:shd w:val="clear" w:color="000000" w:fill="FFFFFF"/>
            <w:vAlign w:val="center"/>
          </w:tcPr>
          <w:p w14:paraId="28D891D7" w14:textId="24465B2B"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-$1.12</w:t>
            </w:r>
          </w:p>
        </w:tc>
        <w:tc>
          <w:tcPr>
            <w:tcW w:w="719" w:type="dxa"/>
            <w:tcBorders>
              <w:top w:val="nil"/>
              <w:left w:val="nil"/>
              <w:bottom w:val="single" w:sz="4" w:space="0" w:color="000000"/>
              <w:right w:val="nil"/>
            </w:tcBorders>
            <w:shd w:val="clear" w:color="000000" w:fill="FFFFFF"/>
            <w:vAlign w:val="center"/>
          </w:tcPr>
          <w:p w14:paraId="175FA3AC" w14:textId="3A243EAA"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-$2.37</w:t>
            </w:r>
          </w:p>
        </w:tc>
        <w:tc>
          <w:tcPr>
            <w:tcW w:w="728" w:type="dxa"/>
            <w:tcBorders>
              <w:top w:val="nil"/>
              <w:left w:val="nil"/>
              <w:bottom w:val="single" w:sz="4" w:space="0" w:color="000000"/>
              <w:right w:val="nil"/>
            </w:tcBorders>
            <w:shd w:val="clear" w:color="000000" w:fill="FFFFFF"/>
            <w:vAlign w:val="center"/>
          </w:tcPr>
          <w:p w14:paraId="4B16CAA9" w14:textId="1B84C28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-$3.66</w:t>
            </w:r>
          </w:p>
        </w:tc>
        <w:tc>
          <w:tcPr>
            <w:tcW w:w="1052" w:type="dxa"/>
            <w:tcBorders>
              <w:top w:val="nil"/>
              <w:left w:val="nil"/>
              <w:bottom w:val="single" w:sz="4" w:space="0" w:color="000000"/>
              <w:right w:val="nil"/>
            </w:tcBorders>
            <w:shd w:val="clear" w:color="000000" w:fill="FFFFFF"/>
            <w:vAlign w:val="center"/>
          </w:tcPr>
          <w:p w14:paraId="446992AE" w14:textId="4F273C1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-$1.73</w:t>
            </w:r>
          </w:p>
        </w:tc>
        <w:tc>
          <w:tcPr>
            <w:tcW w:w="719" w:type="dxa"/>
            <w:tcBorders>
              <w:top w:val="nil"/>
              <w:left w:val="nil"/>
              <w:bottom w:val="single" w:sz="4" w:space="0" w:color="000000"/>
              <w:right w:val="nil"/>
            </w:tcBorders>
            <w:shd w:val="clear" w:color="000000" w:fill="FFFFFF"/>
            <w:vAlign w:val="center"/>
          </w:tcPr>
          <w:p w14:paraId="212CFC86" w14:textId="2F38F4A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719" w:type="dxa"/>
            <w:tcBorders>
              <w:top w:val="nil"/>
              <w:left w:val="nil"/>
              <w:bottom w:val="single" w:sz="4" w:space="0" w:color="000000"/>
              <w:right w:val="nil"/>
            </w:tcBorders>
            <w:shd w:val="clear" w:color="000000" w:fill="FFFFFF"/>
            <w:vAlign w:val="center"/>
          </w:tcPr>
          <w:p w14:paraId="55E055F4" w14:textId="370F852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-$1.43</w:t>
            </w:r>
          </w:p>
        </w:tc>
        <w:tc>
          <w:tcPr>
            <w:tcW w:w="719" w:type="dxa"/>
            <w:tcBorders>
              <w:top w:val="nil"/>
              <w:left w:val="nil"/>
              <w:bottom w:val="single" w:sz="4" w:space="0" w:color="000000"/>
              <w:right w:val="nil"/>
            </w:tcBorders>
            <w:shd w:val="clear" w:color="000000" w:fill="FFFFFF"/>
            <w:vAlign w:val="center"/>
          </w:tcPr>
          <w:p w14:paraId="1A4E511A" w14:textId="697365F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-$3.43</w:t>
            </w:r>
          </w:p>
        </w:tc>
        <w:tc>
          <w:tcPr>
            <w:tcW w:w="853" w:type="dxa"/>
            <w:tcBorders>
              <w:top w:val="nil"/>
              <w:left w:val="nil"/>
              <w:bottom w:val="single" w:sz="4" w:space="0" w:color="000000"/>
              <w:right w:val="nil"/>
            </w:tcBorders>
            <w:shd w:val="clear" w:color="000000" w:fill="FFFFFF"/>
            <w:vAlign w:val="center"/>
          </w:tcPr>
          <w:p w14:paraId="498A15A8" w14:textId="0B1B4478"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-$1.93</w:t>
            </w:r>
          </w:p>
        </w:tc>
      </w:tr>
      <w:tr w:rsidR="00670800" w:rsidRPr="00B53FE1" w14:paraId="38C3FDA5" w14:textId="77777777" w:rsidTr="002D7BED">
        <w:trPr>
          <w:trHeight w:val="238"/>
        </w:trPr>
        <w:tc>
          <w:tcPr>
            <w:tcW w:w="1470" w:type="dxa"/>
            <w:vMerge/>
            <w:tcBorders>
              <w:left w:val="nil"/>
              <w:bottom w:val="single" w:sz="4" w:space="0" w:color="auto"/>
              <w:right w:val="nil"/>
            </w:tcBorders>
            <w:shd w:val="clear" w:color="000000" w:fill="FFFFFF"/>
            <w:hideMark/>
          </w:tcPr>
          <w:p w14:paraId="76694C3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409D83CA"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Red</w:t>
            </w:r>
          </w:p>
        </w:tc>
        <w:tc>
          <w:tcPr>
            <w:tcW w:w="802" w:type="dxa"/>
            <w:tcBorders>
              <w:top w:val="single" w:sz="4" w:space="0" w:color="000000"/>
              <w:left w:val="nil"/>
              <w:bottom w:val="single" w:sz="4" w:space="0" w:color="auto"/>
              <w:right w:val="nil"/>
            </w:tcBorders>
            <w:shd w:val="clear" w:color="000000" w:fill="FFFFFF"/>
            <w:vAlign w:val="center"/>
          </w:tcPr>
          <w:p w14:paraId="75D5C401" w14:textId="301E689E"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737" w:type="dxa"/>
            <w:tcBorders>
              <w:top w:val="single" w:sz="4" w:space="0" w:color="000000"/>
              <w:left w:val="nil"/>
              <w:bottom w:val="single" w:sz="4" w:space="0" w:color="auto"/>
              <w:right w:val="nil"/>
            </w:tcBorders>
            <w:shd w:val="clear" w:color="000000" w:fill="FFFFFF"/>
            <w:vAlign w:val="center"/>
          </w:tcPr>
          <w:p w14:paraId="24CD6296" w14:textId="19A031A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$1.12</w:t>
            </w:r>
          </w:p>
        </w:tc>
        <w:tc>
          <w:tcPr>
            <w:tcW w:w="719" w:type="dxa"/>
            <w:tcBorders>
              <w:top w:val="single" w:sz="4" w:space="0" w:color="000000"/>
              <w:left w:val="nil"/>
              <w:bottom w:val="single" w:sz="4" w:space="0" w:color="auto"/>
              <w:right w:val="nil"/>
            </w:tcBorders>
            <w:shd w:val="clear" w:color="000000" w:fill="FFFFFF"/>
            <w:vAlign w:val="center"/>
          </w:tcPr>
          <w:p w14:paraId="764BD0A8" w14:textId="319D3BEB"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$2.37</w:t>
            </w:r>
          </w:p>
        </w:tc>
        <w:tc>
          <w:tcPr>
            <w:tcW w:w="728" w:type="dxa"/>
            <w:tcBorders>
              <w:top w:val="single" w:sz="4" w:space="0" w:color="000000"/>
              <w:left w:val="nil"/>
              <w:bottom w:val="single" w:sz="4" w:space="0" w:color="auto"/>
              <w:right w:val="nil"/>
            </w:tcBorders>
            <w:shd w:val="clear" w:color="000000" w:fill="FFFFFF"/>
            <w:vAlign w:val="center"/>
          </w:tcPr>
          <w:p w14:paraId="5590B7C3" w14:textId="781069F4"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$3.66</w:t>
            </w:r>
          </w:p>
        </w:tc>
        <w:tc>
          <w:tcPr>
            <w:tcW w:w="1052" w:type="dxa"/>
            <w:tcBorders>
              <w:top w:val="single" w:sz="4" w:space="0" w:color="000000"/>
              <w:left w:val="nil"/>
              <w:bottom w:val="single" w:sz="4" w:space="0" w:color="auto"/>
              <w:right w:val="nil"/>
            </w:tcBorders>
            <w:shd w:val="clear" w:color="000000" w:fill="FFFFFF"/>
            <w:vAlign w:val="center"/>
          </w:tcPr>
          <w:p w14:paraId="2BE6A210" w14:textId="28BDAFB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$1.73</w:t>
            </w:r>
          </w:p>
        </w:tc>
        <w:tc>
          <w:tcPr>
            <w:tcW w:w="719" w:type="dxa"/>
            <w:tcBorders>
              <w:top w:val="single" w:sz="4" w:space="0" w:color="000000"/>
              <w:left w:val="nil"/>
              <w:bottom w:val="single" w:sz="4" w:space="0" w:color="auto"/>
              <w:right w:val="nil"/>
            </w:tcBorders>
            <w:shd w:val="clear" w:color="000000" w:fill="FFFFFF"/>
            <w:vAlign w:val="center"/>
          </w:tcPr>
          <w:p w14:paraId="49E3FAB5" w14:textId="100A3BD3"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$2.18</w:t>
            </w:r>
          </w:p>
        </w:tc>
        <w:tc>
          <w:tcPr>
            <w:tcW w:w="719" w:type="dxa"/>
            <w:tcBorders>
              <w:top w:val="single" w:sz="4" w:space="0" w:color="000000"/>
              <w:left w:val="nil"/>
              <w:bottom w:val="single" w:sz="4" w:space="0" w:color="auto"/>
              <w:right w:val="nil"/>
            </w:tcBorders>
            <w:shd w:val="clear" w:color="000000" w:fill="FFFFFF"/>
            <w:vAlign w:val="center"/>
          </w:tcPr>
          <w:p w14:paraId="4A15C2C0" w14:textId="73A5C04D"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$1.43</w:t>
            </w:r>
          </w:p>
        </w:tc>
        <w:tc>
          <w:tcPr>
            <w:tcW w:w="719" w:type="dxa"/>
            <w:tcBorders>
              <w:top w:val="single" w:sz="4" w:space="0" w:color="000000"/>
              <w:left w:val="nil"/>
              <w:bottom w:val="single" w:sz="4" w:space="0" w:color="auto"/>
              <w:right w:val="nil"/>
            </w:tcBorders>
            <w:shd w:val="clear" w:color="000000" w:fill="FFFFFF"/>
            <w:vAlign w:val="center"/>
          </w:tcPr>
          <w:p w14:paraId="3FDD2727" w14:textId="38CF421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$3.43</w:t>
            </w:r>
          </w:p>
        </w:tc>
        <w:tc>
          <w:tcPr>
            <w:tcW w:w="853" w:type="dxa"/>
            <w:tcBorders>
              <w:top w:val="single" w:sz="4" w:space="0" w:color="000000"/>
              <w:left w:val="nil"/>
              <w:bottom w:val="single" w:sz="4" w:space="0" w:color="auto"/>
              <w:right w:val="nil"/>
            </w:tcBorders>
            <w:shd w:val="clear" w:color="000000" w:fill="FFFFFF"/>
            <w:vAlign w:val="center"/>
          </w:tcPr>
          <w:p w14:paraId="2233D01F" w14:textId="02270011"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$1.93</w:t>
            </w:r>
          </w:p>
        </w:tc>
      </w:tr>
      <w:tr w:rsidR="00670800" w:rsidRPr="00B53FE1" w14:paraId="01587489" w14:textId="77777777" w:rsidTr="002D7BED">
        <w:trPr>
          <w:trHeight w:val="238"/>
        </w:trPr>
        <w:tc>
          <w:tcPr>
            <w:tcW w:w="1470" w:type="dxa"/>
            <w:vMerge w:val="restart"/>
            <w:tcBorders>
              <w:top w:val="nil"/>
              <w:left w:val="nil"/>
              <w:right w:val="nil"/>
            </w:tcBorders>
            <w:shd w:val="clear" w:color="000000" w:fill="FFFFFF"/>
            <w:hideMark/>
          </w:tcPr>
          <w:p w14:paraId="51E6684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Marbling</w:t>
            </w:r>
          </w:p>
          <w:p w14:paraId="0F3A39C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47C6D7DD"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Not marbled</w:t>
            </w:r>
          </w:p>
        </w:tc>
        <w:tc>
          <w:tcPr>
            <w:tcW w:w="802" w:type="dxa"/>
            <w:tcBorders>
              <w:top w:val="nil"/>
              <w:left w:val="nil"/>
              <w:bottom w:val="single" w:sz="4" w:space="0" w:color="000000"/>
              <w:right w:val="nil"/>
            </w:tcBorders>
            <w:shd w:val="clear" w:color="000000" w:fill="FFFFFF"/>
            <w:vAlign w:val="center"/>
          </w:tcPr>
          <w:p w14:paraId="325413F3" w14:textId="7797A030"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37" w:type="dxa"/>
            <w:tcBorders>
              <w:top w:val="nil"/>
              <w:left w:val="nil"/>
              <w:bottom w:val="single" w:sz="4" w:space="0" w:color="000000"/>
              <w:right w:val="nil"/>
            </w:tcBorders>
            <w:shd w:val="clear" w:color="000000" w:fill="FFFFFF"/>
            <w:vAlign w:val="center"/>
          </w:tcPr>
          <w:p w14:paraId="5E8E22DF" w14:textId="0EE955D7"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0DDCBDCD" w14:textId="288ECB1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$10.18</w:t>
            </w:r>
          </w:p>
        </w:tc>
        <w:tc>
          <w:tcPr>
            <w:tcW w:w="728" w:type="dxa"/>
            <w:tcBorders>
              <w:top w:val="nil"/>
              <w:left w:val="nil"/>
              <w:bottom w:val="single" w:sz="4" w:space="0" w:color="000000"/>
              <w:right w:val="nil"/>
            </w:tcBorders>
            <w:shd w:val="clear" w:color="000000" w:fill="FFFFFF"/>
            <w:vAlign w:val="center"/>
          </w:tcPr>
          <w:p w14:paraId="686A0D74" w14:textId="0911C464"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$16.46</w:t>
            </w:r>
          </w:p>
        </w:tc>
        <w:tc>
          <w:tcPr>
            <w:tcW w:w="1052" w:type="dxa"/>
            <w:tcBorders>
              <w:top w:val="nil"/>
              <w:left w:val="nil"/>
              <w:bottom w:val="single" w:sz="4" w:space="0" w:color="000000"/>
              <w:right w:val="nil"/>
            </w:tcBorders>
            <w:shd w:val="clear" w:color="000000" w:fill="FFFFFF"/>
            <w:vAlign w:val="center"/>
          </w:tcPr>
          <w:p w14:paraId="47930CE2" w14:textId="09A7E90D"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6F620999" w14:textId="09A45E75"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1F172812" w14:textId="01C873F7"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$3.89</w:t>
            </w:r>
          </w:p>
        </w:tc>
        <w:tc>
          <w:tcPr>
            <w:tcW w:w="719" w:type="dxa"/>
            <w:tcBorders>
              <w:top w:val="nil"/>
              <w:left w:val="nil"/>
              <w:bottom w:val="single" w:sz="4" w:space="0" w:color="000000"/>
              <w:right w:val="nil"/>
            </w:tcBorders>
            <w:shd w:val="clear" w:color="000000" w:fill="FFFFFF"/>
            <w:vAlign w:val="center"/>
          </w:tcPr>
          <w:p w14:paraId="56690D2F" w14:textId="02158CD2"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 </w:t>
            </w:r>
          </w:p>
        </w:tc>
        <w:tc>
          <w:tcPr>
            <w:tcW w:w="853" w:type="dxa"/>
            <w:tcBorders>
              <w:top w:val="nil"/>
              <w:left w:val="nil"/>
              <w:bottom w:val="single" w:sz="4" w:space="0" w:color="000000"/>
              <w:right w:val="nil"/>
            </w:tcBorders>
            <w:shd w:val="clear" w:color="000000" w:fill="FFFFFF"/>
            <w:vAlign w:val="center"/>
          </w:tcPr>
          <w:p w14:paraId="172BAB54" w14:textId="0FC80FB6" w:rsidR="00670800" w:rsidRPr="00670800" w:rsidRDefault="00670800" w:rsidP="00670800">
            <w:pPr>
              <w:spacing w:after="0" w:line="240" w:lineRule="auto"/>
              <w:jc w:val="right"/>
              <w:rPr>
                <w:rFonts w:ascii="Calibri" w:hAnsi="Calibri" w:cs="Calibri"/>
                <w:color w:val="000000"/>
                <w:sz w:val="16"/>
                <w:szCs w:val="16"/>
              </w:rPr>
            </w:pPr>
            <w:r w:rsidRPr="00670800">
              <w:rPr>
                <w:rFonts w:ascii="Calibri" w:hAnsi="Calibri" w:cs="Calibri"/>
                <w:color w:val="000000"/>
                <w:sz w:val="16"/>
                <w:szCs w:val="16"/>
              </w:rPr>
              <w:t>-$17.92</w:t>
            </w:r>
          </w:p>
        </w:tc>
      </w:tr>
      <w:tr w:rsidR="00670800" w:rsidRPr="00B53FE1" w14:paraId="6423B72B" w14:textId="77777777" w:rsidTr="002D7BED">
        <w:trPr>
          <w:trHeight w:val="480"/>
        </w:trPr>
        <w:tc>
          <w:tcPr>
            <w:tcW w:w="1470" w:type="dxa"/>
            <w:vMerge/>
            <w:tcBorders>
              <w:left w:val="nil"/>
              <w:bottom w:val="single" w:sz="4" w:space="0" w:color="auto"/>
              <w:right w:val="nil"/>
            </w:tcBorders>
            <w:shd w:val="clear" w:color="000000" w:fill="FFFFFF"/>
            <w:hideMark/>
          </w:tcPr>
          <w:p w14:paraId="397B5608"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4BA0357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Somewhat marbled*</w:t>
            </w:r>
          </w:p>
        </w:tc>
        <w:tc>
          <w:tcPr>
            <w:tcW w:w="802" w:type="dxa"/>
            <w:tcBorders>
              <w:top w:val="single" w:sz="4" w:space="0" w:color="000000"/>
              <w:left w:val="nil"/>
              <w:bottom w:val="single" w:sz="4" w:space="0" w:color="auto"/>
              <w:right w:val="nil"/>
            </w:tcBorders>
            <w:shd w:val="clear" w:color="000000" w:fill="FFFFFF"/>
            <w:vAlign w:val="center"/>
          </w:tcPr>
          <w:p w14:paraId="5C300340" w14:textId="090F852B"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auto"/>
              <w:right w:val="nil"/>
            </w:tcBorders>
            <w:shd w:val="clear" w:color="000000" w:fill="FFFFFF"/>
            <w:vAlign w:val="center"/>
          </w:tcPr>
          <w:p w14:paraId="38F9931B" w14:textId="33747C7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598D3904" w14:textId="16D87BB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-$10.18</w:t>
            </w:r>
          </w:p>
        </w:tc>
        <w:tc>
          <w:tcPr>
            <w:tcW w:w="728" w:type="dxa"/>
            <w:tcBorders>
              <w:top w:val="single" w:sz="4" w:space="0" w:color="000000"/>
              <w:left w:val="nil"/>
              <w:bottom w:val="single" w:sz="4" w:space="0" w:color="auto"/>
              <w:right w:val="nil"/>
            </w:tcBorders>
            <w:shd w:val="clear" w:color="000000" w:fill="FFFFFF"/>
            <w:vAlign w:val="center"/>
          </w:tcPr>
          <w:p w14:paraId="19D12FDD" w14:textId="0A0F7EA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-$16.46</w:t>
            </w:r>
          </w:p>
        </w:tc>
        <w:tc>
          <w:tcPr>
            <w:tcW w:w="1052" w:type="dxa"/>
            <w:tcBorders>
              <w:top w:val="single" w:sz="4" w:space="0" w:color="000000"/>
              <w:left w:val="nil"/>
              <w:bottom w:val="single" w:sz="4" w:space="0" w:color="auto"/>
              <w:right w:val="nil"/>
            </w:tcBorders>
            <w:shd w:val="clear" w:color="000000" w:fill="FFFFFF"/>
            <w:vAlign w:val="center"/>
          </w:tcPr>
          <w:p w14:paraId="0925E9DC" w14:textId="0F7B0F6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0E8955B9" w14:textId="7F0AE5D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45AA418B" w14:textId="602059D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-$3.89</w:t>
            </w:r>
          </w:p>
        </w:tc>
        <w:tc>
          <w:tcPr>
            <w:tcW w:w="719" w:type="dxa"/>
            <w:tcBorders>
              <w:top w:val="single" w:sz="4" w:space="0" w:color="000000"/>
              <w:left w:val="nil"/>
              <w:bottom w:val="single" w:sz="4" w:space="0" w:color="auto"/>
              <w:right w:val="nil"/>
            </w:tcBorders>
            <w:shd w:val="clear" w:color="000000" w:fill="FFFFFF"/>
            <w:vAlign w:val="center"/>
          </w:tcPr>
          <w:p w14:paraId="2FA15933" w14:textId="5424A81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auto"/>
              <w:right w:val="nil"/>
            </w:tcBorders>
            <w:shd w:val="clear" w:color="000000" w:fill="FFFFFF"/>
            <w:vAlign w:val="center"/>
          </w:tcPr>
          <w:p w14:paraId="5BE7BBFD" w14:textId="1D51394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$17.92</w:t>
            </w:r>
          </w:p>
        </w:tc>
      </w:tr>
      <w:tr w:rsidR="00670800" w:rsidRPr="00B53FE1" w14:paraId="514D69E3" w14:textId="77777777" w:rsidTr="002D7BED">
        <w:trPr>
          <w:trHeight w:val="480"/>
        </w:trPr>
        <w:tc>
          <w:tcPr>
            <w:tcW w:w="1470" w:type="dxa"/>
            <w:vMerge w:val="restart"/>
            <w:tcBorders>
              <w:top w:val="nil"/>
              <w:left w:val="nil"/>
              <w:right w:val="nil"/>
            </w:tcBorders>
            <w:shd w:val="clear" w:color="000000" w:fill="FFFFFF"/>
            <w:hideMark/>
          </w:tcPr>
          <w:p w14:paraId="4936D9CB"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Packaging type</w:t>
            </w:r>
          </w:p>
          <w:p w14:paraId="584E0D2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455C355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7D76203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Vacuum Packed</w:t>
            </w:r>
          </w:p>
        </w:tc>
        <w:tc>
          <w:tcPr>
            <w:tcW w:w="802" w:type="dxa"/>
            <w:tcBorders>
              <w:top w:val="nil"/>
              <w:left w:val="nil"/>
              <w:bottom w:val="single" w:sz="4" w:space="0" w:color="000000"/>
              <w:right w:val="nil"/>
            </w:tcBorders>
            <w:shd w:val="clear" w:color="000000" w:fill="FFFFFF"/>
            <w:vAlign w:val="center"/>
          </w:tcPr>
          <w:p w14:paraId="37BEDC3C" w14:textId="119208B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nil"/>
              <w:left w:val="nil"/>
              <w:bottom w:val="single" w:sz="4" w:space="0" w:color="000000"/>
              <w:right w:val="nil"/>
            </w:tcBorders>
            <w:shd w:val="clear" w:color="000000" w:fill="FFFFFF"/>
            <w:vAlign w:val="center"/>
          </w:tcPr>
          <w:p w14:paraId="3013C62F" w14:textId="2A64716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$2.44</w:t>
            </w:r>
          </w:p>
        </w:tc>
        <w:tc>
          <w:tcPr>
            <w:tcW w:w="719" w:type="dxa"/>
            <w:tcBorders>
              <w:top w:val="nil"/>
              <w:left w:val="nil"/>
              <w:bottom w:val="single" w:sz="4" w:space="0" w:color="000000"/>
              <w:right w:val="nil"/>
            </w:tcBorders>
            <w:shd w:val="clear" w:color="000000" w:fill="FFFFFF"/>
            <w:vAlign w:val="center"/>
          </w:tcPr>
          <w:p w14:paraId="01A6D17E" w14:textId="6A60377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$5.11</w:t>
            </w:r>
          </w:p>
        </w:tc>
        <w:tc>
          <w:tcPr>
            <w:tcW w:w="728" w:type="dxa"/>
            <w:tcBorders>
              <w:top w:val="nil"/>
              <w:left w:val="nil"/>
              <w:bottom w:val="single" w:sz="4" w:space="0" w:color="000000"/>
              <w:right w:val="nil"/>
            </w:tcBorders>
            <w:shd w:val="clear" w:color="000000" w:fill="FFFFFF"/>
            <w:vAlign w:val="center"/>
          </w:tcPr>
          <w:p w14:paraId="77BF8F22" w14:textId="083DAEE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$27.64</w:t>
            </w:r>
          </w:p>
        </w:tc>
        <w:tc>
          <w:tcPr>
            <w:tcW w:w="1052" w:type="dxa"/>
            <w:tcBorders>
              <w:top w:val="nil"/>
              <w:left w:val="nil"/>
              <w:bottom w:val="single" w:sz="4" w:space="0" w:color="000000"/>
              <w:right w:val="nil"/>
            </w:tcBorders>
            <w:shd w:val="clear" w:color="000000" w:fill="FFFFFF"/>
            <w:vAlign w:val="center"/>
          </w:tcPr>
          <w:p w14:paraId="0AE30CAF" w14:textId="416B640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$8.78</w:t>
            </w:r>
          </w:p>
        </w:tc>
        <w:tc>
          <w:tcPr>
            <w:tcW w:w="719" w:type="dxa"/>
            <w:tcBorders>
              <w:top w:val="nil"/>
              <w:left w:val="nil"/>
              <w:bottom w:val="single" w:sz="4" w:space="0" w:color="000000"/>
              <w:right w:val="nil"/>
            </w:tcBorders>
            <w:shd w:val="clear" w:color="000000" w:fill="FFFFFF"/>
            <w:vAlign w:val="center"/>
          </w:tcPr>
          <w:p w14:paraId="436A41DB" w14:textId="4FE93C6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$34.99</w:t>
            </w:r>
          </w:p>
        </w:tc>
        <w:tc>
          <w:tcPr>
            <w:tcW w:w="719" w:type="dxa"/>
            <w:tcBorders>
              <w:top w:val="nil"/>
              <w:left w:val="nil"/>
              <w:bottom w:val="single" w:sz="4" w:space="0" w:color="000000"/>
              <w:right w:val="nil"/>
            </w:tcBorders>
            <w:shd w:val="clear" w:color="000000" w:fill="FFFFFF"/>
            <w:vAlign w:val="center"/>
          </w:tcPr>
          <w:p w14:paraId="5E6D55CF" w14:textId="41BF2FC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2381CB94" w14:textId="5E98E8D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$9.75</w:t>
            </w:r>
          </w:p>
        </w:tc>
        <w:tc>
          <w:tcPr>
            <w:tcW w:w="853" w:type="dxa"/>
            <w:tcBorders>
              <w:top w:val="nil"/>
              <w:left w:val="nil"/>
              <w:bottom w:val="single" w:sz="4" w:space="0" w:color="000000"/>
              <w:right w:val="nil"/>
            </w:tcBorders>
            <w:shd w:val="clear" w:color="000000" w:fill="FFFFFF"/>
            <w:vAlign w:val="center"/>
          </w:tcPr>
          <w:p w14:paraId="456BBD63" w14:textId="2B2A64F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-$4.68</w:t>
            </w:r>
          </w:p>
        </w:tc>
      </w:tr>
      <w:tr w:rsidR="00670800" w:rsidRPr="00B53FE1" w14:paraId="4EDAAF4D" w14:textId="77777777" w:rsidTr="002D7BED">
        <w:trPr>
          <w:trHeight w:val="238"/>
        </w:trPr>
        <w:tc>
          <w:tcPr>
            <w:tcW w:w="1470" w:type="dxa"/>
            <w:vMerge/>
            <w:tcBorders>
              <w:left w:val="nil"/>
              <w:right w:val="nil"/>
            </w:tcBorders>
            <w:shd w:val="clear" w:color="000000" w:fill="FFFFFF"/>
            <w:hideMark/>
          </w:tcPr>
          <w:p w14:paraId="21E40B0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4487ABB0"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Tray packed</w:t>
            </w:r>
          </w:p>
        </w:tc>
        <w:tc>
          <w:tcPr>
            <w:tcW w:w="802" w:type="dxa"/>
            <w:tcBorders>
              <w:top w:val="single" w:sz="4" w:space="0" w:color="000000"/>
              <w:left w:val="nil"/>
              <w:bottom w:val="single" w:sz="4" w:space="0" w:color="000000"/>
              <w:right w:val="nil"/>
            </w:tcBorders>
            <w:shd w:val="clear" w:color="000000" w:fill="FFFFFF"/>
            <w:vAlign w:val="center"/>
          </w:tcPr>
          <w:p w14:paraId="23D255DB" w14:textId="14711DA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-$3.47</w:t>
            </w:r>
          </w:p>
        </w:tc>
        <w:tc>
          <w:tcPr>
            <w:tcW w:w="737" w:type="dxa"/>
            <w:tcBorders>
              <w:top w:val="single" w:sz="4" w:space="0" w:color="000000"/>
              <w:left w:val="nil"/>
              <w:bottom w:val="single" w:sz="4" w:space="0" w:color="000000"/>
              <w:right w:val="nil"/>
            </w:tcBorders>
            <w:shd w:val="clear" w:color="000000" w:fill="FFFFFF"/>
            <w:vAlign w:val="center"/>
          </w:tcPr>
          <w:p w14:paraId="57348102" w14:textId="528C083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-$8.22</w:t>
            </w:r>
          </w:p>
        </w:tc>
        <w:tc>
          <w:tcPr>
            <w:tcW w:w="719" w:type="dxa"/>
            <w:tcBorders>
              <w:top w:val="single" w:sz="4" w:space="0" w:color="000000"/>
              <w:left w:val="nil"/>
              <w:bottom w:val="single" w:sz="4" w:space="0" w:color="000000"/>
              <w:right w:val="nil"/>
            </w:tcBorders>
            <w:shd w:val="clear" w:color="000000" w:fill="FFFFFF"/>
            <w:vAlign w:val="center"/>
          </w:tcPr>
          <w:p w14:paraId="14460A63" w14:textId="61239FF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-$6.36</w:t>
            </w:r>
          </w:p>
        </w:tc>
        <w:tc>
          <w:tcPr>
            <w:tcW w:w="728" w:type="dxa"/>
            <w:tcBorders>
              <w:top w:val="single" w:sz="4" w:space="0" w:color="000000"/>
              <w:left w:val="nil"/>
              <w:bottom w:val="single" w:sz="4" w:space="0" w:color="000000"/>
              <w:right w:val="nil"/>
            </w:tcBorders>
            <w:shd w:val="clear" w:color="000000" w:fill="FFFFFF"/>
            <w:vAlign w:val="center"/>
          </w:tcPr>
          <w:p w14:paraId="5E093794" w14:textId="2EBD725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-$23.20</w:t>
            </w:r>
          </w:p>
        </w:tc>
        <w:tc>
          <w:tcPr>
            <w:tcW w:w="1052" w:type="dxa"/>
            <w:tcBorders>
              <w:top w:val="single" w:sz="4" w:space="0" w:color="000000"/>
              <w:left w:val="nil"/>
              <w:bottom w:val="single" w:sz="4" w:space="0" w:color="000000"/>
              <w:right w:val="nil"/>
            </w:tcBorders>
            <w:shd w:val="clear" w:color="000000" w:fill="FFFFFF"/>
            <w:vAlign w:val="center"/>
          </w:tcPr>
          <w:p w14:paraId="22A60AC6" w14:textId="34D9689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-$22.99</w:t>
            </w:r>
          </w:p>
        </w:tc>
        <w:tc>
          <w:tcPr>
            <w:tcW w:w="719" w:type="dxa"/>
            <w:tcBorders>
              <w:top w:val="single" w:sz="4" w:space="0" w:color="000000"/>
              <w:left w:val="nil"/>
              <w:bottom w:val="single" w:sz="4" w:space="0" w:color="000000"/>
              <w:right w:val="nil"/>
            </w:tcBorders>
            <w:shd w:val="clear" w:color="000000" w:fill="FFFFFF"/>
            <w:vAlign w:val="center"/>
          </w:tcPr>
          <w:p w14:paraId="56F817E2" w14:textId="138E975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-$66.07</w:t>
            </w:r>
          </w:p>
        </w:tc>
        <w:tc>
          <w:tcPr>
            <w:tcW w:w="719" w:type="dxa"/>
            <w:tcBorders>
              <w:top w:val="single" w:sz="4" w:space="0" w:color="000000"/>
              <w:left w:val="nil"/>
              <w:bottom w:val="single" w:sz="4" w:space="0" w:color="000000"/>
              <w:right w:val="nil"/>
            </w:tcBorders>
            <w:shd w:val="clear" w:color="000000" w:fill="FFFFFF"/>
            <w:vAlign w:val="center"/>
          </w:tcPr>
          <w:p w14:paraId="06B91DA9" w14:textId="6051A63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-$5.28</w:t>
            </w:r>
          </w:p>
        </w:tc>
        <w:tc>
          <w:tcPr>
            <w:tcW w:w="719" w:type="dxa"/>
            <w:tcBorders>
              <w:top w:val="single" w:sz="4" w:space="0" w:color="000000"/>
              <w:left w:val="nil"/>
              <w:bottom w:val="single" w:sz="4" w:space="0" w:color="000000"/>
              <w:right w:val="nil"/>
            </w:tcBorders>
            <w:shd w:val="clear" w:color="000000" w:fill="FFFFFF"/>
            <w:vAlign w:val="center"/>
          </w:tcPr>
          <w:p w14:paraId="06B386BC" w14:textId="3761BD1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30447F76" w14:textId="3B9F9E3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$11.57</w:t>
            </w:r>
          </w:p>
        </w:tc>
      </w:tr>
      <w:tr w:rsidR="00670800" w:rsidRPr="00B53FE1" w14:paraId="36F6E076" w14:textId="77777777" w:rsidTr="002D7BED">
        <w:trPr>
          <w:trHeight w:val="238"/>
        </w:trPr>
        <w:tc>
          <w:tcPr>
            <w:tcW w:w="1470" w:type="dxa"/>
            <w:vMerge/>
            <w:tcBorders>
              <w:left w:val="nil"/>
              <w:bottom w:val="single" w:sz="4" w:space="0" w:color="auto"/>
              <w:right w:val="nil"/>
            </w:tcBorders>
            <w:shd w:val="clear" w:color="000000" w:fill="FFFFFF"/>
            <w:hideMark/>
          </w:tcPr>
          <w:p w14:paraId="36840A38"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0288D9BE"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Fresh*</w:t>
            </w:r>
          </w:p>
        </w:tc>
        <w:tc>
          <w:tcPr>
            <w:tcW w:w="802" w:type="dxa"/>
            <w:tcBorders>
              <w:top w:val="single" w:sz="4" w:space="0" w:color="000000"/>
              <w:left w:val="nil"/>
              <w:bottom w:val="single" w:sz="4" w:space="0" w:color="auto"/>
              <w:right w:val="nil"/>
            </w:tcBorders>
            <w:shd w:val="clear" w:color="000000" w:fill="FFFFFF"/>
            <w:vAlign w:val="center"/>
          </w:tcPr>
          <w:p w14:paraId="571607DE" w14:textId="758506F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$3.47</w:t>
            </w:r>
          </w:p>
        </w:tc>
        <w:tc>
          <w:tcPr>
            <w:tcW w:w="737" w:type="dxa"/>
            <w:tcBorders>
              <w:top w:val="single" w:sz="4" w:space="0" w:color="000000"/>
              <w:left w:val="nil"/>
              <w:bottom w:val="single" w:sz="4" w:space="0" w:color="auto"/>
              <w:right w:val="nil"/>
            </w:tcBorders>
            <w:shd w:val="clear" w:color="000000" w:fill="FFFFFF"/>
            <w:vAlign w:val="center"/>
          </w:tcPr>
          <w:p w14:paraId="0338B22F" w14:textId="0B69C01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$5.79</w:t>
            </w:r>
          </w:p>
        </w:tc>
        <w:tc>
          <w:tcPr>
            <w:tcW w:w="719" w:type="dxa"/>
            <w:tcBorders>
              <w:top w:val="single" w:sz="4" w:space="0" w:color="000000"/>
              <w:left w:val="nil"/>
              <w:bottom w:val="single" w:sz="4" w:space="0" w:color="auto"/>
              <w:right w:val="nil"/>
            </w:tcBorders>
            <w:shd w:val="clear" w:color="000000" w:fill="FFFFFF"/>
            <w:vAlign w:val="center"/>
          </w:tcPr>
          <w:p w14:paraId="31187A16" w14:textId="72FA5A2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$1.25</w:t>
            </w:r>
          </w:p>
        </w:tc>
        <w:tc>
          <w:tcPr>
            <w:tcW w:w="728" w:type="dxa"/>
            <w:tcBorders>
              <w:top w:val="single" w:sz="4" w:space="0" w:color="000000"/>
              <w:left w:val="nil"/>
              <w:bottom w:val="single" w:sz="4" w:space="0" w:color="auto"/>
              <w:right w:val="nil"/>
            </w:tcBorders>
            <w:shd w:val="clear" w:color="000000" w:fill="FFFFFF"/>
            <w:vAlign w:val="center"/>
          </w:tcPr>
          <w:p w14:paraId="13105CA3" w14:textId="0961DF1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-$4.44</w:t>
            </w:r>
          </w:p>
        </w:tc>
        <w:tc>
          <w:tcPr>
            <w:tcW w:w="1052" w:type="dxa"/>
            <w:tcBorders>
              <w:top w:val="single" w:sz="4" w:space="0" w:color="000000"/>
              <w:left w:val="nil"/>
              <w:bottom w:val="single" w:sz="4" w:space="0" w:color="auto"/>
              <w:right w:val="nil"/>
            </w:tcBorders>
            <w:shd w:val="clear" w:color="000000" w:fill="FFFFFF"/>
            <w:vAlign w:val="center"/>
          </w:tcPr>
          <w:p w14:paraId="75BE9DFF" w14:textId="0AB93E1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$14.21</w:t>
            </w:r>
          </w:p>
        </w:tc>
        <w:tc>
          <w:tcPr>
            <w:tcW w:w="719" w:type="dxa"/>
            <w:tcBorders>
              <w:top w:val="single" w:sz="4" w:space="0" w:color="000000"/>
              <w:left w:val="nil"/>
              <w:bottom w:val="single" w:sz="4" w:space="0" w:color="auto"/>
              <w:right w:val="nil"/>
            </w:tcBorders>
            <w:shd w:val="clear" w:color="000000" w:fill="FFFFFF"/>
            <w:vAlign w:val="center"/>
          </w:tcPr>
          <w:p w14:paraId="2CC0361A" w14:textId="7F8EE68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$31.08</w:t>
            </w:r>
          </w:p>
        </w:tc>
        <w:tc>
          <w:tcPr>
            <w:tcW w:w="719" w:type="dxa"/>
            <w:tcBorders>
              <w:top w:val="single" w:sz="4" w:space="0" w:color="000000"/>
              <w:left w:val="nil"/>
              <w:bottom w:val="single" w:sz="4" w:space="0" w:color="auto"/>
              <w:right w:val="nil"/>
            </w:tcBorders>
            <w:shd w:val="clear" w:color="000000" w:fill="FFFFFF"/>
            <w:vAlign w:val="center"/>
          </w:tcPr>
          <w:p w14:paraId="64E83DAA" w14:textId="282F509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$5.28</w:t>
            </w:r>
          </w:p>
        </w:tc>
        <w:tc>
          <w:tcPr>
            <w:tcW w:w="719" w:type="dxa"/>
            <w:tcBorders>
              <w:top w:val="single" w:sz="4" w:space="0" w:color="000000"/>
              <w:left w:val="nil"/>
              <w:bottom w:val="single" w:sz="4" w:space="0" w:color="auto"/>
              <w:right w:val="nil"/>
            </w:tcBorders>
            <w:shd w:val="clear" w:color="000000" w:fill="FFFFFF"/>
            <w:vAlign w:val="center"/>
          </w:tcPr>
          <w:p w14:paraId="3C9281C4" w14:textId="3A329E1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-$9.75</w:t>
            </w:r>
          </w:p>
        </w:tc>
        <w:tc>
          <w:tcPr>
            <w:tcW w:w="853" w:type="dxa"/>
            <w:tcBorders>
              <w:top w:val="single" w:sz="4" w:space="0" w:color="000000"/>
              <w:left w:val="nil"/>
              <w:bottom w:val="single" w:sz="4" w:space="0" w:color="auto"/>
              <w:right w:val="nil"/>
            </w:tcBorders>
            <w:shd w:val="clear" w:color="000000" w:fill="FFFFFF"/>
            <w:vAlign w:val="center"/>
          </w:tcPr>
          <w:p w14:paraId="5B892254" w14:textId="42E6F8B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-$6.89</w:t>
            </w:r>
          </w:p>
        </w:tc>
      </w:tr>
      <w:tr w:rsidR="00670800" w:rsidRPr="00B53FE1" w14:paraId="479C1438" w14:textId="77777777" w:rsidTr="002D7BED">
        <w:trPr>
          <w:trHeight w:val="238"/>
        </w:trPr>
        <w:tc>
          <w:tcPr>
            <w:tcW w:w="1470" w:type="dxa"/>
            <w:vMerge w:val="restart"/>
            <w:tcBorders>
              <w:top w:val="nil"/>
              <w:left w:val="nil"/>
              <w:right w:val="nil"/>
            </w:tcBorders>
            <w:shd w:val="clear" w:color="000000" w:fill="FFFFFF"/>
            <w:hideMark/>
          </w:tcPr>
          <w:p w14:paraId="380DD09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Feed type</w:t>
            </w:r>
          </w:p>
          <w:p w14:paraId="0507A31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1107B332"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Grass</w:t>
            </w:r>
          </w:p>
        </w:tc>
        <w:tc>
          <w:tcPr>
            <w:tcW w:w="802" w:type="dxa"/>
            <w:tcBorders>
              <w:top w:val="nil"/>
              <w:left w:val="nil"/>
              <w:bottom w:val="single" w:sz="4" w:space="0" w:color="000000"/>
              <w:right w:val="nil"/>
            </w:tcBorders>
            <w:shd w:val="clear" w:color="000000" w:fill="FFFFFF"/>
            <w:vAlign w:val="center"/>
          </w:tcPr>
          <w:p w14:paraId="6F724DD8" w14:textId="5C83C78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nil"/>
              <w:left w:val="nil"/>
              <w:bottom w:val="single" w:sz="4" w:space="0" w:color="000000"/>
              <w:right w:val="nil"/>
            </w:tcBorders>
            <w:shd w:val="clear" w:color="000000" w:fill="FFFFFF"/>
            <w:vAlign w:val="center"/>
          </w:tcPr>
          <w:p w14:paraId="0F2138A7" w14:textId="468B5AE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$3.17</w:t>
            </w:r>
          </w:p>
        </w:tc>
        <w:tc>
          <w:tcPr>
            <w:tcW w:w="719" w:type="dxa"/>
            <w:tcBorders>
              <w:top w:val="nil"/>
              <w:left w:val="nil"/>
              <w:bottom w:val="single" w:sz="4" w:space="0" w:color="000000"/>
              <w:right w:val="nil"/>
            </w:tcBorders>
            <w:shd w:val="clear" w:color="000000" w:fill="FFFFFF"/>
            <w:vAlign w:val="center"/>
          </w:tcPr>
          <w:p w14:paraId="088728C7" w14:textId="6B2AC18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$5.89</w:t>
            </w:r>
          </w:p>
        </w:tc>
        <w:tc>
          <w:tcPr>
            <w:tcW w:w="728" w:type="dxa"/>
            <w:tcBorders>
              <w:top w:val="nil"/>
              <w:left w:val="nil"/>
              <w:bottom w:val="single" w:sz="4" w:space="0" w:color="000000"/>
              <w:right w:val="nil"/>
            </w:tcBorders>
            <w:shd w:val="clear" w:color="000000" w:fill="FFFFFF"/>
            <w:vAlign w:val="center"/>
          </w:tcPr>
          <w:p w14:paraId="4434000F" w14:textId="624F5D0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nil"/>
              <w:left w:val="nil"/>
              <w:bottom w:val="single" w:sz="4" w:space="0" w:color="000000"/>
              <w:right w:val="nil"/>
            </w:tcBorders>
            <w:shd w:val="clear" w:color="000000" w:fill="FFFFFF"/>
            <w:vAlign w:val="center"/>
          </w:tcPr>
          <w:p w14:paraId="19F307E8" w14:textId="19B1325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$3.93</w:t>
            </w:r>
          </w:p>
        </w:tc>
        <w:tc>
          <w:tcPr>
            <w:tcW w:w="719" w:type="dxa"/>
            <w:tcBorders>
              <w:top w:val="nil"/>
              <w:left w:val="nil"/>
              <w:bottom w:val="single" w:sz="4" w:space="0" w:color="000000"/>
              <w:right w:val="nil"/>
            </w:tcBorders>
            <w:shd w:val="clear" w:color="000000" w:fill="FFFFFF"/>
            <w:vAlign w:val="center"/>
          </w:tcPr>
          <w:p w14:paraId="1B831B90" w14:textId="3DE5B23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$4.71</w:t>
            </w:r>
          </w:p>
        </w:tc>
        <w:tc>
          <w:tcPr>
            <w:tcW w:w="719" w:type="dxa"/>
            <w:tcBorders>
              <w:top w:val="nil"/>
              <w:left w:val="nil"/>
              <w:bottom w:val="single" w:sz="4" w:space="0" w:color="000000"/>
              <w:right w:val="nil"/>
            </w:tcBorders>
            <w:shd w:val="clear" w:color="000000" w:fill="FFFFFF"/>
            <w:vAlign w:val="center"/>
          </w:tcPr>
          <w:p w14:paraId="0FC51358" w14:textId="2FF2A3B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$4.52</w:t>
            </w:r>
          </w:p>
        </w:tc>
        <w:tc>
          <w:tcPr>
            <w:tcW w:w="719" w:type="dxa"/>
            <w:tcBorders>
              <w:top w:val="nil"/>
              <w:left w:val="nil"/>
              <w:bottom w:val="single" w:sz="4" w:space="0" w:color="000000"/>
              <w:right w:val="nil"/>
            </w:tcBorders>
            <w:shd w:val="clear" w:color="000000" w:fill="FFFFFF"/>
            <w:vAlign w:val="center"/>
          </w:tcPr>
          <w:p w14:paraId="1683DB02" w14:textId="0A7EDAF4"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nil"/>
              <w:left w:val="nil"/>
              <w:bottom w:val="single" w:sz="4" w:space="0" w:color="000000"/>
              <w:right w:val="nil"/>
            </w:tcBorders>
            <w:shd w:val="clear" w:color="000000" w:fill="FFFFFF"/>
            <w:vAlign w:val="center"/>
          </w:tcPr>
          <w:p w14:paraId="5B758C81" w14:textId="3FA27CB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$11.60</w:t>
            </w:r>
          </w:p>
        </w:tc>
      </w:tr>
      <w:tr w:rsidR="00670800" w:rsidRPr="00B53FE1" w14:paraId="68D5F555" w14:textId="77777777" w:rsidTr="002D7BED">
        <w:trPr>
          <w:trHeight w:val="238"/>
        </w:trPr>
        <w:tc>
          <w:tcPr>
            <w:tcW w:w="1470" w:type="dxa"/>
            <w:vMerge/>
            <w:tcBorders>
              <w:left w:val="nil"/>
              <w:bottom w:val="single" w:sz="4" w:space="0" w:color="auto"/>
              <w:right w:val="nil"/>
            </w:tcBorders>
            <w:shd w:val="clear" w:color="000000" w:fill="FFFFFF"/>
            <w:hideMark/>
          </w:tcPr>
          <w:p w14:paraId="49C07CA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787A6050"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Grain*</w:t>
            </w:r>
          </w:p>
        </w:tc>
        <w:tc>
          <w:tcPr>
            <w:tcW w:w="802" w:type="dxa"/>
            <w:tcBorders>
              <w:top w:val="single" w:sz="4" w:space="0" w:color="000000"/>
              <w:left w:val="nil"/>
              <w:bottom w:val="single" w:sz="4" w:space="0" w:color="auto"/>
              <w:right w:val="nil"/>
            </w:tcBorders>
            <w:shd w:val="clear" w:color="000000" w:fill="FFFFFF"/>
            <w:vAlign w:val="center"/>
          </w:tcPr>
          <w:p w14:paraId="09CDDADF" w14:textId="5797233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auto"/>
              <w:right w:val="nil"/>
            </w:tcBorders>
            <w:shd w:val="clear" w:color="000000" w:fill="FFFFFF"/>
            <w:vAlign w:val="center"/>
          </w:tcPr>
          <w:p w14:paraId="39524F97" w14:textId="5C2DD6C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-$3.17</w:t>
            </w:r>
          </w:p>
        </w:tc>
        <w:tc>
          <w:tcPr>
            <w:tcW w:w="719" w:type="dxa"/>
            <w:tcBorders>
              <w:top w:val="single" w:sz="4" w:space="0" w:color="000000"/>
              <w:left w:val="nil"/>
              <w:bottom w:val="single" w:sz="4" w:space="0" w:color="auto"/>
              <w:right w:val="nil"/>
            </w:tcBorders>
            <w:shd w:val="clear" w:color="000000" w:fill="FFFFFF"/>
            <w:vAlign w:val="center"/>
          </w:tcPr>
          <w:p w14:paraId="25C41EA3" w14:textId="65968C0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-$5.89</w:t>
            </w:r>
          </w:p>
        </w:tc>
        <w:tc>
          <w:tcPr>
            <w:tcW w:w="728" w:type="dxa"/>
            <w:tcBorders>
              <w:top w:val="single" w:sz="4" w:space="0" w:color="000000"/>
              <w:left w:val="nil"/>
              <w:bottom w:val="single" w:sz="4" w:space="0" w:color="auto"/>
              <w:right w:val="nil"/>
            </w:tcBorders>
            <w:shd w:val="clear" w:color="000000" w:fill="FFFFFF"/>
            <w:vAlign w:val="center"/>
          </w:tcPr>
          <w:p w14:paraId="6FD81154" w14:textId="5B86D7A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auto"/>
              <w:right w:val="nil"/>
            </w:tcBorders>
            <w:shd w:val="clear" w:color="000000" w:fill="FFFFFF"/>
            <w:vAlign w:val="center"/>
          </w:tcPr>
          <w:p w14:paraId="4F1DB39C" w14:textId="5F0C568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-$3.93</w:t>
            </w:r>
          </w:p>
        </w:tc>
        <w:tc>
          <w:tcPr>
            <w:tcW w:w="719" w:type="dxa"/>
            <w:tcBorders>
              <w:top w:val="single" w:sz="4" w:space="0" w:color="000000"/>
              <w:left w:val="nil"/>
              <w:bottom w:val="single" w:sz="4" w:space="0" w:color="auto"/>
              <w:right w:val="nil"/>
            </w:tcBorders>
            <w:shd w:val="clear" w:color="000000" w:fill="FFFFFF"/>
            <w:vAlign w:val="center"/>
          </w:tcPr>
          <w:p w14:paraId="41803752" w14:textId="7760FEC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-$4.71</w:t>
            </w:r>
          </w:p>
        </w:tc>
        <w:tc>
          <w:tcPr>
            <w:tcW w:w="719" w:type="dxa"/>
            <w:tcBorders>
              <w:top w:val="single" w:sz="4" w:space="0" w:color="000000"/>
              <w:left w:val="nil"/>
              <w:bottom w:val="single" w:sz="4" w:space="0" w:color="auto"/>
              <w:right w:val="nil"/>
            </w:tcBorders>
            <w:shd w:val="clear" w:color="000000" w:fill="FFFFFF"/>
            <w:vAlign w:val="center"/>
          </w:tcPr>
          <w:p w14:paraId="6ED721D9" w14:textId="5F1A911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-$4.52</w:t>
            </w:r>
          </w:p>
        </w:tc>
        <w:tc>
          <w:tcPr>
            <w:tcW w:w="719" w:type="dxa"/>
            <w:tcBorders>
              <w:top w:val="single" w:sz="4" w:space="0" w:color="000000"/>
              <w:left w:val="nil"/>
              <w:bottom w:val="single" w:sz="4" w:space="0" w:color="auto"/>
              <w:right w:val="nil"/>
            </w:tcBorders>
            <w:shd w:val="clear" w:color="000000" w:fill="FFFFFF"/>
            <w:vAlign w:val="center"/>
          </w:tcPr>
          <w:p w14:paraId="4E3A7299" w14:textId="193D5B8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auto"/>
              <w:right w:val="nil"/>
            </w:tcBorders>
            <w:shd w:val="clear" w:color="000000" w:fill="FFFFFF"/>
            <w:vAlign w:val="center"/>
          </w:tcPr>
          <w:p w14:paraId="334B3FA9" w14:textId="61EC1B2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-$11.60</w:t>
            </w:r>
          </w:p>
        </w:tc>
      </w:tr>
      <w:tr w:rsidR="00670800" w:rsidRPr="00B53FE1" w14:paraId="0B3222B4" w14:textId="77777777" w:rsidTr="002D7BED">
        <w:trPr>
          <w:trHeight w:val="238"/>
        </w:trPr>
        <w:tc>
          <w:tcPr>
            <w:tcW w:w="1470" w:type="dxa"/>
            <w:vMerge w:val="restart"/>
            <w:tcBorders>
              <w:top w:val="nil"/>
              <w:left w:val="nil"/>
              <w:right w:val="nil"/>
            </w:tcBorders>
            <w:shd w:val="clear" w:color="000000" w:fill="FFFFFF"/>
            <w:hideMark/>
          </w:tcPr>
          <w:p w14:paraId="7331ADE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126140">
              <w:rPr>
                <w:rFonts w:ascii="Calibri" w:eastAsia="Times New Roman" w:hAnsi="Calibri" w:cs="Calibri"/>
                <w:b/>
                <w:bCs/>
                <w:color w:val="000000"/>
                <w:sz w:val="16"/>
                <w:szCs w:val="16"/>
                <w:lang w:eastAsia="en-AU"/>
              </w:rPr>
              <w:t>Traceable back to farm</w:t>
            </w:r>
          </w:p>
          <w:p w14:paraId="53E9193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3079F421"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51976DF4" w14:textId="5849827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$5.91</w:t>
            </w:r>
          </w:p>
        </w:tc>
        <w:tc>
          <w:tcPr>
            <w:tcW w:w="737" w:type="dxa"/>
            <w:tcBorders>
              <w:top w:val="nil"/>
              <w:left w:val="nil"/>
              <w:bottom w:val="single" w:sz="4" w:space="0" w:color="000000"/>
              <w:right w:val="nil"/>
            </w:tcBorders>
            <w:shd w:val="clear" w:color="000000" w:fill="FFFFFF"/>
            <w:vAlign w:val="center"/>
          </w:tcPr>
          <w:p w14:paraId="39620CEC" w14:textId="171E139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$3.00</w:t>
            </w:r>
          </w:p>
        </w:tc>
        <w:tc>
          <w:tcPr>
            <w:tcW w:w="719" w:type="dxa"/>
            <w:tcBorders>
              <w:top w:val="nil"/>
              <w:left w:val="nil"/>
              <w:bottom w:val="single" w:sz="4" w:space="0" w:color="000000"/>
              <w:right w:val="nil"/>
            </w:tcBorders>
            <w:shd w:val="clear" w:color="000000" w:fill="FFFFFF"/>
            <w:vAlign w:val="center"/>
          </w:tcPr>
          <w:p w14:paraId="01968711" w14:textId="77E2B9A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728" w:type="dxa"/>
            <w:tcBorders>
              <w:top w:val="nil"/>
              <w:left w:val="nil"/>
              <w:bottom w:val="single" w:sz="4" w:space="0" w:color="000000"/>
              <w:right w:val="nil"/>
            </w:tcBorders>
            <w:shd w:val="clear" w:color="000000" w:fill="FFFFFF"/>
            <w:vAlign w:val="center"/>
          </w:tcPr>
          <w:p w14:paraId="06C835AD" w14:textId="4FF9638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$7.81</w:t>
            </w:r>
          </w:p>
        </w:tc>
        <w:tc>
          <w:tcPr>
            <w:tcW w:w="1052" w:type="dxa"/>
            <w:tcBorders>
              <w:top w:val="nil"/>
              <w:left w:val="nil"/>
              <w:bottom w:val="single" w:sz="4" w:space="0" w:color="000000"/>
              <w:right w:val="nil"/>
            </w:tcBorders>
            <w:shd w:val="clear" w:color="000000" w:fill="FFFFFF"/>
            <w:vAlign w:val="center"/>
          </w:tcPr>
          <w:p w14:paraId="49BFDE8D" w14:textId="2D6B474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60C9AF1C" w14:textId="079A022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$5.62</w:t>
            </w:r>
          </w:p>
        </w:tc>
        <w:tc>
          <w:tcPr>
            <w:tcW w:w="719" w:type="dxa"/>
            <w:tcBorders>
              <w:top w:val="nil"/>
              <w:left w:val="nil"/>
              <w:bottom w:val="single" w:sz="4" w:space="0" w:color="000000"/>
              <w:right w:val="nil"/>
            </w:tcBorders>
            <w:shd w:val="clear" w:color="000000" w:fill="FFFFFF"/>
            <w:vAlign w:val="center"/>
          </w:tcPr>
          <w:p w14:paraId="344FAC46" w14:textId="3A505A3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$6.14</w:t>
            </w:r>
          </w:p>
        </w:tc>
        <w:tc>
          <w:tcPr>
            <w:tcW w:w="719" w:type="dxa"/>
            <w:tcBorders>
              <w:top w:val="nil"/>
              <w:left w:val="nil"/>
              <w:bottom w:val="single" w:sz="4" w:space="0" w:color="000000"/>
              <w:right w:val="nil"/>
            </w:tcBorders>
            <w:shd w:val="clear" w:color="000000" w:fill="FFFFFF"/>
            <w:vAlign w:val="center"/>
          </w:tcPr>
          <w:p w14:paraId="6F90D0DE" w14:textId="37A1F2F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$15.89</w:t>
            </w:r>
          </w:p>
        </w:tc>
        <w:tc>
          <w:tcPr>
            <w:tcW w:w="853" w:type="dxa"/>
            <w:tcBorders>
              <w:top w:val="nil"/>
              <w:left w:val="nil"/>
              <w:bottom w:val="single" w:sz="4" w:space="0" w:color="000000"/>
              <w:right w:val="nil"/>
            </w:tcBorders>
            <w:shd w:val="clear" w:color="000000" w:fill="FFFFFF"/>
            <w:vAlign w:val="center"/>
          </w:tcPr>
          <w:p w14:paraId="21A9D3E1" w14:textId="5AF267F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$6.98</w:t>
            </w:r>
          </w:p>
        </w:tc>
      </w:tr>
      <w:tr w:rsidR="00670800" w:rsidRPr="00B53FE1" w14:paraId="611C5FC2" w14:textId="77777777" w:rsidTr="002D7BED">
        <w:trPr>
          <w:trHeight w:val="238"/>
        </w:trPr>
        <w:tc>
          <w:tcPr>
            <w:tcW w:w="1470" w:type="dxa"/>
            <w:vMerge/>
            <w:tcBorders>
              <w:left w:val="nil"/>
              <w:bottom w:val="single" w:sz="4" w:space="0" w:color="auto"/>
              <w:right w:val="nil"/>
            </w:tcBorders>
            <w:shd w:val="clear" w:color="000000" w:fill="FFFFFF"/>
            <w:hideMark/>
          </w:tcPr>
          <w:p w14:paraId="1D69FD3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06237502"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194C7B49" w14:textId="208B22B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-$5.91</w:t>
            </w:r>
          </w:p>
        </w:tc>
        <w:tc>
          <w:tcPr>
            <w:tcW w:w="737" w:type="dxa"/>
            <w:tcBorders>
              <w:top w:val="single" w:sz="4" w:space="0" w:color="000000"/>
              <w:left w:val="nil"/>
              <w:bottom w:val="single" w:sz="4" w:space="0" w:color="auto"/>
              <w:right w:val="nil"/>
            </w:tcBorders>
            <w:shd w:val="clear" w:color="000000" w:fill="FFFFFF"/>
            <w:vAlign w:val="center"/>
          </w:tcPr>
          <w:p w14:paraId="262263C8" w14:textId="14C03C0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-$3.00</w:t>
            </w:r>
          </w:p>
        </w:tc>
        <w:tc>
          <w:tcPr>
            <w:tcW w:w="719" w:type="dxa"/>
            <w:tcBorders>
              <w:top w:val="single" w:sz="4" w:space="0" w:color="000000"/>
              <w:left w:val="nil"/>
              <w:bottom w:val="single" w:sz="4" w:space="0" w:color="auto"/>
              <w:right w:val="nil"/>
            </w:tcBorders>
            <w:shd w:val="clear" w:color="000000" w:fill="FFFFFF"/>
            <w:vAlign w:val="center"/>
          </w:tcPr>
          <w:p w14:paraId="105AB558" w14:textId="2DCB6EB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728" w:type="dxa"/>
            <w:tcBorders>
              <w:top w:val="single" w:sz="4" w:space="0" w:color="000000"/>
              <w:left w:val="nil"/>
              <w:bottom w:val="single" w:sz="4" w:space="0" w:color="auto"/>
              <w:right w:val="nil"/>
            </w:tcBorders>
            <w:shd w:val="clear" w:color="000000" w:fill="FFFFFF"/>
            <w:vAlign w:val="center"/>
          </w:tcPr>
          <w:p w14:paraId="02EBA19A" w14:textId="7063800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-$7.81</w:t>
            </w:r>
          </w:p>
        </w:tc>
        <w:tc>
          <w:tcPr>
            <w:tcW w:w="1052" w:type="dxa"/>
            <w:tcBorders>
              <w:top w:val="single" w:sz="4" w:space="0" w:color="000000"/>
              <w:left w:val="nil"/>
              <w:bottom w:val="single" w:sz="4" w:space="0" w:color="auto"/>
              <w:right w:val="nil"/>
            </w:tcBorders>
            <w:shd w:val="clear" w:color="000000" w:fill="FFFFFF"/>
            <w:vAlign w:val="center"/>
          </w:tcPr>
          <w:p w14:paraId="24A34001" w14:textId="3434728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25DB1C8A" w14:textId="5B1B609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-$5.62</w:t>
            </w:r>
          </w:p>
        </w:tc>
        <w:tc>
          <w:tcPr>
            <w:tcW w:w="719" w:type="dxa"/>
            <w:tcBorders>
              <w:top w:val="single" w:sz="4" w:space="0" w:color="000000"/>
              <w:left w:val="nil"/>
              <w:bottom w:val="single" w:sz="4" w:space="0" w:color="auto"/>
              <w:right w:val="nil"/>
            </w:tcBorders>
            <w:shd w:val="clear" w:color="000000" w:fill="FFFFFF"/>
            <w:vAlign w:val="center"/>
          </w:tcPr>
          <w:p w14:paraId="61E2B11F" w14:textId="4454703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-$6.14</w:t>
            </w:r>
          </w:p>
        </w:tc>
        <w:tc>
          <w:tcPr>
            <w:tcW w:w="719" w:type="dxa"/>
            <w:tcBorders>
              <w:top w:val="single" w:sz="4" w:space="0" w:color="000000"/>
              <w:left w:val="nil"/>
              <w:bottom w:val="single" w:sz="4" w:space="0" w:color="auto"/>
              <w:right w:val="nil"/>
            </w:tcBorders>
            <w:shd w:val="clear" w:color="000000" w:fill="FFFFFF"/>
            <w:vAlign w:val="center"/>
          </w:tcPr>
          <w:p w14:paraId="50B1EE0B" w14:textId="7662E4F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-$15.89</w:t>
            </w:r>
          </w:p>
        </w:tc>
        <w:tc>
          <w:tcPr>
            <w:tcW w:w="853" w:type="dxa"/>
            <w:tcBorders>
              <w:top w:val="single" w:sz="4" w:space="0" w:color="000000"/>
              <w:left w:val="nil"/>
              <w:bottom w:val="single" w:sz="4" w:space="0" w:color="auto"/>
              <w:right w:val="nil"/>
            </w:tcBorders>
            <w:shd w:val="clear" w:color="000000" w:fill="FFFFFF"/>
            <w:vAlign w:val="center"/>
          </w:tcPr>
          <w:p w14:paraId="5505F888" w14:textId="4AF7E8B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-$6.98</w:t>
            </w:r>
          </w:p>
        </w:tc>
      </w:tr>
      <w:tr w:rsidR="00670800" w:rsidRPr="00B53FE1" w14:paraId="60B7E117" w14:textId="77777777" w:rsidTr="002D7BED">
        <w:trPr>
          <w:trHeight w:val="238"/>
        </w:trPr>
        <w:tc>
          <w:tcPr>
            <w:tcW w:w="1470" w:type="dxa"/>
            <w:vMerge w:val="restart"/>
            <w:tcBorders>
              <w:top w:val="nil"/>
              <w:left w:val="nil"/>
              <w:right w:val="nil"/>
            </w:tcBorders>
            <w:shd w:val="clear" w:color="000000" w:fill="FFFFFF"/>
            <w:hideMark/>
          </w:tcPr>
          <w:p w14:paraId="189273F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Antibiotic free</w:t>
            </w:r>
          </w:p>
          <w:p w14:paraId="4577801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147965B2"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103F1CC2" w14:textId="0559910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$4.53</w:t>
            </w:r>
          </w:p>
        </w:tc>
        <w:tc>
          <w:tcPr>
            <w:tcW w:w="737" w:type="dxa"/>
            <w:tcBorders>
              <w:top w:val="nil"/>
              <w:left w:val="nil"/>
              <w:bottom w:val="single" w:sz="4" w:space="0" w:color="000000"/>
              <w:right w:val="nil"/>
            </w:tcBorders>
            <w:shd w:val="clear" w:color="000000" w:fill="FFFFFF"/>
            <w:vAlign w:val="center"/>
          </w:tcPr>
          <w:p w14:paraId="603EEFB4" w14:textId="581CC43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$5.07</w:t>
            </w:r>
          </w:p>
        </w:tc>
        <w:tc>
          <w:tcPr>
            <w:tcW w:w="719" w:type="dxa"/>
            <w:tcBorders>
              <w:top w:val="nil"/>
              <w:left w:val="nil"/>
              <w:bottom w:val="single" w:sz="4" w:space="0" w:color="000000"/>
              <w:right w:val="nil"/>
            </w:tcBorders>
            <w:shd w:val="clear" w:color="000000" w:fill="FFFFFF"/>
            <w:vAlign w:val="center"/>
          </w:tcPr>
          <w:p w14:paraId="697EB331" w14:textId="629FEDD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$10.59</w:t>
            </w:r>
          </w:p>
        </w:tc>
        <w:tc>
          <w:tcPr>
            <w:tcW w:w="728" w:type="dxa"/>
            <w:tcBorders>
              <w:top w:val="nil"/>
              <w:left w:val="nil"/>
              <w:bottom w:val="single" w:sz="4" w:space="0" w:color="000000"/>
              <w:right w:val="nil"/>
            </w:tcBorders>
            <w:shd w:val="clear" w:color="000000" w:fill="FFFFFF"/>
            <w:vAlign w:val="center"/>
          </w:tcPr>
          <w:p w14:paraId="3CAD40BC" w14:textId="2C74EB2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$47.52</w:t>
            </w:r>
          </w:p>
        </w:tc>
        <w:tc>
          <w:tcPr>
            <w:tcW w:w="1052" w:type="dxa"/>
            <w:tcBorders>
              <w:top w:val="nil"/>
              <w:left w:val="nil"/>
              <w:bottom w:val="single" w:sz="4" w:space="0" w:color="000000"/>
              <w:right w:val="nil"/>
            </w:tcBorders>
            <w:shd w:val="clear" w:color="000000" w:fill="FFFFFF"/>
            <w:vAlign w:val="center"/>
          </w:tcPr>
          <w:p w14:paraId="5D992F48" w14:textId="1C6D6BD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58B7C5D4" w14:textId="2CCFE86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$10.79</w:t>
            </w:r>
          </w:p>
        </w:tc>
        <w:tc>
          <w:tcPr>
            <w:tcW w:w="719" w:type="dxa"/>
            <w:tcBorders>
              <w:top w:val="nil"/>
              <w:left w:val="nil"/>
              <w:bottom w:val="single" w:sz="4" w:space="0" w:color="000000"/>
              <w:right w:val="nil"/>
            </w:tcBorders>
            <w:shd w:val="clear" w:color="000000" w:fill="FFFFFF"/>
            <w:vAlign w:val="center"/>
          </w:tcPr>
          <w:p w14:paraId="1D2D4CB4" w14:textId="3F14BA6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19" w:type="dxa"/>
            <w:tcBorders>
              <w:top w:val="nil"/>
              <w:left w:val="nil"/>
              <w:bottom w:val="single" w:sz="4" w:space="0" w:color="000000"/>
              <w:right w:val="nil"/>
            </w:tcBorders>
            <w:shd w:val="clear" w:color="000000" w:fill="FFFFFF"/>
            <w:vAlign w:val="center"/>
          </w:tcPr>
          <w:p w14:paraId="6DE46470" w14:textId="1940A1B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nil"/>
              <w:left w:val="nil"/>
              <w:bottom w:val="single" w:sz="4" w:space="0" w:color="000000"/>
              <w:right w:val="nil"/>
            </w:tcBorders>
            <w:shd w:val="clear" w:color="000000" w:fill="FFFFFF"/>
            <w:vAlign w:val="center"/>
          </w:tcPr>
          <w:p w14:paraId="6DEE0EBA" w14:textId="5F89CE1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$5.80</w:t>
            </w:r>
          </w:p>
        </w:tc>
      </w:tr>
      <w:tr w:rsidR="00670800" w:rsidRPr="00B53FE1" w14:paraId="6B365E20" w14:textId="77777777" w:rsidTr="002D7BED">
        <w:trPr>
          <w:trHeight w:val="238"/>
        </w:trPr>
        <w:tc>
          <w:tcPr>
            <w:tcW w:w="1470" w:type="dxa"/>
            <w:vMerge/>
            <w:tcBorders>
              <w:left w:val="nil"/>
              <w:bottom w:val="single" w:sz="4" w:space="0" w:color="auto"/>
              <w:right w:val="nil"/>
            </w:tcBorders>
            <w:shd w:val="clear" w:color="000000" w:fill="FFFFFF"/>
            <w:hideMark/>
          </w:tcPr>
          <w:p w14:paraId="0943226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6F8A6961"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2BF9AA65" w14:textId="44B3261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-$4.53</w:t>
            </w:r>
          </w:p>
        </w:tc>
        <w:tc>
          <w:tcPr>
            <w:tcW w:w="737" w:type="dxa"/>
            <w:tcBorders>
              <w:top w:val="single" w:sz="4" w:space="0" w:color="000000"/>
              <w:left w:val="nil"/>
              <w:bottom w:val="single" w:sz="4" w:space="0" w:color="auto"/>
              <w:right w:val="nil"/>
            </w:tcBorders>
            <w:shd w:val="clear" w:color="000000" w:fill="FFFFFF"/>
            <w:vAlign w:val="center"/>
          </w:tcPr>
          <w:p w14:paraId="240ABDC8" w14:textId="27C7FD0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-$5.07</w:t>
            </w:r>
          </w:p>
        </w:tc>
        <w:tc>
          <w:tcPr>
            <w:tcW w:w="719" w:type="dxa"/>
            <w:tcBorders>
              <w:top w:val="single" w:sz="4" w:space="0" w:color="000000"/>
              <w:left w:val="nil"/>
              <w:bottom w:val="single" w:sz="4" w:space="0" w:color="auto"/>
              <w:right w:val="nil"/>
            </w:tcBorders>
            <w:shd w:val="clear" w:color="000000" w:fill="FFFFFF"/>
            <w:vAlign w:val="center"/>
          </w:tcPr>
          <w:p w14:paraId="4B1F7A5F" w14:textId="3E426E0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-$10.59</w:t>
            </w:r>
          </w:p>
        </w:tc>
        <w:tc>
          <w:tcPr>
            <w:tcW w:w="728" w:type="dxa"/>
            <w:tcBorders>
              <w:top w:val="single" w:sz="4" w:space="0" w:color="000000"/>
              <w:left w:val="nil"/>
              <w:bottom w:val="single" w:sz="4" w:space="0" w:color="auto"/>
              <w:right w:val="nil"/>
            </w:tcBorders>
            <w:shd w:val="clear" w:color="000000" w:fill="FFFFFF"/>
            <w:vAlign w:val="center"/>
          </w:tcPr>
          <w:p w14:paraId="11A66AC0" w14:textId="1584BC4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-$47.52</w:t>
            </w:r>
          </w:p>
        </w:tc>
        <w:tc>
          <w:tcPr>
            <w:tcW w:w="1052" w:type="dxa"/>
            <w:tcBorders>
              <w:top w:val="single" w:sz="4" w:space="0" w:color="000000"/>
              <w:left w:val="nil"/>
              <w:bottom w:val="single" w:sz="4" w:space="0" w:color="auto"/>
              <w:right w:val="nil"/>
            </w:tcBorders>
            <w:shd w:val="clear" w:color="000000" w:fill="FFFFFF"/>
            <w:vAlign w:val="center"/>
          </w:tcPr>
          <w:p w14:paraId="385A123B" w14:textId="20376AD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727A2A09" w14:textId="090AE12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-$10.79</w:t>
            </w:r>
          </w:p>
        </w:tc>
        <w:tc>
          <w:tcPr>
            <w:tcW w:w="719" w:type="dxa"/>
            <w:tcBorders>
              <w:top w:val="single" w:sz="4" w:space="0" w:color="000000"/>
              <w:left w:val="nil"/>
              <w:bottom w:val="single" w:sz="4" w:space="0" w:color="auto"/>
              <w:right w:val="nil"/>
            </w:tcBorders>
            <w:shd w:val="clear" w:color="000000" w:fill="FFFFFF"/>
            <w:vAlign w:val="center"/>
          </w:tcPr>
          <w:p w14:paraId="53AB9BD8" w14:textId="016B376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19" w:type="dxa"/>
            <w:tcBorders>
              <w:top w:val="single" w:sz="4" w:space="0" w:color="000000"/>
              <w:left w:val="nil"/>
              <w:bottom w:val="single" w:sz="4" w:space="0" w:color="auto"/>
              <w:right w:val="nil"/>
            </w:tcBorders>
            <w:shd w:val="clear" w:color="000000" w:fill="FFFFFF"/>
            <w:vAlign w:val="center"/>
          </w:tcPr>
          <w:p w14:paraId="7986A1FB" w14:textId="09386B4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auto"/>
              <w:right w:val="nil"/>
            </w:tcBorders>
            <w:shd w:val="clear" w:color="000000" w:fill="FFFFFF"/>
            <w:vAlign w:val="center"/>
          </w:tcPr>
          <w:p w14:paraId="3D010555" w14:textId="5477E02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-$5.80</w:t>
            </w:r>
          </w:p>
        </w:tc>
      </w:tr>
      <w:tr w:rsidR="00670800" w:rsidRPr="00B53FE1" w14:paraId="74AA327D" w14:textId="77777777" w:rsidTr="002D7BED">
        <w:trPr>
          <w:trHeight w:val="238"/>
        </w:trPr>
        <w:tc>
          <w:tcPr>
            <w:tcW w:w="1470" w:type="dxa"/>
            <w:vMerge w:val="restart"/>
            <w:tcBorders>
              <w:top w:val="nil"/>
              <w:left w:val="nil"/>
              <w:right w:val="nil"/>
            </w:tcBorders>
            <w:shd w:val="clear" w:color="000000" w:fill="FFFFFF"/>
            <w:hideMark/>
          </w:tcPr>
          <w:p w14:paraId="1FC5E01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Hormone added</w:t>
            </w:r>
          </w:p>
          <w:p w14:paraId="0531E27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65CAA7FB"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2A9B2878" w14:textId="0A372F4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737" w:type="dxa"/>
            <w:tcBorders>
              <w:top w:val="nil"/>
              <w:left w:val="nil"/>
              <w:bottom w:val="single" w:sz="4" w:space="0" w:color="000000"/>
              <w:right w:val="nil"/>
            </w:tcBorders>
            <w:shd w:val="clear" w:color="000000" w:fill="FFFFFF"/>
            <w:vAlign w:val="center"/>
          </w:tcPr>
          <w:p w14:paraId="1D6C46BB" w14:textId="021DFC1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-$0.69</w:t>
            </w:r>
          </w:p>
        </w:tc>
        <w:tc>
          <w:tcPr>
            <w:tcW w:w="719" w:type="dxa"/>
            <w:tcBorders>
              <w:top w:val="nil"/>
              <w:left w:val="nil"/>
              <w:bottom w:val="single" w:sz="4" w:space="0" w:color="000000"/>
              <w:right w:val="nil"/>
            </w:tcBorders>
            <w:shd w:val="clear" w:color="000000" w:fill="FFFFFF"/>
            <w:vAlign w:val="center"/>
          </w:tcPr>
          <w:p w14:paraId="5DE2442E" w14:textId="535C6F1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-$1.47</w:t>
            </w:r>
          </w:p>
        </w:tc>
        <w:tc>
          <w:tcPr>
            <w:tcW w:w="728" w:type="dxa"/>
            <w:tcBorders>
              <w:top w:val="nil"/>
              <w:left w:val="nil"/>
              <w:bottom w:val="single" w:sz="4" w:space="0" w:color="000000"/>
              <w:right w:val="nil"/>
            </w:tcBorders>
            <w:shd w:val="clear" w:color="000000" w:fill="FFFFFF"/>
            <w:vAlign w:val="center"/>
          </w:tcPr>
          <w:p w14:paraId="4C5E8728" w14:textId="1C1DDD4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-$2.27</w:t>
            </w:r>
          </w:p>
        </w:tc>
        <w:tc>
          <w:tcPr>
            <w:tcW w:w="1052" w:type="dxa"/>
            <w:tcBorders>
              <w:top w:val="nil"/>
              <w:left w:val="nil"/>
              <w:bottom w:val="single" w:sz="4" w:space="0" w:color="000000"/>
              <w:right w:val="nil"/>
            </w:tcBorders>
            <w:shd w:val="clear" w:color="000000" w:fill="FFFFFF"/>
            <w:vAlign w:val="center"/>
          </w:tcPr>
          <w:p w14:paraId="6173D954" w14:textId="40BEF88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w:t>
            </w:r>
          </w:p>
        </w:tc>
        <w:tc>
          <w:tcPr>
            <w:tcW w:w="719" w:type="dxa"/>
            <w:tcBorders>
              <w:top w:val="nil"/>
              <w:left w:val="nil"/>
              <w:bottom w:val="single" w:sz="4" w:space="0" w:color="000000"/>
              <w:right w:val="nil"/>
            </w:tcBorders>
            <w:shd w:val="clear" w:color="000000" w:fill="FFFFFF"/>
            <w:vAlign w:val="center"/>
          </w:tcPr>
          <w:p w14:paraId="34655684" w14:textId="7951706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719" w:type="dxa"/>
            <w:tcBorders>
              <w:top w:val="nil"/>
              <w:left w:val="nil"/>
              <w:bottom w:val="single" w:sz="4" w:space="0" w:color="000000"/>
              <w:right w:val="nil"/>
            </w:tcBorders>
            <w:shd w:val="clear" w:color="000000" w:fill="FFFFFF"/>
            <w:vAlign w:val="center"/>
          </w:tcPr>
          <w:p w14:paraId="2EB4C81E" w14:textId="4451974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-$0.88</w:t>
            </w:r>
          </w:p>
        </w:tc>
        <w:tc>
          <w:tcPr>
            <w:tcW w:w="719" w:type="dxa"/>
            <w:tcBorders>
              <w:top w:val="nil"/>
              <w:left w:val="nil"/>
              <w:bottom w:val="single" w:sz="4" w:space="0" w:color="000000"/>
              <w:right w:val="nil"/>
            </w:tcBorders>
            <w:shd w:val="clear" w:color="000000" w:fill="FFFFFF"/>
            <w:vAlign w:val="center"/>
          </w:tcPr>
          <w:p w14:paraId="686DE948" w14:textId="092453E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-$2.13</w:t>
            </w:r>
          </w:p>
        </w:tc>
        <w:tc>
          <w:tcPr>
            <w:tcW w:w="853" w:type="dxa"/>
            <w:tcBorders>
              <w:top w:val="nil"/>
              <w:left w:val="nil"/>
              <w:bottom w:val="single" w:sz="4" w:space="0" w:color="000000"/>
              <w:right w:val="nil"/>
            </w:tcBorders>
            <w:shd w:val="clear" w:color="000000" w:fill="FFFFFF"/>
            <w:vAlign w:val="center"/>
          </w:tcPr>
          <w:p w14:paraId="5B9B6CCF" w14:textId="51B2D29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-$1.20</w:t>
            </w:r>
          </w:p>
        </w:tc>
      </w:tr>
      <w:tr w:rsidR="00670800" w:rsidRPr="00B53FE1" w14:paraId="0A27A08C" w14:textId="77777777" w:rsidTr="002D7BED">
        <w:trPr>
          <w:trHeight w:val="238"/>
        </w:trPr>
        <w:tc>
          <w:tcPr>
            <w:tcW w:w="1470" w:type="dxa"/>
            <w:vMerge/>
            <w:tcBorders>
              <w:left w:val="nil"/>
              <w:bottom w:val="single" w:sz="4" w:space="0" w:color="auto"/>
              <w:right w:val="nil"/>
            </w:tcBorders>
            <w:shd w:val="clear" w:color="000000" w:fill="FFFFFF"/>
            <w:hideMark/>
          </w:tcPr>
          <w:p w14:paraId="405FD7D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37E7A194"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4C2E8222" w14:textId="54454A8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737" w:type="dxa"/>
            <w:tcBorders>
              <w:top w:val="single" w:sz="4" w:space="0" w:color="000000"/>
              <w:left w:val="nil"/>
              <w:bottom w:val="single" w:sz="4" w:space="0" w:color="auto"/>
              <w:right w:val="nil"/>
            </w:tcBorders>
            <w:shd w:val="clear" w:color="000000" w:fill="FFFFFF"/>
            <w:vAlign w:val="center"/>
          </w:tcPr>
          <w:p w14:paraId="2F432440" w14:textId="014A452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$0.69</w:t>
            </w:r>
          </w:p>
        </w:tc>
        <w:tc>
          <w:tcPr>
            <w:tcW w:w="719" w:type="dxa"/>
            <w:tcBorders>
              <w:top w:val="single" w:sz="4" w:space="0" w:color="000000"/>
              <w:left w:val="nil"/>
              <w:bottom w:val="single" w:sz="4" w:space="0" w:color="auto"/>
              <w:right w:val="nil"/>
            </w:tcBorders>
            <w:shd w:val="clear" w:color="000000" w:fill="FFFFFF"/>
            <w:vAlign w:val="center"/>
          </w:tcPr>
          <w:p w14:paraId="3DD2732E" w14:textId="194B2CD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$1.47</w:t>
            </w:r>
          </w:p>
        </w:tc>
        <w:tc>
          <w:tcPr>
            <w:tcW w:w="728" w:type="dxa"/>
            <w:tcBorders>
              <w:top w:val="single" w:sz="4" w:space="0" w:color="000000"/>
              <w:left w:val="nil"/>
              <w:bottom w:val="single" w:sz="4" w:space="0" w:color="auto"/>
              <w:right w:val="nil"/>
            </w:tcBorders>
            <w:shd w:val="clear" w:color="000000" w:fill="FFFFFF"/>
            <w:vAlign w:val="center"/>
          </w:tcPr>
          <w:p w14:paraId="4D9993F0" w14:textId="7404789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$2.27</w:t>
            </w:r>
          </w:p>
        </w:tc>
        <w:tc>
          <w:tcPr>
            <w:tcW w:w="1052" w:type="dxa"/>
            <w:tcBorders>
              <w:top w:val="single" w:sz="4" w:space="0" w:color="000000"/>
              <w:left w:val="nil"/>
              <w:bottom w:val="single" w:sz="4" w:space="0" w:color="auto"/>
              <w:right w:val="nil"/>
            </w:tcBorders>
            <w:shd w:val="clear" w:color="000000" w:fill="FFFFFF"/>
            <w:vAlign w:val="center"/>
          </w:tcPr>
          <w:p w14:paraId="17CD2B11" w14:textId="6A92420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w:t>
            </w:r>
          </w:p>
        </w:tc>
        <w:tc>
          <w:tcPr>
            <w:tcW w:w="719" w:type="dxa"/>
            <w:tcBorders>
              <w:top w:val="single" w:sz="4" w:space="0" w:color="000000"/>
              <w:left w:val="nil"/>
              <w:bottom w:val="single" w:sz="4" w:space="0" w:color="auto"/>
              <w:right w:val="nil"/>
            </w:tcBorders>
            <w:shd w:val="clear" w:color="000000" w:fill="FFFFFF"/>
            <w:vAlign w:val="center"/>
          </w:tcPr>
          <w:p w14:paraId="34F9EC97" w14:textId="07FD008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w:t>
            </w:r>
          </w:p>
        </w:tc>
        <w:tc>
          <w:tcPr>
            <w:tcW w:w="719" w:type="dxa"/>
            <w:tcBorders>
              <w:top w:val="single" w:sz="4" w:space="0" w:color="000000"/>
              <w:left w:val="nil"/>
              <w:bottom w:val="single" w:sz="4" w:space="0" w:color="auto"/>
              <w:right w:val="nil"/>
            </w:tcBorders>
            <w:shd w:val="clear" w:color="000000" w:fill="FFFFFF"/>
            <w:vAlign w:val="center"/>
          </w:tcPr>
          <w:p w14:paraId="72F62648" w14:textId="100B2FE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$0.88</w:t>
            </w:r>
          </w:p>
        </w:tc>
        <w:tc>
          <w:tcPr>
            <w:tcW w:w="719" w:type="dxa"/>
            <w:tcBorders>
              <w:top w:val="single" w:sz="4" w:space="0" w:color="000000"/>
              <w:left w:val="nil"/>
              <w:bottom w:val="single" w:sz="4" w:space="0" w:color="auto"/>
              <w:right w:val="nil"/>
            </w:tcBorders>
            <w:shd w:val="clear" w:color="000000" w:fill="FFFFFF"/>
            <w:vAlign w:val="center"/>
          </w:tcPr>
          <w:p w14:paraId="682798A8" w14:textId="1838EB5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$2.13</w:t>
            </w:r>
          </w:p>
        </w:tc>
        <w:tc>
          <w:tcPr>
            <w:tcW w:w="853" w:type="dxa"/>
            <w:tcBorders>
              <w:top w:val="single" w:sz="4" w:space="0" w:color="000000"/>
              <w:left w:val="nil"/>
              <w:bottom w:val="single" w:sz="4" w:space="0" w:color="auto"/>
              <w:right w:val="nil"/>
            </w:tcBorders>
            <w:shd w:val="clear" w:color="000000" w:fill="FFFFFF"/>
            <w:vAlign w:val="center"/>
          </w:tcPr>
          <w:p w14:paraId="521852A7" w14:textId="5AA8195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$1.20</w:t>
            </w:r>
          </w:p>
        </w:tc>
      </w:tr>
      <w:tr w:rsidR="00670800" w:rsidRPr="00B53FE1" w14:paraId="0F4146CB" w14:textId="77777777" w:rsidTr="002D7BED">
        <w:trPr>
          <w:trHeight w:val="238"/>
        </w:trPr>
        <w:tc>
          <w:tcPr>
            <w:tcW w:w="1470" w:type="dxa"/>
            <w:vMerge w:val="restart"/>
            <w:tcBorders>
              <w:top w:val="nil"/>
              <w:left w:val="nil"/>
              <w:right w:val="nil"/>
            </w:tcBorders>
            <w:shd w:val="clear" w:color="000000" w:fill="FFFFFF"/>
            <w:hideMark/>
          </w:tcPr>
          <w:p w14:paraId="2D46C01A"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Organic</w:t>
            </w:r>
          </w:p>
          <w:p w14:paraId="0E44637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70A9752B"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3000ECC1" w14:textId="443E70A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nil"/>
              <w:left w:val="nil"/>
              <w:bottom w:val="single" w:sz="4" w:space="0" w:color="000000"/>
              <w:right w:val="nil"/>
            </w:tcBorders>
            <w:shd w:val="clear" w:color="000000" w:fill="FFFFFF"/>
            <w:vAlign w:val="center"/>
          </w:tcPr>
          <w:p w14:paraId="2E8784F3" w14:textId="2A75885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$4.07</w:t>
            </w:r>
          </w:p>
        </w:tc>
        <w:tc>
          <w:tcPr>
            <w:tcW w:w="719" w:type="dxa"/>
            <w:tcBorders>
              <w:top w:val="nil"/>
              <w:left w:val="nil"/>
              <w:bottom w:val="single" w:sz="4" w:space="0" w:color="000000"/>
              <w:right w:val="nil"/>
            </w:tcBorders>
            <w:shd w:val="clear" w:color="000000" w:fill="FFFFFF"/>
            <w:vAlign w:val="center"/>
          </w:tcPr>
          <w:p w14:paraId="20043A24" w14:textId="79FD711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$10.09</w:t>
            </w:r>
          </w:p>
        </w:tc>
        <w:tc>
          <w:tcPr>
            <w:tcW w:w="728" w:type="dxa"/>
            <w:tcBorders>
              <w:top w:val="nil"/>
              <w:left w:val="nil"/>
              <w:bottom w:val="single" w:sz="4" w:space="0" w:color="000000"/>
              <w:right w:val="nil"/>
            </w:tcBorders>
            <w:shd w:val="clear" w:color="000000" w:fill="FFFFFF"/>
            <w:vAlign w:val="center"/>
          </w:tcPr>
          <w:p w14:paraId="5D374514" w14:textId="0AE84B4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$13.92</w:t>
            </w:r>
          </w:p>
        </w:tc>
        <w:tc>
          <w:tcPr>
            <w:tcW w:w="1052" w:type="dxa"/>
            <w:tcBorders>
              <w:top w:val="nil"/>
              <w:left w:val="nil"/>
              <w:bottom w:val="single" w:sz="4" w:space="0" w:color="000000"/>
              <w:right w:val="nil"/>
            </w:tcBorders>
            <w:shd w:val="clear" w:color="000000" w:fill="FFFFFF"/>
            <w:vAlign w:val="center"/>
          </w:tcPr>
          <w:p w14:paraId="2C61ED7A" w14:textId="0C9BFCF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43E039A9" w14:textId="57446F5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$9.74</w:t>
            </w:r>
          </w:p>
        </w:tc>
        <w:tc>
          <w:tcPr>
            <w:tcW w:w="719" w:type="dxa"/>
            <w:tcBorders>
              <w:top w:val="nil"/>
              <w:left w:val="nil"/>
              <w:bottom w:val="single" w:sz="4" w:space="0" w:color="000000"/>
              <w:right w:val="nil"/>
            </w:tcBorders>
            <w:shd w:val="clear" w:color="000000" w:fill="FFFFFF"/>
            <w:vAlign w:val="center"/>
          </w:tcPr>
          <w:p w14:paraId="0C10E828" w14:textId="77702DC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$2.47</w:t>
            </w:r>
          </w:p>
        </w:tc>
        <w:tc>
          <w:tcPr>
            <w:tcW w:w="719" w:type="dxa"/>
            <w:tcBorders>
              <w:top w:val="nil"/>
              <w:left w:val="nil"/>
              <w:bottom w:val="single" w:sz="4" w:space="0" w:color="000000"/>
              <w:right w:val="nil"/>
            </w:tcBorders>
            <w:shd w:val="clear" w:color="000000" w:fill="FFFFFF"/>
            <w:vAlign w:val="center"/>
          </w:tcPr>
          <w:p w14:paraId="7FA6FF40" w14:textId="2598141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$17.02</w:t>
            </w:r>
          </w:p>
        </w:tc>
        <w:tc>
          <w:tcPr>
            <w:tcW w:w="853" w:type="dxa"/>
            <w:tcBorders>
              <w:top w:val="nil"/>
              <w:left w:val="nil"/>
              <w:bottom w:val="single" w:sz="4" w:space="0" w:color="000000"/>
              <w:right w:val="nil"/>
            </w:tcBorders>
            <w:shd w:val="clear" w:color="000000" w:fill="FFFFFF"/>
            <w:vAlign w:val="center"/>
          </w:tcPr>
          <w:p w14:paraId="449B2758" w14:textId="56477B3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$8.33</w:t>
            </w:r>
          </w:p>
        </w:tc>
      </w:tr>
      <w:tr w:rsidR="00670800" w:rsidRPr="00B53FE1" w14:paraId="7005A75F" w14:textId="77777777" w:rsidTr="002D7BED">
        <w:trPr>
          <w:trHeight w:val="238"/>
        </w:trPr>
        <w:tc>
          <w:tcPr>
            <w:tcW w:w="1470" w:type="dxa"/>
            <w:vMerge/>
            <w:tcBorders>
              <w:left w:val="nil"/>
              <w:bottom w:val="single" w:sz="4" w:space="0" w:color="auto"/>
              <w:right w:val="nil"/>
            </w:tcBorders>
            <w:shd w:val="clear" w:color="000000" w:fill="FFFFFF"/>
            <w:hideMark/>
          </w:tcPr>
          <w:p w14:paraId="56459BD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47781C2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65DD2C4E" w14:textId="0F4EC40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auto"/>
              <w:right w:val="nil"/>
            </w:tcBorders>
            <w:shd w:val="clear" w:color="000000" w:fill="FFFFFF"/>
            <w:vAlign w:val="center"/>
          </w:tcPr>
          <w:p w14:paraId="70F99D40" w14:textId="5BC3DCB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-$4.07</w:t>
            </w:r>
          </w:p>
        </w:tc>
        <w:tc>
          <w:tcPr>
            <w:tcW w:w="719" w:type="dxa"/>
            <w:tcBorders>
              <w:top w:val="single" w:sz="4" w:space="0" w:color="000000"/>
              <w:left w:val="nil"/>
              <w:bottom w:val="single" w:sz="4" w:space="0" w:color="auto"/>
              <w:right w:val="nil"/>
            </w:tcBorders>
            <w:shd w:val="clear" w:color="000000" w:fill="FFFFFF"/>
            <w:vAlign w:val="center"/>
          </w:tcPr>
          <w:p w14:paraId="33129630" w14:textId="03F863C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-$10.09</w:t>
            </w:r>
          </w:p>
        </w:tc>
        <w:tc>
          <w:tcPr>
            <w:tcW w:w="728" w:type="dxa"/>
            <w:tcBorders>
              <w:top w:val="single" w:sz="4" w:space="0" w:color="000000"/>
              <w:left w:val="nil"/>
              <w:bottom w:val="single" w:sz="4" w:space="0" w:color="auto"/>
              <w:right w:val="nil"/>
            </w:tcBorders>
            <w:shd w:val="clear" w:color="000000" w:fill="FFFFFF"/>
            <w:vAlign w:val="center"/>
          </w:tcPr>
          <w:p w14:paraId="6B1885AD" w14:textId="6B19963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-$13.92</w:t>
            </w:r>
          </w:p>
        </w:tc>
        <w:tc>
          <w:tcPr>
            <w:tcW w:w="1052" w:type="dxa"/>
            <w:tcBorders>
              <w:top w:val="single" w:sz="4" w:space="0" w:color="000000"/>
              <w:left w:val="nil"/>
              <w:bottom w:val="single" w:sz="4" w:space="0" w:color="auto"/>
              <w:right w:val="nil"/>
            </w:tcBorders>
            <w:shd w:val="clear" w:color="000000" w:fill="FFFFFF"/>
            <w:vAlign w:val="center"/>
          </w:tcPr>
          <w:p w14:paraId="26CD40AD" w14:textId="4FA3FD7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2B36E605" w14:textId="6140920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-$9.74</w:t>
            </w:r>
          </w:p>
        </w:tc>
        <w:tc>
          <w:tcPr>
            <w:tcW w:w="719" w:type="dxa"/>
            <w:tcBorders>
              <w:top w:val="single" w:sz="4" w:space="0" w:color="000000"/>
              <w:left w:val="nil"/>
              <w:bottom w:val="single" w:sz="4" w:space="0" w:color="auto"/>
              <w:right w:val="nil"/>
            </w:tcBorders>
            <w:shd w:val="clear" w:color="000000" w:fill="FFFFFF"/>
            <w:vAlign w:val="center"/>
          </w:tcPr>
          <w:p w14:paraId="742317FE" w14:textId="052F0CC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-$2.47</w:t>
            </w:r>
          </w:p>
        </w:tc>
        <w:tc>
          <w:tcPr>
            <w:tcW w:w="719" w:type="dxa"/>
            <w:tcBorders>
              <w:top w:val="single" w:sz="4" w:space="0" w:color="000000"/>
              <w:left w:val="nil"/>
              <w:bottom w:val="single" w:sz="4" w:space="0" w:color="auto"/>
              <w:right w:val="nil"/>
            </w:tcBorders>
            <w:shd w:val="clear" w:color="000000" w:fill="FFFFFF"/>
            <w:vAlign w:val="center"/>
          </w:tcPr>
          <w:p w14:paraId="015C64BD" w14:textId="790A204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-$17.02</w:t>
            </w:r>
          </w:p>
        </w:tc>
        <w:tc>
          <w:tcPr>
            <w:tcW w:w="853" w:type="dxa"/>
            <w:tcBorders>
              <w:top w:val="single" w:sz="4" w:space="0" w:color="000000"/>
              <w:left w:val="nil"/>
              <w:bottom w:val="single" w:sz="4" w:space="0" w:color="auto"/>
              <w:right w:val="nil"/>
            </w:tcBorders>
            <w:shd w:val="clear" w:color="000000" w:fill="FFFFFF"/>
            <w:vAlign w:val="center"/>
          </w:tcPr>
          <w:p w14:paraId="509144B5" w14:textId="1484686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-$8.33</w:t>
            </w:r>
          </w:p>
        </w:tc>
      </w:tr>
      <w:tr w:rsidR="00670800" w:rsidRPr="00B53FE1" w14:paraId="75F04D3D" w14:textId="77777777" w:rsidTr="002D7BED">
        <w:trPr>
          <w:trHeight w:val="238"/>
        </w:trPr>
        <w:tc>
          <w:tcPr>
            <w:tcW w:w="1470" w:type="dxa"/>
            <w:vMerge w:val="restart"/>
            <w:tcBorders>
              <w:top w:val="nil"/>
              <w:left w:val="nil"/>
              <w:right w:val="nil"/>
            </w:tcBorders>
            <w:shd w:val="clear" w:color="000000" w:fill="FFFFFF"/>
            <w:hideMark/>
          </w:tcPr>
          <w:p w14:paraId="23F2E81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Angus</w:t>
            </w:r>
          </w:p>
          <w:p w14:paraId="38BE888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0087A804"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6F454B30" w14:textId="0B5D021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37" w:type="dxa"/>
            <w:tcBorders>
              <w:top w:val="nil"/>
              <w:left w:val="nil"/>
              <w:bottom w:val="single" w:sz="4" w:space="0" w:color="000000"/>
              <w:right w:val="nil"/>
            </w:tcBorders>
            <w:shd w:val="clear" w:color="000000" w:fill="FFFFFF"/>
            <w:vAlign w:val="center"/>
          </w:tcPr>
          <w:p w14:paraId="506250F2" w14:textId="0A26384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$5.04</w:t>
            </w:r>
          </w:p>
        </w:tc>
        <w:tc>
          <w:tcPr>
            <w:tcW w:w="719" w:type="dxa"/>
            <w:tcBorders>
              <w:top w:val="nil"/>
              <w:left w:val="nil"/>
              <w:bottom w:val="single" w:sz="4" w:space="0" w:color="000000"/>
              <w:right w:val="nil"/>
            </w:tcBorders>
            <w:shd w:val="clear" w:color="000000" w:fill="FFFFFF"/>
            <w:vAlign w:val="center"/>
          </w:tcPr>
          <w:p w14:paraId="66C8377E" w14:textId="7748A77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$9.65</w:t>
            </w:r>
          </w:p>
        </w:tc>
        <w:tc>
          <w:tcPr>
            <w:tcW w:w="728" w:type="dxa"/>
            <w:tcBorders>
              <w:top w:val="nil"/>
              <w:left w:val="nil"/>
              <w:bottom w:val="single" w:sz="4" w:space="0" w:color="000000"/>
              <w:right w:val="nil"/>
            </w:tcBorders>
            <w:shd w:val="clear" w:color="000000" w:fill="FFFFFF"/>
            <w:vAlign w:val="center"/>
          </w:tcPr>
          <w:p w14:paraId="2A05C5F9" w14:textId="394CA31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1052" w:type="dxa"/>
            <w:tcBorders>
              <w:top w:val="nil"/>
              <w:left w:val="nil"/>
              <w:bottom w:val="single" w:sz="4" w:space="0" w:color="000000"/>
              <w:right w:val="nil"/>
            </w:tcBorders>
            <w:shd w:val="clear" w:color="000000" w:fill="FFFFFF"/>
            <w:vAlign w:val="center"/>
          </w:tcPr>
          <w:p w14:paraId="3A88BC32" w14:textId="4C19B21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$16.81</w:t>
            </w:r>
          </w:p>
        </w:tc>
        <w:tc>
          <w:tcPr>
            <w:tcW w:w="719" w:type="dxa"/>
            <w:tcBorders>
              <w:top w:val="nil"/>
              <w:left w:val="nil"/>
              <w:bottom w:val="single" w:sz="4" w:space="0" w:color="000000"/>
              <w:right w:val="nil"/>
            </w:tcBorders>
            <w:shd w:val="clear" w:color="000000" w:fill="FFFFFF"/>
            <w:vAlign w:val="center"/>
          </w:tcPr>
          <w:p w14:paraId="2AA8A2BB" w14:textId="10D255E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2277AE3C" w14:textId="703568A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64640684" w14:textId="4BFDFA8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$12.45</w:t>
            </w:r>
          </w:p>
        </w:tc>
        <w:tc>
          <w:tcPr>
            <w:tcW w:w="853" w:type="dxa"/>
            <w:tcBorders>
              <w:top w:val="nil"/>
              <w:left w:val="nil"/>
              <w:bottom w:val="single" w:sz="4" w:space="0" w:color="000000"/>
              <w:right w:val="nil"/>
            </w:tcBorders>
            <w:shd w:val="clear" w:color="000000" w:fill="FFFFFF"/>
            <w:vAlign w:val="center"/>
          </w:tcPr>
          <w:p w14:paraId="6C5AE42C" w14:textId="69802DA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$6.16</w:t>
            </w:r>
          </w:p>
        </w:tc>
      </w:tr>
      <w:tr w:rsidR="00670800" w:rsidRPr="00B53FE1" w14:paraId="3A6E55EB" w14:textId="77777777" w:rsidTr="002D7BED">
        <w:trPr>
          <w:trHeight w:val="238"/>
        </w:trPr>
        <w:tc>
          <w:tcPr>
            <w:tcW w:w="1470" w:type="dxa"/>
            <w:vMerge/>
            <w:tcBorders>
              <w:left w:val="nil"/>
              <w:bottom w:val="single" w:sz="4" w:space="0" w:color="auto"/>
              <w:right w:val="nil"/>
            </w:tcBorders>
            <w:shd w:val="clear" w:color="000000" w:fill="FFFFFF"/>
            <w:hideMark/>
          </w:tcPr>
          <w:p w14:paraId="1ED014AC"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2FB5D98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6E672872" w14:textId="75647D7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-$4.87</w:t>
            </w:r>
          </w:p>
        </w:tc>
        <w:tc>
          <w:tcPr>
            <w:tcW w:w="737" w:type="dxa"/>
            <w:tcBorders>
              <w:top w:val="single" w:sz="4" w:space="0" w:color="000000"/>
              <w:left w:val="nil"/>
              <w:bottom w:val="single" w:sz="4" w:space="0" w:color="auto"/>
              <w:right w:val="nil"/>
            </w:tcBorders>
            <w:shd w:val="clear" w:color="000000" w:fill="FFFFFF"/>
            <w:vAlign w:val="center"/>
          </w:tcPr>
          <w:p w14:paraId="068788CA" w14:textId="2B2E2C9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-$5.04</w:t>
            </w:r>
          </w:p>
        </w:tc>
        <w:tc>
          <w:tcPr>
            <w:tcW w:w="719" w:type="dxa"/>
            <w:tcBorders>
              <w:top w:val="single" w:sz="4" w:space="0" w:color="000000"/>
              <w:left w:val="nil"/>
              <w:bottom w:val="single" w:sz="4" w:space="0" w:color="auto"/>
              <w:right w:val="nil"/>
            </w:tcBorders>
            <w:shd w:val="clear" w:color="000000" w:fill="FFFFFF"/>
            <w:vAlign w:val="center"/>
          </w:tcPr>
          <w:p w14:paraId="18976C1A" w14:textId="2571D8D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-$9.65</w:t>
            </w:r>
          </w:p>
        </w:tc>
        <w:tc>
          <w:tcPr>
            <w:tcW w:w="728" w:type="dxa"/>
            <w:tcBorders>
              <w:top w:val="single" w:sz="4" w:space="0" w:color="000000"/>
              <w:left w:val="nil"/>
              <w:bottom w:val="single" w:sz="4" w:space="0" w:color="auto"/>
              <w:right w:val="nil"/>
            </w:tcBorders>
            <w:shd w:val="clear" w:color="000000" w:fill="FFFFFF"/>
            <w:vAlign w:val="center"/>
          </w:tcPr>
          <w:p w14:paraId="041AD633" w14:textId="1B98F2E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-$8.68</w:t>
            </w:r>
          </w:p>
        </w:tc>
        <w:tc>
          <w:tcPr>
            <w:tcW w:w="1052" w:type="dxa"/>
            <w:tcBorders>
              <w:top w:val="single" w:sz="4" w:space="0" w:color="000000"/>
              <w:left w:val="nil"/>
              <w:bottom w:val="single" w:sz="4" w:space="0" w:color="auto"/>
              <w:right w:val="nil"/>
            </w:tcBorders>
            <w:shd w:val="clear" w:color="000000" w:fill="FFFFFF"/>
            <w:vAlign w:val="center"/>
          </w:tcPr>
          <w:p w14:paraId="14981136" w14:textId="55AC056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-$16.81</w:t>
            </w:r>
          </w:p>
        </w:tc>
        <w:tc>
          <w:tcPr>
            <w:tcW w:w="719" w:type="dxa"/>
            <w:tcBorders>
              <w:top w:val="single" w:sz="4" w:space="0" w:color="000000"/>
              <w:left w:val="nil"/>
              <w:bottom w:val="single" w:sz="4" w:space="0" w:color="auto"/>
              <w:right w:val="nil"/>
            </w:tcBorders>
            <w:shd w:val="clear" w:color="000000" w:fill="FFFFFF"/>
            <w:vAlign w:val="center"/>
          </w:tcPr>
          <w:p w14:paraId="28D8FE50" w14:textId="435806B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27A117A9" w14:textId="2305E96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6A1564A4" w14:textId="34D7EF3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-$12.45</w:t>
            </w:r>
          </w:p>
        </w:tc>
        <w:tc>
          <w:tcPr>
            <w:tcW w:w="853" w:type="dxa"/>
            <w:tcBorders>
              <w:top w:val="single" w:sz="4" w:space="0" w:color="000000"/>
              <w:left w:val="nil"/>
              <w:bottom w:val="single" w:sz="4" w:space="0" w:color="auto"/>
              <w:right w:val="nil"/>
            </w:tcBorders>
            <w:shd w:val="clear" w:color="000000" w:fill="FFFFFF"/>
            <w:vAlign w:val="center"/>
          </w:tcPr>
          <w:p w14:paraId="51C2D4E6" w14:textId="5B0189F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-$6.16</w:t>
            </w:r>
          </w:p>
        </w:tc>
      </w:tr>
      <w:tr w:rsidR="00670800" w:rsidRPr="00B53FE1" w14:paraId="6B857575" w14:textId="77777777" w:rsidTr="002D7BED">
        <w:trPr>
          <w:trHeight w:val="238"/>
        </w:trPr>
        <w:tc>
          <w:tcPr>
            <w:tcW w:w="1470" w:type="dxa"/>
            <w:vMerge w:val="restart"/>
            <w:tcBorders>
              <w:top w:val="nil"/>
              <w:left w:val="nil"/>
              <w:right w:val="nil"/>
            </w:tcBorders>
            <w:shd w:val="clear" w:color="000000" w:fill="FFFFFF"/>
            <w:hideMark/>
          </w:tcPr>
          <w:p w14:paraId="35E2F47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Non-GMO</w:t>
            </w:r>
          </w:p>
          <w:p w14:paraId="5EC90F68"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6260FFFE"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3E498CBD" w14:textId="015918A8"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737" w:type="dxa"/>
            <w:tcBorders>
              <w:top w:val="nil"/>
              <w:left w:val="nil"/>
              <w:bottom w:val="single" w:sz="4" w:space="0" w:color="000000"/>
              <w:right w:val="nil"/>
            </w:tcBorders>
            <w:shd w:val="clear" w:color="000000" w:fill="FFFFFF"/>
            <w:vAlign w:val="center"/>
          </w:tcPr>
          <w:p w14:paraId="26A903DB" w14:textId="52138DD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$2.15</w:t>
            </w:r>
          </w:p>
        </w:tc>
        <w:tc>
          <w:tcPr>
            <w:tcW w:w="719" w:type="dxa"/>
            <w:tcBorders>
              <w:top w:val="nil"/>
              <w:left w:val="nil"/>
              <w:bottom w:val="single" w:sz="4" w:space="0" w:color="000000"/>
              <w:right w:val="nil"/>
            </w:tcBorders>
            <w:shd w:val="clear" w:color="000000" w:fill="FFFFFF"/>
            <w:vAlign w:val="center"/>
          </w:tcPr>
          <w:p w14:paraId="3D05B031" w14:textId="5336574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$4.54</w:t>
            </w:r>
          </w:p>
        </w:tc>
        <w:tc>
          <w:tcPr>
            <w:tcW w:w="728" w:type="dxa"/>
            <w:tcBorders>
              <w:top w:val="nil"/>
              <w:left w:val="nil"/>
              <w:bottom w:val="single" w:sz="4" w:space="0" w:color="000000"/>
              <w:right w:val="nil"/>
            </w:tcBorders>
            <w:shd w:val="clear" w:color="000000" w:fill="FFFFFF"/>
            <w:vAlign w:val="center"/>
          </w:tcPr>
          <w:p w14:paraId="1E451428" w14:textId="66BE93E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$7.03</w:t>
            </w:r>
          </w:p>
        </w:tc>
        <w:tc>
          <w:tcPr>
            <w:tcW w:w="1052" w:type="dxa"/>
            <w:tcBorders>
              <w:top w:val="nil"/>
              <w:left w:val="nil"/>
              <w:bottom w:val="single" w:sz="4" w:space="0" w:color="000000"/>
              <w:right w:val="nil"/>
            </w:tcBorders>
            <w:shd w:val="clear" w:color="000000" w:fill="FFFFFF"/>
            <w:vAlign w:val="center"/>
          </w:tcPr>
          <w:p w14:paraId="5B22F987" w14:textId="383E158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$3.32</w:t>
            </w:r>
          </w:p>
        </w:tc>
        <w:tc>
          <w:tcPr>
            <w:tcW w:w="719" w:type="dxa"/>
            <w:tcBorders>
              <w:top w:val="nil"/>
              <w:left w:val="nil"/>
              <w:bottom w:val="single" w:sz="4" w:space="0" w:color="000000"/>
              <w:right w:val="nil"/>
            </w:tcBorders>
            <w:shd w:val="clear" w:color="000000" w:fill="FFFFFF"/>
            <w:vAlign w:val="center"/>
          </w:tcPr>
          <w:p w14:paraId="67CB9651" w14:textId="40CDF1B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719" w:type="dxa"/>
            <w:tcBorders>
              <w:top w:val="nil"/>
              <w:left w:val="nil"/>
              <w:bottom w:val="single" w:sz="4" w:space="0" w:color="000000"/>
              <w:right w:val="nil"/>
            </w:tcBorders>
            <w:shd w:val="clear" w:color="000000" w:fill="FFFFFF"/>
            <w:vAlign w:val="center"/>
          </w:tcPr>
          <w:p w14:paraId="08529F4F" w14:textId="37BE6FA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$2.74</w:t>
            </w:r>
          </w:p>
        </w:tc>
        <w:tc>
          <w:tcPr>
            <w:tcW w:w="719" w:type="dxa"/>
            <w:tcBorders>
              <w:top w:val="nil"/>
              <w:left w:val="nil"/>
              <w:bottom w:val="single" w:sz="4" w:space="0" w:color="000000"/>
              <w:right w:val="nil"/>
            </w:tcBorders>
            <w:shd w:val="clear" w:color="000000" w:fill="FFFFFF"/>
            <w:vAlign w:val="center"/>
          </w:tcPr>
          <w:p w14:paraId="64B6532B" w14:textId="1FCEAE7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$6.59</w:t>
            </w:r>
          </w:p>
        </w:tc>
        <w:tc>
          <w:tcPr>
            <w:tcW w:w="853" w:type="dxa"/>
            <w:tcBorders>
              <w:top w:val="nil"/>
              <w:left w:val="nil"/>
              <w:bottom w:val="single" w:sz="4" w:space="0" w:color="000000"/>
              <w:right w:val="nil"/>
            </w:tcBorders>
            <w:shd w:val="clear" w:color="000000" w:fill="FFFFFF"/>
            <w:vAlign w:val="center"/>
          </w:tcPr>
          <w:p w14:paraId="41A17EAC" w14:textId="5707DFA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$3.71</w:t>
            </w:r>
          </w:p>
        </w:tc>
      </w:tr>
      <w:tr w:rsidR="00670800" w:rsidRPr="00B53FE1" w14:paraId="4BD0C77E" w14:textId="77777777" w:rsidTr="002D7BED">
        <w:trPr>
          <w:trHeight w:val="238"/>
        </w:trPr>
        <w:tc>
          <w:tcPr>
            <w:tcW w:w="1470" w:type="dxa"/>
            <w:vMerge/>
            <w:tcBorders>
              <w:left w:val="nil"/>
              <w:bottom w:val="single" w:sz="4" w:space="0" w:color="auto"/>
              <w:right w:val="nil"/>
            </w:tcBorders>
            <w:shd w:val="clear" w:color="000000" w:fill="FFFFFF"/>
            <w:hideMark/>
          </w:tcPr>
          <w:p w14:paraId="79F7F5B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3899B8F5"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7C595C40" w14:textId="641CBE8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737" w:type="dxa"/>
            <w:tcBorders>
              <w:top w:val="single" w:sz="4" w:space="0" w:color="000000"/>
              <w:left w:val="nil"/>
              <w:bottom w:val="single" w:sz="4" w:space="0" w:color="auto"/>
              <w:right w:val="nil"/>
            </w:tcBorders>
            <w:shd w:val="clear" w:color="000000" w:fill="FFFFFF"/>
            <w:vAlign w:val="center"/>
          </w:tcPr>
          <w:p w14:paraId="0B350DDF" w14:textId="3DC5E9E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-$2.15</w:t>
            </w:r>
          </w:p>
        </w:tc>
        <w:tc>
          <w:tcPr>
            <w:tcW w:w="719" w:type="dxa"/>
            <w:tcBorders>
              <w:top w:val="single" w:sz="4" w:space="0" w:color="000000"/>
              <w:left w:val="nil"/>
              <w:bottom w:val="single" w:sz="4" w:space="0" w:color="auto"/>
              <w:right w:val="nil"/>
            </w:tcBorders>
            <w:shd w:val="clear" w:color="000000" w:fill="FFFFFF"/>
            <w:vAlign w:val="center"/>
          </w:tcPr>
          <w:p w14:paraId="0D61D8FD" w14:textId="6CAA365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-$4.54</w:t>
            </w:r>
          </w:p>
        </w:tc>
        <w:tc>
          <w:tcPr>
            <w:tcW w:w="728" w:type="dxa"/>
            <w:tcBorders>
              <w:top w:val="single" w:sz="4" w:space="0" w:color="000000"/>
              <w:left w:val="nil"/>
              <w:bottom w:val="single" w:sz="4" w:space="0" w:color="auto"/>
              <w:right w:val="nil"/>
            </w:tcBorders>
            <w:shd w:val="clear" w:color="000000" w:fill="FFFFFF"/>
            <w:vAlign w:val="center"/>
          </w:tcPr>
          <w:p w14:paraId="7DCE257E" w14:textId="58F3FDD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-$7.03</w:t>
            </w:r>
          </w:p>
        </w:tc>
        <w:tc>
          <w:tcPr>
            <w:tcW w:w="1052" w:type="dxa"/>
            <w:tcBorders>
              <w:top w:val="single" w:sz="4" w:space="0" w:color="000000"/>
              <w:left w:val="nil"/>
              <w:bottom w:val="single" w:sz="4" w:space="0" w:color="auto"/>
              <w:right w:val="nil"/>
            </w:tcBorders>
            <w:shd w:val="clear" w:color="000000" w:fill="FFFFFF"/>
            <w:vAlign w:val="center"/>
          </w:tcPr>
          <w:p w14:paraId="68814CD4" w14:textId="235D6D7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-$3.32</w:t>
            </w:r>
          </w:p>
        </w:tc>
        <w:tc>
          <w:tcPr>
            <w:tcW w:w="719" w:type="dxa"/>
            <w:tcBorders>
              <w:top w:val="single" w:sz="4" w:space="0" w:color="000000"/>
              <w:left w:val="nil"/>
              <w:bottom w:val="single" w:sz="4" w:space="0" w:color="auto"/>
              <w:right w:val="nil"/>
            </w:tcBorders>
            <w:shd w:val="clear" w:color="000000" w:fill="FFFFFF"/>
            <w:vAlign w:val="center"/>
          </w:tcPr>
          <w:p w14:paraId="436D5D2C" w14:textId="523DDBC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-$4.19</w:t>
            </w:r>
          </w:p>
        </w:tc>
        <w:tc>
          <w:tcPr>
            <w:tcW w:w="719" w:type="dxa"/>
            <w:tcBorders>
              <w:top w:val="single" w:sz="4" w:space="0" w:color="000000"/>
              <w:left w:val="nil"/>
              <w:bottom w:val="single" w:sz="4" w:space="0" w:color="auto"/>
              <w:right w:val="nil"/>
            </w:tcBorders>
            <w:shd w:val="clear" w:color="000000" w:fill="FFFFFF"/>
            <w:vAlign w:val="center"/>
          </w:tcPr>
          <w:p w14:paraId="559C3A00" w14:textId="2A244D5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-$2.74</w:t>
            </w:r>
          </w:p>
        </w:tc>
        <w:tc>
          <w:tcPr>
            <w:tcW w:w="719" w:type="dxa"/>
            <w:tcBorders>
              <w:top w:val="single" w:sz="4" w:space="0" w:color="000000"/>
              <w:left w:val="nil"/>
              <w:bottom w:val="single" w:sz="4" w:space="0" w:color="auto"/>
              <w:right w:val="nil"/>
            </w:tcBorders>
            <w:shd w:val="clear" w:color="000000" w:fill="FFFFFF"/>
            <w:vAlign w:val="center"/>
          </w:tcPr>
          <w:p w14:paraId="6569E3BF" w14:textId="4DB6B38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-$6.59</w:t>
            </w:r>
          </w:p>
        </w:tc>
        <w:tc>
          <w:tcPr>
            <w:tcW w:w="853" w:type="dxa"/>
            <w:tcBorders>
              <w:top w:val="single" w:sz="4" w:space="0" w:color="000000"/>
              <w:left w:val="nil"/>
              <w:bottom w:val="single" w:sz="4" w:space="0" w:color="auto"/>
              <w:right w:val="nil"/>
            </w:tcBorders>
            <w:shd w:val="clear" w:color="000000" w:fill="FFFFFF"/>
            <w:vAlign w:val="center"/>
          </w:tcPr>
          <w:p w14:paraId="2A52F6BF" w14:textId="7511339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-$3.71</w:t>
            </w:r>
          </w:p>
        </w:tc>
      </w:tr>
      <w:tr w:rsidR="00670800" w:rsidRPr="00B53FE1" w14:paraId="3F252EDC" w14:textId="77777777" w:rsidTr="002D7BED">
        <w:trPr>
          <w:trHeight w:val="238"/>
        </w:trPr>
        <w:tc>
          <w:tcPr>
            <w:tcW w:w="1470" w:type="dxa"/>
            <w:vMerge w:val="restart"/>
            <w:tcBorders>
              <w:top w:val="nil"/>
              <w:left w:val="nil"/>
              <w:right w:val="nil"/>
            </w:tcBorders>
            <w:shd w:val="clear" w:color="000000" w:fill="FFFFFF"/>
            <w:hideMark/>
          </w:tcPr>
          <w:p w14:paraId="2381F8E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Pasture</w:t>
            </w:r>
          </w:p>
          <w:p w14:paraId="4C367E6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619AF526"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10BBAF90" w14:textId="07C750B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nil"/>
              <w:left w:val="nil"/>
              <w:bottom w:val="single" w:sz="4" w:space="0" w:color="000000"/>
              <w:right w:val="nil"/>
            </w:tcBorders>
            <w:shd w:val="clear" w:color="000000" w:fill="FFFFFF"/>
            <w:vAlign w:val="center"/>
          </w:tcPr>
          <w:p w14:paraId="0B4AEB5A" w14:textId="046FD1D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54338C79" w14:textId="50D23E1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nil"/>
              <w:left w:val="nil"/>
              <w:bottom w:val="single" w:sz="4" w:space="0" w:color="000000"/>
              <w:right w:val="nil"/>
            </w:tcBorders>
            <w:shd w:val="clear" w:color="000000" w:fill="FFFFFF"/>
            <w:vAlign w:val="center"/>
          </w:tcPr>
          <w:p w14:paraId="58A0E150" w14:textId="2CA58E9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$16.90</w:t>
            </w:r>
          </w:p>
        </w:tc>
        <w:tc>
          <w:tcPr>
            <w:tcW w:w="1052" w:type="dxa"/>
            <w:tcBorders>
              <w:top w:val="nil"/>
              <w:left w:val="nil"/>
              <w:bottom w:val="single" w:sz="4" w:space="0" w:color="000000"/>
              <w:right w:val="nil"/>
            </w:tcBorders>
            <w:shd w:val="clear" w:color="000000" w:fill="FFFFFF"/>
            <w:vAlign w:val="center"/>
          </w:tcPr>
          <w:p w14:paraId="2EF08E5C" w14:textId="665B14B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$10.05</w:t>
            </w:r>
          </w:p>
        </w:tc>
        <w:tc>
          <w:tcPr>
            <w:tcW w:w="719" w:type="dxa"/>
            <w:tcBorders>
              <w:top w:val="nil"/>
              <w:left w:val="nil"/>
              <w:bottom w:val="single" w:sz="4" w:space="0" w:color="000000"/>
              <w:right w:val="nil"/>
            </w:tcBorders>
            <w:shd w:val="clear" w:color="000000" w:fill="FFFFFF"/>
            <w:vAlign w:val="center"/>
          </w:tcPr>
          <w:p w14:paraId="5D922029" w14:textId="4F36614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$8.34</w:t>
            </w:r>
          </w:p>
        </w:tc>
        <w:tc>
          <w:tcPr>
            <w:tcW w:w="719" w:type="dxa"/>
            <w:tcBorders>
              <w:top w:val="nil"/>
              <w:left w:val="nil"/>
              <w:bottom w:val="single" w:sz="4" w:space="0" w:color="000000"/>
              <w:right w:val="nil"/>
            </w:tcBorders>
            <w:shd w:val="clear" w:color="000000" w:fill="FFFFFF"/>
            <w:vAlign w:val="center"/>
          </w:tcPr>
          <w:p w14:paraId="49E89C56" w14:textId="743E045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$5.43</w:t>
            </w:r>
          </w:p>
        </w:tc>
        <w:tc>
          <w:tcPr>
            <w:tcW w:w="719" w:type="dxa"/>
            <w:tcBorders>
              <w:top w:val="nil"/>
              <w:left w:val="nil"/>
              <w:bottom w:val="single" w:sz="4" w:space="0" w:color="000000"/>
              <w:right w:val="nil"/>
            </w:tcBorders>
            <w:shd w:val="clear" w:color="000000" w:fill="FFFFFF"/>
            <w:vAlign w:val="center"/>
          </w:tcPr>
          <w:p w14:paraId="7BC2681B" w14:textId="0A39052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$19.66</w:t>
            </w:r>
          </w:p>
        </w:tc>
        <w:tc>
          <w:tcPr>
            <w:tcW w:w="853" w:type="dxa"/>
            <w:tcBorders>
              <w:top w:val="nil"/>
              <w:left w:val="nil"/>
              <w:bottom w:val="single" w:sz="4" w:space="0" w:color="000000"/>
              <w:right w:val="nil"/>
            </w:tcBorders>
            <w:shd w:val="clear" w:color="000000" w:fill="FFFFFF"/>
            <w:vAlign w:val="center"/>
          </w:tcPr>
          <w:p w14:paraId="6C20BDFB" w14:textId="4888502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$4.94</w:t>
            </w:r>
          </w:p>
        </w:tc>
      </w:tr>
      <w:tr w:rsidR="00670800" w:rsidRPr="00B53FE1" w14:paraId="447C3FDB" w14:textId="77777777" w:rsidTr="002D7BED">
        <w:trPr>
          <w:trHeight w:val="238"/>
        </w:trPr>
        <w:tc>
          <w:tcPr>
            <w:tcW w:w="1470" w:type="dxa"/>
            <w:vMerge/>
            <w:tcBorders>
              <w:left w:val="nil"/>
              <w:bottom w:val="single" w:sz="4" w:space="0" w:color="auto"/>
              <w:right w:val="nil"/>
            </w:tcBorders>
            <w:shd w:val="clear" w:color="000000" w:fill="FFFFFF"/>
            <w:hideMark/>
          </w:tcPr>
          <w:p w14:paraId="10837E5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1F91E5CF"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3B29FDC2" w14:textId="3078134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auto"/>
              <w:right w:val="nil"/>
            </w:tcBorders>
            <w:shd w:val="clear" w:color="000000" w:fill="FFFFFF"/>
            <w:vAlign w:val="center"/>
          </w:tcPr>
          <w:p w14:paraId="54F8C0DC" w14:textId="09896C1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660B9967" w14:textId="780425D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auto"/>
              <w:right w:val="nil"/>
            </w:tcBorders>
            <w:shd w:val="clear" w:color="000000" w:fill="FFFFFF"/>
            <w:vAlign w:val="center"/>
          </w:tcPr>
          <w:p w14:paraId="6608EA52" w14:textId="522B81A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-$16.90</w:t>
            </w:r>
          </w:p>
        </w:tc>
        <w:tc>
          <w:tcPr>
            <w:tcW w:w="1052" w:type="dxa"/>
            <w:tcBorders>
              <w:top w:val="single" w:sz="4" w:space="0" w:color="000000"/>
              <w:left w:val="nil"/>
              <w:bottom w:val="single" w:sz="4" w:space="0" w:color="auto"/>
              <w:right w:val="nil"/>
            </w:tcBorders>
            <w:shd w:val="clear" w:color="000000" w:fill="FFFFFF"/>
            <w:vAlign w:val="center"/>
          </w:tcPr>
          <w:p w14:paraId="7F1226D3" w14:textId="6A194BC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-$10.05</w:t>
            </w:r>
          </w:p>
        </w:tc>
        <w:tc>
          <w:tcPr>
            <w:tcW w:w="719" w:type="dxa"/>
            <w:tcBorders>
              <w:top w:val="single" w:sz="4" w:space="0" w:color="000000"/>
              <w:left w:val="nil"/>
              <w:bottom w:val="single" w:sz="4" w:space="0" w:color="auto"/>
              <w:right w:val="nil"/>
            </w:tcBorders>
            <w:shd w:val="clear" w:color="000000" w:fill="FFFFFF"/>
            <w:vAlign w:val="center"/>
          </w:tcPr>
          <w:p w14:paraId="76686117" w14:textId="677C7A3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-$8.34</w:t>
            </w:r>
          </w:p>
        </w:tc>
        <w:tc>
          <w:tcPr>
            <w:tcW w:w="719" w:type="dxa"/>
            <w:tcBorders>
              <w:top w:val="single" w:sz="4" w:space="0" w:color="000000"/>
              <w:left w:val="nil"/>
              <w:bottom w:val="single" w:sz="4" w:space="0" w:color="auto"/>
              <w:right w:val="nil"/>
            </w:tcBorders>
            <w:shd w:val="clear" w:color="000000" w:fill="FFFFFF"/>
            <w:vAlign w:val="center"/>
          </w:tcPr>
          <w:p w14:paraId="1D6193B0" w14:textId="2D696BE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-$5.43</w:t>
            </w:r>
          </w:p>
        </w:tc>
        <w:tc>
          <w:tcPr>
            <w:tcW w:w="719" w:type="dxa"/>
            <w:tcBorders>
              <w:top w:val="single" w:sz="4" w:space="0" w:color="000000"/>
              <w:left w:val="nil"/>
              <w:bottom w:val="single" w:sz="4" w:space="0" w:color="auto"/>
              <w:right w:val="nil"/>
            </w:tcBorders>
            <w:shd w:val="clear" w:color="000000" w:fill="FFFFFF"/>
            <w:vAlign w:val="center"/>
          </w:tcPr>
          <w:p w14:paraId="436B82CE" w14:textId="405DEB5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-$19.66</w:t>
            </w:r>
          </w:p>
        </w:tc>
        <w:tc>
          <w:tcPr>
            <w:tcW w:w="853" w:type="dxa"/>
            <w:tcBorders>
              <w:top w:val="single" w:sz="4" w:space="0" w:color="000000"/>
              <w:left w:val="nil"/>
              <w:bottom w:val="single" w:sz="4" w:space="0" w:color="auto"/>
              <w:right w:val="nil"/>
            </w:tcBorders>
            <w:shd w:val="clear" w:color="000000" w:fill="FFFFFF"/>
            <w:vAlign w:val="center"/>
          </w:tcPr>
          <w:p w14:paraId="0E85F7B3" w14:textId="6E1A41B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-$4.94</w:t>
            </w:r>
          </w:p>
        </w:tc>
      </w:tr>
      <w:tr w:rsidR="00670800" w:rsidRPr="00B53FE1" w14:paraId="75F5B426" w14:textId="77777777" w:rsidTr="002D7BED">
        <w:trPr>
          <w:trHeight w:val="238"/>
        </w:trPr>
        <w:tc>
          <w:tcPr>
            <w:tcW w:w="1470" w:type="dxa"/>
            <w:vMerge w:val="restart"/>
            <w:tcBorders>
              <w:top w:val="nil"/>
              <w:left w:val="nil"/>
              <w:right w:val="nil"/>
            </w:tcBorders>
            <w:shd w:val="clear" w:color="000000" w:fill="FFFFFF"/>
            <w:hideMark/>
          </w:tcPr>
          <w:p w14:paraId="6DAA866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Natural</w:t>
            </w:r>
          </w:p>
          <w:p w14:paraId="41F21E9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008B66BD"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Yes</w:t>
            </w:r>
          </w:p>
        </w:tc>
        <w:tc>
          <w:tcPr>
            <w:tcW w:w="802" w:type="dxa"/>
            <w:tcBorders>
              <w:top w:val="nil"/>
              <w:left w:val="nil"/>
              <w:bottom w:val="single" w:sz="4" w:space="0" w:color="000000"/>
              <w:right w:val="nil"/>
            </w:tcBorders>
            <w:shd w:val="clear" w:color="000000" w:fill="FFFFFF"/>
            <w:vAlign w:val="center"/>
          </w:tcPr>
          <w:p w14:paraId="7EF10DC3" w14:textId="41EE93F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nil"/>
              <w:left w:val="nil"/>
              <w:bottom w:val="single" w:sz="4" w:space="0" w:color="000000"/>
              <w:right w:val="nil"/>
            </w:tcBorders>
            <w:shd w:val="clear" w:color="000000" w:fill="FFFFFF"/>
            <w:vAlign w:val="center"/>
          </w:tcPr>
          <w:p w14:paraId="00A9FF62" w14:textId="78B050C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14B71644" w14:textId="1F1917B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nil"/>
              <w:left w:val="nil"/>
              <w:bottom w:val="single" w:sz="4" w:space="0" w:color="000000"/>
              <w:right w:val="nil"/>
            </w:tcBorders>
            <w:shd w:val="clear" w:color="000000" w:fill="FFFFFF"/>
            <w:vAlign w:val="center"/>
          </w:tcPr>
          <w:p w14:paraId="4EDDE301" w14:textId="20AFFE3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nil"/>
              <w:left w:val="nil"/>
              <w:bottom w:val="single" w:sz="4" w:space="0" w:color="000000"/>
              <w:right w:val="nil"/>
            </w:tcBorders>
            <w:shd w:val="clear" w:color="000000" w:fill="FFFFFF"/>
            <w:vAlign w:val="center"/>
          </w:tcPr>
          <w:p w14:paraId="315A7A77" w14:textId="1AB8F81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$6.21</w:t>
            </w:r>
          </w:p>
        </w:tc>
        <w:tc>
          <w:tcPr>
            <w:tcW w:w="719" w:type="dxa"/>
            <w:tcBorders>
              <w:top w:val="nil"/>
              <w:left w:val="nil"/>
              <w:bottom w:val="single" w:sz="4" w:space="0" w:color="000000"/>
              <w:right w:val="nil"/>
            </w:tcBorders>
            <w:shd w:val="clear" w:color="000000" w:fill="FFFFFF"/>
            <w:vAlign w:val="center"/>
          </w:tcPr>
          <w:p w14:paraId="7718E1F9" w14:textId="4512A8A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10A1F6E2" w14:textId="77DDEDA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000000"/>
              <w:right w:val="nil"/>
            </w:tcBorders>
            <w:shd w:val="clear" w:color="000000" w:fill="FFFFFF"/>
            <w:vAlign w:val="center"/>
          </w:tcPr>
          <w:p w14:paraId="30890575" w14:textId="17F2323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$10.70</w:t>
            </w:r>
          </w:p>
        </w:tc>
        <w:tc>
          <w:tcPr>
            <w:tcW w:w="853" w:type="dxa"/>
            <w:tcBorders>
              <w:top w:val="nil"/>
              <w:left w:val="nil"/>
              <w:bottom w:val="single" w:sz="4" w:space="0" w:color="000000"/>
              <w:right w:val="nil"/>
            </w:tcBorders>
            <w:shd w:val="clear" w:color="000000" w:fill="FFFFFF"/>
            <w:vAlign w:val="center"/>
          </w:tcPr>
          <w:p w14:paraId="13A32CAD" w14:textId="417C99F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$8.06</w:t>
            </w:r>
          </w:p>
        </w:tc>
      </w:tr>
      <w:tr w:rsidR="00670800" w:rsidRPr="00B53FE1" w14:paraId="75C7B07E" w14:textId="77777777" w:rsidTr="002D7BED">
        <w:trPr>
          <w:trHeight w:val="238"/>
        </w:trPr>
        <w:tc>
          <w:tcPr>
            <w:tcW w:w="1470" w:type="dxa"/>
            <w:vMerge/>
            <w:tcBorders>
              <w:left w:val="nil"/>
              <w:bottom w:val="single" w:sz="4" w:space="0" w:color="auto"/>
              <w:right w:val="nil"/>
            </w:tcBorders>
            <w:shd w:val="clear" w:color="000000" w:fill="FFFFFF"/>
            <w:hideMark/>
          </w:tcPr>
          <w:p w14:paraId="6E0D04B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047A1A4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w:t>
            </w:r>
          </w:p>
        </w:tc>
        <w:tc>
          <w:tcPr>
            <w:tcW w:w="802" w:type="dxa"/>
            <w:tcBorders>
              <w:top w:val="single" w:sz="4" w:space="0" w:color="000000"/>
              <w:left w:val="nil"/>
              <w:bottom w:val="single" w:sz="4" w:space="0" w:color="auto"/>
              <w:right w:val="nil"/>
            </w:tcBorders>
            <w:shd w:val="clear" w:color="000000" w:fill="FFFFFF"/>
            <w:vAlign w:val="center"/>
          </w:tcPr>
          <w:p w14:paraId="5B4EC1C6" w14:textId="642C08A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auto"/>
              <w:right w:val="nil"/>
            </w:tcBorders>
            <w:shd w:val="clear" w:color="000000" w:fill="FFFFFF"/>
            <w:vAlign w:val="center"/>
          </w:tcPr>
          <w:p w14:paraId="776CBAAB" w14:textId="0854B9A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214227FC" w14:textId="3563CE8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auto"/>
              <w:right w:val="nil"/>
            </w:tcBorders>
            <w:shd w:val="clear" w:color="000000" w:fill="FFFFFF"/>
            <w:vAlign w:val="center"/>
          </w:tcPr>
          <w:p w14:paraId="0204BDC0" w14:textId="50F60E9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auto"/>
              <w:right w:val="nil"/>
            </w:tcBorders>
            <w:shd w:val="clear" w:color="000000" w:fill="FFFFFF"/>
            <w:vAlign w:val="center"/>
          </w:tcPr>
          <w:p w14:paraId="0AF02201" w14:textId="0A9AADF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-$6.21</w:t>
            </w:r>
          </w:p>
        </w:tc>
        <w:tc>
          <w:tcPr>
            <w:tcW w:w="719" w:type="dxa"/>
            <w:tcBorders>
              <w:top w:val="single" w:sz="4" w:space="0" w:color="000000"/>
              <w:left w:val="nil"/>
              <w:bottom w:val="single" w:sz="4" w:space="0" w:color="auto"/>
              <w:right w:val="nil"/>
            </w:tcBorders>
            <w:shd w:val="clear" w:color="000000" w:fill="FFFFFF"/>
            <w:vAlign w:val="center"/>
          </w:tcPr>
          <w:p w14:paraId="39553D22" w14:textId="6B11BBC4"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161717BD" w14:textId="225D4DE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0EF6626A" w14:textId="70819E5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-$10.70</w:t>
            </w:r>
          </w:p>
        </w:tc>
        <w:tc>
          <w:tcPr>
            <w:tcW w:w="853" w:type="dxa"/>
            <w:tcBorders>
              <w:top w:val="single" w:sz="4" w:space="0" w:color="000000"/>
              <w:left w:val="nil"/>
              <w:bottom w:val="single" w:sz="4" w:space="0" w:color="auto"/>
              <w:right w:val="nil"/>
            </w:tcBorders>
            <w:shd w:val="clear" w:color="000000" w:fill="FFFFFF"/>
            <w:vAlign w:val="center"/>
          </w:tcPr>
          <w:p w14:paraId="1D2A2B31" w14:textId="37A4FF4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-$8.06</w:t>
            </w:r>
          </w:p>
        </w:tc>
      </w:tr>
      <w:tr w:rsidR="00742CC8" w:rsidRPr="00B53FE1" w14:paraId="1E3B1141" w14:textId="77777777" w:rsidTr="002D7BED">
        <w:trPr>
          <w:trHeight w:val="480"/>
        </w:trPr>
        <w:tc>
          <w:tcPr>
            <w:tcW w:w="1470" w:type="dxa"/>
            <w:vMerge w:val="restart"/>
            <w:tcBorders>
              <w:top w:val="nil"/>
              <w:left w:val="nil"/>
              <w:right w:val="nil"/>
            </w:tcBorders>
            <w:shd w:val="clear" w:color="000000" w:fill="FFFFFF"/>
            <w:hideMark/>
          </w:tcPr>
          <w:p w14:paraId="08CACCBC"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Certified logo</w:t>
            </w:r>
          </w:p>
          <w:p w14:paraId="671CFE9E"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5E60E7B0"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46A5212E"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47F6BE2C"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USDA Verified*</w:t>
            </w:r>
          </w:p>
        </w:tc>
        <w:tc>
          <w:tcPr>
            <w:tcW w:w="802" w:type="dxa"/>
            <w:tcBorders>
              <w:top w:val="nil"/>
              <w:left w:val="nil"/>
              <w:bottom w:val="single" w:sz="4" w:space="0" w:color="000000"/>
              <w:right w:val="nil"/>
            </w:tcBorders>
            <w:shd w:val="clear" w:color="000000" w:fill="FFFFFF"/>
            <w:vAlign w:val="center"/>
          </w:tcPr>
          <w:p w14:paraId="5FEA7D5E" w14:textId="3F3720F4"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$40.77</w:t>
            </w:r>
          </w:p>
        </w:tc>
        <w:tc>
          <w:tcPr>
            <w:tcW w:w="737" w:type="dxa"/>
            <w:tcBorders>
              <w:top w:val="nil"/>
              <w:left w:val="nil"/>
              <w:bottom w:val="single" w:sz="4" w:space="0" w:color="000000"/>
              <w:right w:val="nil"/>
            </w:tcBorders>
            <w:shd w:val="clear" w:color="000000" w:fill="FFFFFF"/>
            <w:vAlign w:val="center"/>
          </w:tcPr>
          <w:p w14:paraId="41D861C1" w14:textId="061029DC"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$20.00</w:t>
            </w:r>
          </w:p>
        </w:tc>
        <w:tc>
          <w:tcPr>
            <w:tcW w:w="719" w:type="dxa"/>
            <w:tcBorders>
              <w:top w:val="nil"/>
              <w:left w:val="nil"/>
              <w:bottom w:val="single" w:sz="4" w:space="0" w:color="000000"/>
              <w:right w:val="nil"/>
            </w:tcBorders>
            <w:shd w:val="clear" w:color="000000" w:fill="FFFFFF"/>
            <w:vAlign w:val="center"/>
          </w:tcPr>
          <w:p w14:paraId="252B0474" w14:textId="0B4C5C3F"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$34.93</w:t>
            </w:r>
          </w:p>
        </w:tc>
        <w:tc>
          <w:tcPr>
            <w:tcW w:w="728" w:type="dxa"/>
            <w:tcBorders>
              <w:top w:val="nil"/>
              <w:left w:val="nil"/>
              <w:bottom w:val="single" w:sz="4" w:space="0" w:color="000000"/>
              <w:right w:val="nil"/>
            </w:tcBorders>
            <w:shd w:val="clear" w:color="000000" w:fill="FFFFFF"/>
            <w:vAlign w:val="center"/>
          </w:tcPr>
          <w:p w14:paraId="7E5699B9" w14:textId="1E1ED44E"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$50.91</w:t>
            </w:r>
          </w:p>
        </w:tc>
        <w:tc>
          <w:tcPr>
            <w:tcW w:w="1052" w:type="dxa"/>
            <w:tcBorders>
              <w:top w:val="nil"/>
              <w:left w:val="nil"/>
              <w:bottom w:val="single" w:sz="4" w:space="0" w:color="000000"/>
              <w:right w:val="nil"/>
            </w:tcBorders>
            <w:shd w:val="clear" w:color="000000" w:fill="FFFFFF"/>
            <w:vAlign w:val="center"/>
          </w:tcPr>
          <w:p w14:paraId="5B544844" w14:textId="2877D0F5"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$29.05</w:t>
            </w:r>
          </w:p>
        </w:tc>
        <w:tc>
          <w:tcPr>
            <w:tcW w:w="719" w:type="dxa"/>
            <w:tcBorders>
              <w:top w:val="nil"/>
              <w:left w:val="nil"/>
              <w:bottom w:val="single" w:sz="4" w:space="0" w:color="000000"/>
              <w:right w:val="nil"/>
            </w:tcBorders>
            <w:shd w:val="clear" w:color="000000" w:fill="FFFFFF"/>
            <w:vAlign w:val="center"/>
          </w:tcPr>
          <w:p w14:paraId="4B652E7F" w14:textId="40312729"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$37.30</w:t>
            </w:r>
          </w:p>
        </w:tc>
        <w:tc>
          <w:tcPr>
            <w:tcW w:w="719" w:type="dxa"/>
            <w:tcBorders>
              <w:top w:val="nil"/>
              <w:left w:val="nil"/>
              <w:bottom w:val="single" w:sz="4" w:space="0" w:color="000000"/>
              <w:right w:val="nil"/>
            </w:tcBorders>
            <w:shd w:val="clear" w:color="000000" w:fill="FFFFFF"/>
            <w:vAlign w:val="center"/>
          </w:tcPr>
          <w:p w14:paraId="03B59728" w14:textId="0CC6DBBB"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$25.01</w:t>
            </w:r>
          </w:p>
        </w:tc>
        <w:tc>
          <w:tcPr>
            <w:tcW w:w="719" w:type="dxa"/>
            <w:tcBorders>
              <w:top w:val="nil"/>
              <w:left w:val="nil"/>
              <w:bottom w:val="single" w:sz="4" w:space="0" w:color="000000"/>
              <w:right w:val="nil"/>
            </w:tcBorders>
            <w:shd w:val="clear" w:color="000000" w:fill="FFFFFF"/>
            <w:vAlign w:val="center"/>
          </w:tcPr>
          <w:p w14:paraId="687484EA" w14:textId="410677A1"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$75.45</w:t>
            </w:r>
          </w:p>
        </w:tc>
        <w:tc>
          <w:tcPr>
            <w:tcW w:w="853" w:type="dxa"/>
            <w:tcBorders>
              <w:top w:val="nil"/>
              <w:left w:val="nil"/>
              <w:bottom w:val="single" w:sz="4" w:space="0" w:color="000000"/>
              <w:right w:val="nil"/>
            </w:tcBorders>
            <w:shd w:val="clear" w:color="000000" w:fill="FFFFFF"/>
            <w:vAlign w:val="center"/>
          </w:tcPr>
          <w:p w14:paraId="591BE55D" w14:textId="0EA74AD1"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$32.64</w:t>
            </w:r>
          </w:p>
        </w:tc>
      </w:tr>
      <w:tr w:rsidR="00742CC8" w:rsidRPr="00B53FE1" w14:paraId="160F706A" w14:textId="77777777" w:rsidTr="002D7BED">
        <w:trPr>
          <w:trHeight w:val="480"/>
        </w:trPr>
        <w:tc>
          <w:tcPr>
            <w:tcW w:w="1470" w:type="dxa"/>
            <w:vMerge/>
            <w:tcBorders>
              <w:left w:val="nil"/>
              <w:right w:val="nil"/>
            </w:tcBorders>
            <w:shd w:val="clear" w:color="000000" w:fill="FFFFFF"/>
            <w:hideMark/>
          </w:tcPr>
          <w:p w14:paraId="5B11B6BD"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519C5F7A"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Global Animal Partnership</w:t>
            </w:r>
          </w:p>
        </w:tc>
        <w:tc>
          <w:tcPr>
            <w:tcW w:w="802" w:type="dxa"/>
            <w:tcBorders>
              <w:top w:val="single" w:sz="4" w:space="0" w:color="000000"/>
              <w:left w:val="nil"/>
              <w:bottom w:val="single" w:sz="4" w:space="0" w:color="000000"/>
              <w:right w:val="nil"/>
            </w:tcBorders>
            <w:shd w:val="clear" w:color="000000" w:fill="FFFFFF"/>
            <w:vAlign w:val="center"/>
          </w:tcPr>
          <w:p w14:paraId="7707BDF5" w14:textId="3B5A7186"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-$5.78</w:t>
            </w:r>
          </w:p>
        </w:tc>
        <w:tc>
          <w:tcPr>
            <w:tcW w:w="737" w:type="dxa"/>
            <w:tcBorders>
              <w:top w:val="single" w:sz="4" w:space="0" w:color="000000"/>
              <w:left w:val="nil"/>
              <w:bottom w:val="single" w:sz="4" w:space="0" w:color="000000"/>
              <w:right w:val="nil"/>
            </w:tcBorders>
            <w:shd w:val="clear" w:color="000000" w:fill="FFFFFF"/>
            <w:vAlign w:val="center"/>
          </w:tcPr>
          <w:p w14:paraId="7F0F5CC2" w14:textId="17C1E857"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0B6668F4" w14:textId="04FB1019"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72D51076" w14:textId="2EA5554B"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72E56511" w14:textId="17C5D94B"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65633416" w14:textId="1C2DCAD2"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29D21406" w14:textId="23CA9316"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7B56F076" w14:textId="2D7980B2"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5153C73E" w14:textId="294AEE01" w:rsidR="00742CC8" w:rsidRPr="00742CC8" w:rsidRDefault="00742CC8" w:rsidP="00742CC8">
            <w:pPr>
              <w:spacing w:after="0" w:line="240" w:lineRule="auto"/>
              <w:rPr>
                <w:rFonts w:ascii="Calibri" w:hAnsi="Calibri" w:cs="Calibri"/>
                <w:color w:val="000000"/>
                <w:sz w:val="16"/>
                <w:szCs w:val="16"/>
              </w:rPr>
            </w:pPr>
            <w:r w:rsidRPr="00742CC8">
              <w:rPr>
                <w:rFonts w:ascii="Calibri" w:hAnsi="Calibri" w:cs="Calibri"/>
                <w:color w:val="000000"/>
                <w:sz w:val="16"/>
                <w:szCs w:val="16"/>
              </w:rPr>
              <w:t> </w:t>
            </w:r>
          </w:p>
        </w:tc>
      </w:tr>
      <w:tr w:rsidR="00742CC8" w:rsidRPr="00B53FE1" w14:paraId="52459EFC" w14:textId="77777777" w:rsidTr="002D7BED">
        <w:trPr>
          <w:trHeight w:val="539"/>
        </w:trPr>
        <w:tc>
          <w:tcPr>
            <w:tcW w:w="1470" w:type="dxa"/>
            <w:vMerge/>
            <w:tcBorders>
              <w:left w:val="nil"/>
              <w:right w:val="nil"/>
            </w:tcBorders>
            <w:shd w:val="clear" w:color="000000" w:fill="FFFFFF"/>
            <w:hideMark/>
          </w:tcPr>
          <w:p w14:paraId="695852A5"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7C67705C"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Self-Assurance Program</w:t>
            </w:r>
          </w:p>
        </w:tc>
        <w:tc>
          <w:tcPr>
            <w:tcW w:w="802" w:type="dxa"/>
            <w:tcBorders>
              <w:top w:val="single" w:sz="4" w:space="0" w:color="000000"/>
              <w:left w:val="nil"/>
              <w:bottom w:val="single" w:sz="4" w:space="0" w:color="000000"/>
              <w:right w:val="nil"/>
            </w:tcBorders>
            <w:shd w:val="clear" w:color="000000" w:fill="FFFFFF"/>
            <w:vAlign w:val="center"/>
          </w:tcPr>
          <w:p w14:paraId="274E7342" w14:textId="3A995ED3"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 </w:t>
            </w:r>
          </w:p>
        </w:tc>
        <w:tc>
          <w:tcPr>
            <w:tcW w:w="737" w:type="dxa"/>
            <w:tcBorders>
              <w:top w:val="single" w:sz="4" w:space="0" w:color="000000"/>
              <w:left w:val="nil"/>
              <w:bottom w:val="single" w:sz="4" w:space="0" w:color="000000"/>
              <w:right w:val="nil"/>
            </w:tcBorders>
            <w:shd w:val="clear" w:color="000000" w:fill="FFFFFF"/>
            <w:vAlign w:val="center"/>
          </w:tcPr>
          <w:p w14:paraId="07A86BF1" w14:textId="28D7A2EA"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6341C288" w14:textId="7391B1D0"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6CD0CE45" w14:textId="375F6B5A"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2186185E" w14:textId="62A64006"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306185D2" w14:textId="6C93A321"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-$9.83</w:t>
            </w:r>
          </w:p>
        </w:tc>
        <w:tc>
          <w:tcPr>
            <w:tcW w:w="719" w:type="dxa"/>
            <w:tcBorders>
              <w:top w:val="single" w:sz="4" w:space="0" w:color="000000"/>
              <w:left w:val="nil"/>
              <w:bottom w:val="single" w:sz="4" w:space="0" w:color="000000"/>
              <w:right w:val="nil"/>
            </w:tcBorders>
            <w:shd w:val="clear" w:color="000000" w:fill="FFFFFF"/>
            <w:vAlign w:val="center"/>
          </w:tcPr>
          <w:p w14:paraId="2857A18E" w14:textId="76E62BA9"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$0.00</w:t>
            </w:r>
          </w:p>
        </w:tc>
        <w:tc>
          <w:tcPr>
            <w:tcW w:w="719" w:type="dxa"/>
            <w:tcBorders>
              <w:top w:val="single" w:sz="4" w:space="0" w:color="000000"/>
              <w:left w:val="nil"/>
              <w:bottom w:val="single" w:sz="4" w:space="0" w:color="000000"/>
              <w:right w:val="nil"/>
            </w:tcBorders>
            <w:shd w:val="clear" w:color="000000" w:fill="FFFFFF"/>
            <w:vAlign w:val="center"/>
          </w:tcPr>
          <w:p w14:paraId="44DD9D60" w14:textId="0496B7D1"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$11.59</w:t>
            </w:r>
          </w:p>
        </w:tc>
        <w:tc>
          <w:tcPr>
            <w:tcW w:w="853" w:type="dxa"/>
            <w:tcBorders>
              <w:top w:val="single" w:sz="4" w:space="0" w:color="000000"/>
              <w:left w:val="nil"/>
              <w:bottom w:val="single" w:sz="4" w:space="0" w:color="000000"/>
              <w:right w:val="nil"/>
            </w:tcBorders>
            <w:shd w:val="clear" w:color="000000" w:fill="FFFFFF"/>
            <w:vAlign w:val="center"/>
          </w:tcPr>
          <w:p w14:paraId="04EB4F16" w14:textId="6C73B3A3"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-$5.76</w:t>
            </w:r>
          </w:p>
        </w:tc>
      </w:tr>
      <w:tr w:rsidR="00742CC8" w:rsidRPr="00B53FE1" w14:paraId="2602665D" w14:textId="77777777" w:rsidTr="002D7BED">
        <w:trPr>
          <w:trHeight w:val="480"/>
        </w:trPr>
        <w:tc>
          <w:tcPr>
            <w:tcW w:w="1470" w:type="dxa"/>
            <w:vMerge/>
            <w:tcBorders>
              <w:left w:val="nil"/>
              <w:bottom w:val="single" w:sz="4" w:space="0" w:color="auto"/>
              <w:right w:val="nil"/>
            </w:tcBorders>
            <w:shd w:val="clear" w:color="000000" w:fill="FFFFFF"/>
            <w:hideMark/>
          </w:tcPr>
          <w:p w14:paraId="53F118E4" w14:textId="77777777" w:rsidR="00742CC8" w:rsidRPr="00B53FE1" w:rsidRDefault="00742CC8" w:rsidP="00742CC8">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6354B985" w14:textId="77777777" w:rsidR="00742CC8" w:rsidRPr="00B53FE1" w:rsidRDefault="00742CC8" w:rsidP="00742CC8">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No Program/Logo</w:t>
            </w:r>
          </w:p>
        </w:tc>
        <w:tc>
          <w:tcPr>
            <w:tcW w:w="802" w:type="dxa"/>
            <w:tcBorders>
              <w:top w:val="single" w:sz="4" w:space="0" w:color="000000"/>
              <w:left w:val="nil"/>
              <w:bottom w:val="single" w:sz="4" w:space="0" w:color="auto"/>
              <w:right w:val="nil"/>
            </w:tcBorders>
            <w:shd w:val="clear" w:color="000000" w:fill="FFFFFF"/>
            <w:vAlign w:val="center"/>
          </w:tcPr>
          <w:p w14:paraId="445E033A" w14:textId="23D3CAC7"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-$34.99</w:t>
            </w:r>
          </w:p>
        </w:tc>
        <w:tc>
          <w:tcPr>
            <w:tcW w:w="737" w:type="dxa"/>
            <w:tcBorders>
              <w:top w:val="single" w:sz="4" w:space="0" w:color="000000"/>
              <w:left w:val="nil"/>
              <w:bottom w:val="single" w:sz="4" w:space="0" w:color="auto"/>
              <w:right w:val="nil"/>
            </w:tcBorders>
            <w:shd w:val="clear" w:color="000000" w:fill="FFFFFF"/>
            <w:vAlign w:val="center"/>
          </w:tcPr>
          <w:p w14:paraId="65AE8EBA" w14:textId="7E501084"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-$20.00</w:t>
            </w:r>
          </w:p>
        </w:tc>
        <w:tc>
          <w:tcPr>
            <w:tcW w:w="719" w:type="dxa"/>
            <w:tcBorders>
              <w:top w:val="single" w:sz="4" w:space="0" w:color="000000"/>
              <w:left w:val="nil"/>
              <w:bottom w:val="single" w:sz="4" w:space="0" w:color="auto"/>
              <w:right w:val="nil"/>
            </w:tcBorders>
            <w:shd w:val="clear" w:color="000000" w:fill="FFFFFF"/>
            <w:vAlign w:val="center"/>
          </w:tcPr>
          <w:p w14:paraId="74A65A6C" w14:textId="0DE79661"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-$34.93</w:t>
            </w:r>
          </w:p>
        </w:tc>
        <w:tc>
          <w:tcPr>
            <w:tcW w:w="728" w:type="dxa"/>
            <w:tcBorders>
              <w:top w:val="single" w:sz="4" w:space="0" w:color="000000"/>
              <w:left w:val="nil"/>
              <w:bottom w:val="single" w:sz="4" w:space="0" w:color="auto"/>
              <w:right w:val="nil"/>
            </w:tcBorders>
            <w:shd w:val="clear" w:color="000000" w:fill="FFFFFF"/>
            <w:vAlign w:val="center"/>
          </w:tcPr>
          <w:p w14:paraId="2CE7CDCF" w14:textId="4FF1D459"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-$50.91</w:t>
            </w:r>
          </w:p>
        </w:tc>
        <w:tc>
          <w:tcPr>
            <w:tcW w:w="1052" w:type="dxa"/>
            <w:tcBorders>
              <w:top w:val="single" w:sz="4" w:space="0" w:color="000000"/>
              <w:left w:val="nil"/>
              <w:bottom w:val="single" w:sz="4" w:space="0" w:color="auto"/>
              <w:right w:val="nil"/>
            </w:tcBorders>
            <w:shd w:val="clear" w:color="000000" w:fill="FFFFFF"/>
            <w:vAlign w:val="center"/>
          </w:tcPr>
          <w:p w14:paraId="53CF3951" w14:textId="507C34C5"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-$29.05</w:t>
            </w:r>
          </w:p>
        </w:tc>
        <w:tc>
          <w:tcPr>
            <w:tcW w:w="719" w:type="dxa"/>
            <w:tcBorders>
              <w:top w:val="single" w:sz="4" w:space="0" w:color="000000"/>
              <w:left w:val="nil"/>
              <w:bottom w:val="single" w:sz="4" w:space="0" w:color="auto"/>
              <w:right w:val="nil"/>
            </w:tcBorders>
            <w:shd w:val="clear" w:color="000000" w:fill="FFFFFF"/>
            <w:vAlign w:val="center"/>
          </w:tcPr>
          <w:p w14:paraId="4FD6BE54" w14:textId="72EB654E"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-$27.47</w:t>
            </w:r>
          </w:p>
        </w:tc>
        <w:tc>
          <w:tcPr>
            <w:tcW w:w="719" w:type="dxa"/>
            <w:tcBorders>
              <w:top w:val="single" w:sz="4" w:space="0" w:color="000000"/>
              <w:left w:val="nil"/>
              <w:bottom w:val="single" w:sz="4" w:space="0" w:color="auto"/>
              <w:right w:val="nil"/>
            </w:tcBorders>
            <w:shd w:val="clear" w:color="000000" w:fill="FFFFFF"/>
            <w:vAlign w:val="center"/>
          </w:tcPr>
          <w:p w14:paraId="7C50778D" w14:textId="7AC831E2"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-$25.01</w:t>
            </w:r>
          </w:p>
        </w:tc>
        <w:tc>
          <w:tcPr>
            <w:tcW w:w="719" w:type="dxa"/>
            <w:tcBorders>
              <w:top w:val="single" w:sz="4" w:space="0" w:color="000000"/>
              <w:left w:val="nil"/>
              <w:bottom w:val="single" w:sz="4" w:space="0" w:color="auto"/>
              <w:right w:val="nil"/>
            </w:tcBorders>
            <w:shd w:val="clear" w:color="000000" w:fill="FFFFFF"/>
            <w:vAlign w:val="center"/>
          </w:tcPr>
          <w:p w14:paraId="360750AA" w14:textId="2F8BE265"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-$87.05</w:t>
            </w:r>
          </w:p>
        </w:tc>
        <w:tc>
          <w:tcPr>
            <w:tcW w:w="853" w:type="dxa"/>
            <w:tcBorders>
              <w:top w:val="single" w:sz="4" w:space="0" w:color="000000"/>
              <w:left w:val="nil"/>
              <w:bottom w:val="single" w:sz="4" w:space="0" w:color="auto"/>
              <w:right w:val="nil"/>
            </w:tcBorders>
            <w:shd w:val="clear" w:color="000000" w:fill="FFFFFF"/>
            <w:vAlign w:val="center"/>
          </w:tcPr>
          <w:p w14:paraId="51AE47B9" w14:textId="5428B3AA" w:rsidR="00742CC8" w:rsidRPr="00742CC8" w:rsidRDefault="00742CC8" w:rsidP="00742CC8">
            <w:pPr>
              <w:spacing w:after="0" w:line="240" w:lineRule="auto"/>
              <w:jc w:val="right"/>
              <w:rPr>
                <w:rFonts w:ascii="Calibri" w:hAnsi="Calibri" w:cs="Calibri"/>
                <w:color w:val="000000"/>
                <w:sz w:val="16"/>
                <w:szCs w:val="16"/>
              </w:rPr>
            </w:pPr>
            <w:r w:rsidRPr="00742CC8">
              <w:rPr>
                <w:rFonts w:ascii="Calibri" w:hAnsi="Calibri" w:cs="Calibri"/>
                <w:color w:val="000000"/>
                <w:sz w:val="16"/>
                <w:szCs w:val="16"/>
              </w:rPr>
              <w:t>-$26.88</w:t>
            </w:r>
          </w:p>
        </w:tc>
      </w:tr>
      <w:tr w:rsidR="00670800" w:rsidRPr="00B53FE1" w14:paraId="4A52A723" w14:textId="77777777" w:rsidTr="002D7BED">
        <w:trPr>
          <w:trHeight w:val="238"/>
        </w:trPr>
        <w:tc>
          <w:tcPr>
            <w:tcW w:w="1470" w:type="dxa"/>
            <w:vMerge w:val="restart"/>
            <w:tcBorders>
              <w:top w:val="nil"/>
              <w:left w:val="nil"/>
              <w:right w:val="nil"/>
            </w:tcBorders>
            <w:shd w:val="clear" w:color="000000" w:fill="FFFFFF"/>
            <w:hideMark/>
          </w:tcPr>
          <w:p w14:paraId="451DD5AD"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Brands</w:t>
            </w:r>
          </w:p>
          <w:p w14:paraId="249B2A29"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FAD385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63574C7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271CD8E1"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18B9084E"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0D8066A4"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p w14:paraId="11EE4DF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 </w:t>
            </w:r>
          </w:p>
        </w:tc>
        <w:tc>
          <w:tcPr>
            <w:tcW w:w="1324" w:type="dxa"/>
            <w:tcBorders>
              <w:top w:val="nil"/>
              <w:left w:val="nil"/>
              <w:bottom w:val="single" w:sz="4" w:space="0" w:color="000000"/>
              <w:right w:val="nil"/>
            </w:tcBorders>
            <w:shd w:val="clear" w:color="000000" w:fill="FFFFFF"/>
            <w:vAlign w:val="center"/>
            <w:hideMark/>
          </w:tcPr>
          <w:p w14:paraId="7E30B80A"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1*</w:t>
            </w:r>
          </w:p>
        </w:tc>
        <w:tc>
          <w:tcPr>
            <w:tcW w:w="802" w:type="dxa"/>
            <w:tcBorders>
              <w:top w:val="nil"/>
              <w:left w:val="nil"/>
              <w:bottom w:val="single" w:sz="4" w:space="0" w:color="000000"/>
              <w:right w:val="nil"/>
            </w:tcBorders>
            <w:shd w:val="clear" w:color="000000" w:fill="FFFFFF"/>
            <w:vAlign w:val="center"/>
          </w:tcPr>
          <w:p w14:paraId="2E115F41" w14:textId="3DA8BDB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$7.62</w:t>
            </w:r>
          </w:p>
        </w:tc>
        <w:tc>
          <w:tcPr>
            <w:tcW w:w="737" w:type="dxa"/>
            <w:tcBorders>
              <w:top w:val="nil"/>
              <w:left w:val="nil"/>
              <w:bottom w:val="single" w:sz="4" w:space="0" w:color="000000"/>
              <w:right w:val="nil"/>
            </w:tcBorders>
            <w:shd w:val="clear" w:color="000000" w:fill="FFFFFF"/>
            <w:vAlign w:val="center"/>
          </w:tcPr>
          <w:p w14:paraId="6B8011C2" w14:textId="0D82BD0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$5.55</w:t>
            </w:r>
          </w:p>
        </w:tc>
        <w:tc>
          <w:tcPr>
            <w:tcW w:w="719" w:type="dxa"/>
            <w:tcBorders>
              <w:top w:val="nil"/>
              <w:left w:val="nil"/>
              <w:bottom w:val="single" w:sz="4" w:space="0" w:color="000000"/>
              <w:right w:val="nil"/>
            </w:tcBorders>
            <w:shd w:val="clear" w:color="000000" w:fill="FFFFFF"/>
            <w:vAlign w:val="center"/>
          </w:tcPr>
          <w:p w14:paraId="2B3634D1" w14:textId="6B9B253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$1.97</w:t>
            </w:r>
          </w:p>
        </w:tc>
        <w:tc>
          <w:tcPr>
            <w:tcW w:w="728" w:type="dxa"/>
            <w:tcBorders>
              <w:top w:val="nil"/>
              <w:left w:val="nil"/>
              <w:bottom w:val="single" w:sz="4" w:space="0" w:color="000000"/>
              <w:right w:val="nil"/>
            </w:tcBorders>
            <w:shd w:val="clear" w:color="000000" w:fill="FFFFFF"/>
            <w:vAlign w:val="center"/>
          </w:tcPr>
          <w:p w14:paraId="5994FAC9" w14:textId="39F0719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-$15.10</w:t>
            </w:r>
          </w:p>
        </w:tc>
        <w:tc>
          <w:tcPr>
            <w:tcW w:w="1052" w:type="dxa"/>
            <w:tcBorders>
              <w:top w:val="nil"/>
              <w:left w:val="nil"/>
              <w:bottom w:val="single" w:sz="4" w:space="0" w:color="000000"/>
              <w:right w:val="nil"/>
            </w:tcBorders>
            <w:shd w:val="clear" w:color="000000" w:fill="FFFFFF"/>
            <w:vAlign w:val="center"/>
          </w:tcPr>
          <w:p w14:paraId="4365C816" w14:textId="5843C04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-$5.48</w:t>
            </w:r>
          </w:p>
        </w:tc>
        <w:tc>
          <w:tcPr>
            <w:tcW w:w="719" w:type="dxa"/>
            <w:tcBorders>
              <w:top w:val="nil"/>
              <w:left w:val="nil"/>
              <w:bottom w:val="single" w:sz="4" w:space="0" w:color="000000"/>
              <w:right w:val="nil"/>
            </w:tcBorders>
            <w:shd w:val="clear" w:color="000000" w:fill="FFFFFF"/>
            <w:vAlign w:val="center"/>
          </w:tcPr>
          <w:p w14:paraId="32B9D061" w14:textId="3A34EDC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-$5.65</w:t>
            </w:r>
          </w:p>
        </w:tc>
        <w:tc>
          <w:tcPr>
            <w:tcW w:w="719" w:type="dxa"/>
            <w:tcBorders>
              <w:top w:val="nil"/>
              <w:left w:val="nil"/>
              <w:bottom w:val="single" w:sz="4" w:space="0" w:color="000000"/>
              <w:right w:val="nil"/>
            </w:tcBorders>
            <w:shd w:val="clear" w:color="000000" w:fill="FFFFFF"/>
            <w:vAlign w:val="center"/>
          </w:tcPr>
          <w:p w14:paraId="1D7BF1A8" w14:textId="1B93317B"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$4.57</w:t>
            </w:r>
          </w:p>
        </w:tc>
        <w:tc>
          <w:tcPr>
            <w:tcW w:w="719" w:type="dxa"/>
            <w:tcBorders>
              <w:top w:val="nil"/>
              <w:left w:val="nil"/>
              <w:bottom w:val="single" w:sz="4" w:space="0" w:color="000000"/>
              <w:right w:val="nil"/>
            </w:tcBorders>
            <w:shd w:val="clear" w:color="000000" w:fill="FFFFFF"/>
            <w:vAlign w:val="center"/>
          </w:tcPr>
          <w:p w14:paraId="36F27A65" w14:textId="78DE000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$10.55</w:t>
            </w:r>
          </w:p>
        </w:tc>
        <w:tc>
          <w:tcPr>
            <w:tcW w:w="853" w:type="dxa"/>
            <w:tcBorders>
              <w:top w:val="nil"/>
              <w:left w:val="nil"/>
              <w:bottom w:val="single" w:sz="4" w:space="0" w:color="000000"/>
              <w:right w:val="nil"/>
            </w:tcBorders>
            <w:shd w:val="clear" w:color="000000" w:fill="FFFFFF"/>
            <w:vAlign w:val="center"/>
          </w:tcPr>
          <w:p w14:paraId="0F4E4FA8" w14:textId="77B38C7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$6.98</w:t>
            </w:r>
          </w:p>
        </w:tc>
      </w:tr>
      <w:tr w:rsidR="00670800" w:rsidRPr="00B53FE1" w14:paraId="13524F1C" w14:textId="77777777" w:rsidTr="002D7BED">
        <w:trPr>
          <w:trHeight w:val="238"/>
        </w:trPr>
        <w:tc>
          <w:tcPr>
            <w:tcW w:w="1470" w:type="dxa"/>
            <w:vMerge/>
            <w:tcBorders>
              <w:left w:val="nil"/>
              <w:right w:val="nil"/>
            </w:tcBorders>
            <w:shd w:val="clear" w:color="000000" w:fill="FFFFFF"/>
            <w:hideMark/>
          </w:tcPr>
          <w:p w14:paraId="5FE2D203"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1B9FB74D"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2</w:t>
            </w:r>
          </w:p>
        </w:tc>
        <w:tc>
          <w:tcPr>
            <w:tcW w:w="802" w:type="dxa"/>
            <w:tcBorders>
              <w:top w:val="single" w:sz="4" w:space="0" w:color="000000"/>
              <w:left w:val="nil"/>
              <w:bottom w:val="single" w:sz="4" w:space="0" w:color="000000"/>
              <w:right w:val="nil"/>
            </w:tcBorders>
            <w:shd w:val="clear" w:color="000000" w:fill="FFFFFF"/>
            <w:vAlign w:val="center"/>
          </w:tcPr>
          <w:p w14:paraId="5947C243" w14:textId="3E20AA8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-$7.62</w:t>
            </w:r>
          </w:p>
        </w:tc>
        <w:tc>
          <w:tcPr>
            <w:tcW w:w="737" w:type="dxa"/>
            <w:tcBorders>
              <w:top w:val="single" w:sz="4" w:space="0" w:color="000000"/>
              <w:left w:val="nil"/>
              <w:bottom w:val="single" w:sz="4" w:space="0" w:color="000000"/>
              <w:right w:val="nil"/>
            </w:tcBorders>
            <w:shd w:val="clear" w:color="000000" w:fill="FFFFFF"/>
            <w:vAlign w:val="center"/>
          </w:tcPr>
          <w:p w14:paraId="30F47482" w14:textId="063B4CF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-$9.41</w:t>
            </w:r>
          </w:p>
        </w:tc>
        <w:tc>
          <w:tcPr>
            <w:tcW w:w="719" w:type="dxa"/>
            <w:tcBorders>
              <w:top w:val="single" w:sz="4" w:space="0" w:color="000000"/>
              <w:left w:val="nil"/>
              <w:bottom w:val="single" w:sz="4" w:space="0" w:color="000000"/>
              <w:right w:val="nil"/>
            </w:tcBorders>
            <w:shd w:val="clear" w:color="000000" w:fill="FFFFFF"/>
            <w:vAlign w:val="center"/>
          </w:tcPr>
          <w:p w14:paraId="2D2675D8" w14:textId="2C04A1F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3783B869" w14:textId="48C6020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53465EEC" w14:textId="6F47BD92"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-$7.10</w:t>
            </w:r>
          </w:p>
        </w:tc>
        <w:tc>
          <w:tcPr>
            <w:tcW w:w="719" w:type="dxa"/>
            <w:tcBorders>
              <w:top w:val="single" w:sz="4" w:space="0" w:color="000000"/>
              <w:left w:val="nil"/>
              <w:bottom w:val="single" w:sz="4" w:space="0" w:color="000000"/>
              <w:right w:val="nil"/>
            </w:tcBorders>
            <w:shd w:val="clear" w:color="000000" w:fill="FFFFFF"/>
            <w:vAlign w:val="center"/>
          </w:tcPr>
          <w:p w14:paraId="4DB46836" w14:textId="2E4088B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1D0ECFB6" w14:textId="7CCAC0DA"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-$12.46</w:t>
            </w:r>
          </w:p>
        </w:tc>
        <w:tc>
          <w:tcPr>
            <w:tcW w:w="719" w:type="dxa"/>
            <w:tcBorders>
              <w:top w:val="single" w:sz="4" w:space="0" w:color="000000"/>
              <w:left w:val="nil"/>
              <w:bottom w:val="single" w:sz="4" w:space="0" w:color="000000"/>
              <w:right w:val="nil"/>
            </w:tcBorders>
            <w:shd w:val="clear" w:color="000000" w:fill="FFFFFF"/>
            <w:vAlign w:val="center"/>
          </w:tcPr>
          <w:p w14:paraId="5C4348C4" w14:textId="0955779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-$10.55</w:t>
            </w:r>
          </w:p>
        </w:tc>
        <w:tc>
          <w:tcPr>
            <w:tcW w:w="853" w:type="dxa"/>
            <w:tcBorders>
              <w:top w:val="single" w:sz="4" w:space="0" w:color="000000"/>
              <w:left w:val="nil"/>
              <w:bottom w:val="single" w:sz="4" w:space="0" w:color="000000"/>
              <w:right w:val="nil"/>
            </w:tcBorders>
            <w:shd w:val="clear" w:color="000000" w:fill="FFFFFF"/>
            <w:vAlign w:val="center"/>
          </w:tcPr>
          <w:p w14:paraId="1C4B6444" w14:textId="2EDA84C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$7.23</w:t>
            </w:r>
          </w:p>
        </w:tc>
      </w:tr>
      <w:tr w:rsidR="00670800" w:rsidRPr="00B53FE1" w14:paraId="1B3C6E96" w14:textId="77777777" w:rsidTr="002D7BED">
        <w:trPr>
          <w:trHeight w:val="238"/>
        </w:trPr>
        <w:tc>
          <w:tcPr>
            <w:tcW w:w="1470" w:type="dxa"/>
            <w:vMerge/>
            <w:tcBorders>
              <w:left w:val="nil"/>
              <w:right w:val="nil"/>
            </w:tcBorders>
            <w:shd w:val="clear" w:color="000000" w:fill="FFFFFF"/>
            <w:hideMark/>
          </w:tcPr>
          <w:p w14:paraId="57B1A6CF"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55593188"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3</w:t>
            </w:r>
          </w:p>
        </w:tc>
        <w:tc>
          <w:tcPr>
            <w:tcW w:w="802" w:type="dxa"/>
            <w:tcBorders>
              <w:top w:val="single" w:sz="4" w:space="0" w:color="000000"/>
              <w:left w:val="nil"/>
              <w:bottom w:val="single" w:sz="4" w:space="0" w:color="000000"/>
              <w:right w:val="nil"/>
            </w:tcBorders>
            <w:shd w:val="clear" w:color="000000" w:fill="FFFFFF"/>
            <w:vAlign w:val="center"/>
          </w:tcPr>
          <w:p w14:paraId="59CE228B" w14:textId="102559E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000000"/>
              <w:right w:val="nil"/>
            </w:tcBorders>
            <w:shd w:val="clear" w:color="000000" w:fill="FFFFFF"/>
            <w:vAlign w:val="center"/>
          </w:tcPr>
          <w:p w14:paraId="54101D2A" w14:textId="03F5E96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093BB8F7" w14:textId="0C08C887"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-$15.51</w:t>
            </w:r>
          </w:p>
        </w:tc>
        <w:tc>
          <w:tcPr>
            <w:tcW w:w="728" w:type="dxa"/>
            <w:tcBorders>
              <w:top w:val="single" w:sz="4" w:space="0" w:color="000000"/>
              <w:left w:val="nil"/>
              <w:bottom w:val="single" w:sz="4" w:space="0" w:color="000000"/>
              <w:right w:val="nil"/>
            </w:tcBorders>
            <w:shd w:val="clear" w:color="000000" w:fill="FFFFFF"/>
            <w:vAlign w:val="center"/>
          </w:tcPr>
          <w:p w14:paraId="53339400" w14:textId="480192E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7CC1ADA5" w14:textId="7F6E443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2D2F977E" w14:textId="443B118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15D37CB1" w14:textId="291D0A8B"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6D634374" w14:textId="5A2A327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141F98FA" w14:textId="1FDDD884"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1D15EF92" w14:textId="77777777" w:rsidTr="002D7BED">
        <w:trPr>
          <w:trHeight w:val="238"/>
        </w:trPr>
        <w:tc>
          <w:tcPr>
            <w:tcW w:w="1470" w:type="dxa"/>
            <w:vMerge/>
            <w:tcBorders>
              <w:left w:val="nil"/>
              <w:right w:val="nil"/>
            </w:tcBorders>
            <w:shd w:val="clear" w:color="000000" w:fill="FFFFFF"/>
            <w:hideMark/>
          </w:tcPr>
          <w:p w14:paraId="786B3A1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449FAC9D"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4</w:t>
            </w:r>
          </w:p>
        </w:tc>
        <w:tc>
          <w:tcPr>
            <w:tcW w:w="802" w:type="dxa"/>
            <w:tcBorders>
              <w:top w:val="single" w:sz="4" w:space="0" w:color="000000"/>
              <w:left w:val="nil"/>
              <w:bottom w:val="single" w:sz="4" w:space="0" w:color="000000"/>
              <w:right w:val="nil"/>
            </w:tcBorders>
            <w:shd w:val="clear" w:color="000000" w:fill="FFFFFF"/>
            <w:vAlign w:val="center"/>
          </w:tcPr>
          <w:p w14:paraId="3CADE86A" w14:textId="1CC8140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000000"/>
              <w:right w:val="nil"/>
            </w:tcBorders>
            <w:shd w:val="clear" w:color="000000" w:fill="FFFFFF"/>
            <w:vAlign w:val="center"/>
          </w:tcPr>
          <w:p w14:paraId="76B9FB21" w14:textId="42B4FC6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57E40BE9" w14:textId="3442D2A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62A9CB46" w14:textId="029934F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$15.10</w:t>
            </w:r>
          </w:p>
        </w:tc>
        <w:tc>
          <w:tcPr>
            <w:tcW w:w="1052" w:type="dxa"/>
            <w:tcBorders>
              <w:top w:val="single" w:sz="4" w:space="0" w:color="000000"/>
              <w:left w:val="nil"/>
              <w:bottom w:val="single" w:sz="4" w:space="0" w:color="000000"/>
              <w:right w:val="nil"/>
            </w:tcBorders>
            <w:shd w:val="clear" w:color="000000" w:fill="FFFFFF"/>
            <w:vAlign w:val="center"/>
          </w:tcPr>
          <w:p w14:paraId="26E83045" w14:textId="4A91430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$12.58</w:t>
            </w:r>
          </w:p>
        </w:tc>
        <w:tc>
          <w:tcPr>
            <w:tcW w:w="719" w:type="dxa"/>
            <w:tcBorders>
              <w:top w:val="single" w:sz="4" w:space="0" w:color="000000"/>
              <w:left w:val="nil"/>
              <w:bottom w:val="single" w:sz="4" w:space="0" w:color="000000"/>
              <w:right w:val="nil"/>
            </w:tcBorders>
            <w:shd w:val="clear" w:color="000000" w:fill="FFFFFF"/>
            <w:vAlign w:val="center"/>
          </w:tcPr>
          <w:p w14:paraId="349099DD" w14:textId="41C4CA2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2A6B821D" w14:textId="358BC82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$7.89</w:t>
            </w:r>
          </w:p>
        </w:tc>
        <w:tc>
          <w:tcPr>
            <w:tcW w:w="719" w:type="dxa"/>
            <w:tcBorders>
              <w:top w:val="single" w:sz="4" w:space="0" w:color="000000"/>
              <w:left w:val="nil"/>
              <w:bottom w:val="single" w:sz="4" w:space="0" w:color="000000"/>
              <w:right w:val="nil"/>
            </w:tcBorders>
            <w:shd w:val="clear" w:color="000000" w:fill="FFFFFF"/>
            <w:vAlign w:val="center"/>
          </w:tcPr>
          <w:p w14:paraId="796B494E" w14:textId="4E8B654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23E82D13" w14:textId="54B9231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6E628255" w14:textId="77777777" w:rsidTr="002D7BED">
        <w:trPr>
          <w:trHeight w:val="238"/>
        </w:trPr>
        <w:tc>
          <w:tcPr>
            <w:tcW w:w="1470" w:type="dxa"/>
            <w:vMerge/>
            <w:tcBorders>
              <w:left w:val="nil"/>
              <w:right w:val="nil"/>
            </w:tcBorders>
            <w:shd w:val="clear" w:color="000000" w:fill="FFFFFF"/>
            <w:hideMark/>
          </w:tcPr>
          <w:p w14:paraId="6D947A52"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74258429"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5</w:t>
            </w:r>
          </w:p>
        </w:tc>
        <w:tc>
          <w:tcPr>
            <w:tcW w:w="802" w:type="dxa"/>
            <w:tcBorders>
              <w:top w:val="single" w:sz="4" w:space="0" w:color="000000"/>
              <w:left w:val="nil"/>
              <w:bottom w:val="single" w:sz="4" w:space="0" w:color="000000"/>
              <w:right w:val="nil"/>
            </w:tcBorders>
            <w:shd w:val="clear" w:color="000000" w:fill="FFFFFF"/>
            <w:vAlign w:val="center"/>
          </w:tcPr>
          <w:p w14:paraId="5E4C1A25" w14:textId="5D84227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000000"/>
              <w:right w:val="nil"/>
            </w:tcBorders>
            <w:shd w:val="clear" w:color="000000" w:fill="FFFFFF"/>
            <w:vAlign w:val="center"/>
          </w:tcPr>
          <w:p w14:paraId="2893E405" w14:textId="312A10E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4C9F60D8" w14:textId="35D7758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19530DD2" w14:textId="25C5002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2245F27B" w14:textId="11A2D964"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70740D35" w14:textId="2F7A9E4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2F2B90C2" w14:textId="0E16F88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355D2889" w14:textId="22498B7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51E8E33D" w14:textId="7A774890"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-$14.21</w:t>
            </w:r>
          </w:p>
        </w:tc>
      </w:tr>
      <w:tr w:rsidR="00670800" w:rsidRPr="00B53FE1" w14:paraId="05DBB8F2" w14:textId="77777777" w:rsidTr="002D7BED">
        <w:trPr>
          <w:trHeight w:val="238"/>
        </w:trPr>
        <w:tc>
          <w:tcPr>
            <w:tcW w:w="1470" w:type="dxa"/>
            <w:vMerge/>
            <w:tcBorders>
              <w:left w:val="nil"/>
              <w:right w:val="nil"/>
            </w:tcBorders>
            <w:shd w:val="clear" w:color="000000" w:fill="FFFFFF"/>
            <w:hideMark/>
          </w:tcPr>
          <w:p w14:paraId="542EFBA7"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29790A6A"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6</w:t>
            </w:r>
          </w:p>
        </w:tc>
        <w:tc>
          <w:tcPr>
            <w:tcW w:w="802" w:type="dxa"/>
            <w:tcBorders>
              <w:top w:val="single" w:sz="4" w:space="0" w:color="000000"/>
              <w:left w:val="nil"/>
              <w:bottom w:val="single" w:sz="4" w:space="0" w:color="000000"/>
              <w:right w:val="nil"/>
            </w:tcBorders>
            <w:shd w:val="clear" w:color="000000" w:fill="FFFFFF"/>
            <w:vAlign w:val="center"/>
          </w:tcPr>
          <w:p w14:paraId="239148B2" w14:textId="4D27A656"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000000"/>
              <w:right w:val="nil"/>
            </w:tcBorders>
            <w:shd w:val="clear" w:color="000000" w:fill="FFFFFF"/>
            <w:vAlign w:val="center"/>
          </w:tcPr>
          <w:p w14:paraId="179E9362" w14:textId="05250BFC"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$3.86</w:t>
            </w:r>
          </w:p>
        </w:tc>
        <w:tc>
          <w:tcPr>
            <w:tcW w:w="719" w:type="dxa"/>
            <w:tcBorders>
              <w:top w:val="single" w:sz="4" w:space="0" w:color="000000"/>
              <w:left w:val="nil"/>
              <w:bottom w:val="single" w:sz="4" w:space="0" w:color="000000"/>
              <w:right w:val="nil"/>
            </w:tcBorders>
            <w:shd w:val="clear" w:color="000000" w:fill="FFFFFF"/>
            <w:vAlign w:val="center"/>
          </w:tcPr>
          <w:p w14:paraId="3988CB5A" w14:textId="794974BF"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4FEE10BD" w14:textId="1210B80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7B0502B7" w14:textId="26719D8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0A462171" w14:textId="6FB4C62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3F7DA260" w14:textId="0522303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51CB0ACD" w14:textId="0BA07F6E"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756A30B6" w14:textId="2745637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7E35DCA7" w14:textId="77777777" w:rsidTr="002D7BED">
        <w:trPr>
          <w:trHeight w:val="238"/>
        </w:trPr>
        <w:tc>
          <w:tcPr>
            <w:tcW w:w="1470" w:type="dxa"/>
            <w:vMerge/>
            <w:tcBorders>
              <w:left w:val="nil"/>
              <w:right w:val="nil"/>
            </w:tcBorders>
            <w:shd w:val="clear" w:color="000000" w:fill="FFFFFF"/>
            <w:hideMark/>
          </w:tcPr>
          <w:p w14:paraId="5952D515"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000000"/>
              <w:right w:val="nil"/>
            </w:tcBorders>
            <w:shd w:val="clear" w:color="000000" w:fill="FFFFFF"/>
            <w:vAlign w:val="center"/>
            <w:hideMark/>
          </w:tcPr>
          <w:p w14:paraId="59C5772C"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7</w:t>
            </w:r>
          </w:p>
        </w:tc>
        <w:tc>
          <w:tcPr>
            <w:tcW w:w="802" w:type="dxa"/>
            <w:tcBorders>
              <w:top w:val="single" w:sz="4" w:space="0" w:color="000000"/>
              <w:left w:val="nil"/>
              <w:bottom w:val="single" w:sz="4" w:space="0" w:color="000000"/>
              <w:right w:val="nil"/>
            </w:tcBorders>
            <w:shd w:val="clear" w:color="000000" w:fill="FFFFFF"/>
            <w:vAlign w:val="center"/>
          </w:tcPr>
          <w:p w14:paraId="0779A615" w14:textId="2C04E70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000000"/>
              <w:right w:val="nil"/>
            </w:tcBorders>
            <w:shd w:val="clear" w:color="000000" w:fill="FFFFFF"/>
            <w:vAlign w:val="center"/>
          </w:tcPr>
          <w:p w14:paraId="60E537F6" w14:textId="531EDBF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54A0CB62" w14:textId="61EA75D0"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28" w:type="dxa"/>
            <w:tcBorders>
              <w:top w:val="single" w:sz="4" w:space="0" w:color="000000"/>
              <w:left w:val="nil"/>
              <w:bottom w:val="single" w:sz="4" w:space="0" w:color="000000"/>
              <w:right w:val="nil"/>
            </w:tcBorders>
            <w:shd w:val="clear" w:color="000000" w:fill="FFFFFF"/>
            <w:vAlign w:val="center"/>
          </w:tcPr>
          <w:p w14:paraId="37A74179" w14:textId="7AB6A4E5"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000000"/>
              <w:right w:val="nil"/>
            </w:tcBorders>
            <w:shd w:val="clear" w:color="000000" w:fill="FFFFFF"/>
            <w:vAlign w:val="center"/>
          </w:tcPr>
          <w:p w14:paraId="268794C0" w14:textId="4BE0DA74"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3A6262C4" w14:textId="0C29785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$5.65</w:t>
            </w:r>
          </w:p>
        </w:tc>
        <w:tc>
          <w:tcPr>
            <w:tcW w:w="719" w:type="dxa"/>
            <w:tcBorders>
              <w:top w:val="single" w:sz="4" w:space="0" w:color="000000"/>
              <w:left w:val="nil"/>
              <w:bottom w:val="single" w:sz="4" w:space="0" w:color="000000"/>
              <w:right w:val="nil"/>
            </w:tcBorders>
            <w:shd w:val="clear" w:color="000000" w:fill="FFFFFF"/>
            <w:vAlign w:val="center"/>
          </w:tcPr>
          <w:p w14:paraId="6B73CAF3" w14:textId="2DF9B60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000000"/>
              <w:right w:val="nil"/>
            </w:tcBorders>
            <w:shd w:val="clear" w:color="000000" w:fill="FFFFFF"/>
            <w:vAlign w:val="center"/>
          </w:tcPr>
          <w:p w14:paraId="543DACA2" w14:textId="5FC84ADC"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000000"/>
              <w:right w:val="nil"/>
            </w:tcBorders>
            <w:shd w:val="clear" w:color="000000" w:fill="FFFFFF"/>
            <w:vAlign w:val="center"/>
          </w:tcPr>
          <w:p w14:paraId="5D14B378" w14:textId="21ECB57D"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36C00C4E" w14:textId="77777777" w:rsidTr="002D7BED">
        <w:trPr>
          <w:trHeight w:val="238"/>
        </w:trPr>
        <w:tc>
          <w:tcPr>
            <w:tcW w:w="1470" w:type="dxa"/>
            <w:vMerge/>
            <w:tcBorders>
              <w:left w:val="nil"/>
              <w:bottom w:val="single" w:sz="4" w:space="0" w:color="auto"/>
              <w:right w:val="nil"/>
            </w:tcBorders>
            <w:shd w:val="clear" w:color="000000" w:fill="FFFFFF"/>
            <w:hideMark/>
          </w:tcPr>
          <w:p w14:paraId="735EFF9B"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p>
        </w:tc>
        <w:tc>
          <w:tcPr>
            <w:tcW w:w="1324" w:type="dxa"/>
            <w:tcBorders>
              <w:top w:val="single" w:sz="4" w:space="0" w:color="000000"/>
              <w:left w:val="nil"/>
              <w:bottom w:val="single" w:sz="4" w:space="0" w:color="auto"/>
              <w:right w:val="nil"/>
            </w:tcBorders>
            <w:shd w:val="clear" w:color="000000" w:fill="FFFFFF"/>
            <w:vAlign w:val="center"/>
            <w:hideMark/>
          </w:tcPr>
          <w:p w14:paraId="1E80D0C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Brand 8</w:t>
            </w:r>
          </w:p>
        </w:tc>
        <w:tc>
          <w:tcPr>
            <w:tcW w:w="802" w:type="dxa"/>
            <w:tcBorders>
              <w:top w:val="single" w:sz="4" w:space="0" w:color="000000"/>
              <w:left w:val="nil"/>
              <w:bottom w:val="single" w:sz="4" w:space="0" w:color="auto"/>
              <w:right w:val="nil"/>
            </w:tcBorders>
            <w:shd w:val="clear" w:color="000000" w:fill="FFFFFF"/>
            <w:vAlign w:val="center"/>
          </w:tcPr>
          <w:p w14:paraId="4ED61252" w14:textId="10FB2E8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single" w:sz="4" w:space="0" w:color="000000"/>
              <w:left w:val="nil"/>
              <w:bottom w:val="single" w:sz="4" w:space="0" w:color="auto"/>
              <w:right w:val="nil"/>
            </w:tcBorders>
            <w:shd w:val="clear" w:color="000000" w:fill="FFFFFF"/>
            <w:vAlign w:val="center"/>
          </w:tcPr>
          <w:p w14:paraId="0589BE31" w14:textId="0F352B7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10520E95" w14:textId="05D14B1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$13.53</w:t>
            </w:r>
          </w:p>
        </w:tc>
        <w:tc>
          <w:tcPr>
            <w:tcW w:w="728" w:type="dxa"/>
            <w:tcBorders>
              <w:top w:val="single" w:sz="4" w:space="0" w:color="000000"/>
              <w:left w:val="nil"/>
              <w:bottom w:val="single" w:sz="4" w:space="0" w:color="auto"/>
              <w:right w:val="nil"/>
            </w:tcBorders>
            <w:shd w:val="clear" w:color="000000" w:fill="FFFFFF"/>
            <w:vAlign w:val="center"/>
          </w:tcPr>
          <w:p w14:paraId="3706271F" w14:textId="4939DF6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1052" w:type="dxa"/>
            <w:tcBorders>
              <w:top w:val="single" w:sz="4" w:space="0" w:color="000000"/>
              <w:left w:val="nil"/>
              <w:bottom w:val="single" w:sz="4" w:space="0" w:color="auto"/>
              <w:right w:val="nil"/>
            </w:tcBorders>
            <w:shd w:val="clear" w:color="000000" w:fill="FFFFFF"/>
            <w:vAlign w:val="center"/>
          </w:tcPr>
          <w:p w14:paraId="0217A48F" w14:textId="4C3B9761"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6010C2B0" w14:textId="252B49D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7E09B161" w14:textId="08BCA2A3"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single" w:sz="4" w:space="0" w:color="000000"/>
              <w:left w:val="nil"/>
              <w:bottom w:val="single" w:sz="4" w:space="0" w:color="auto"/>
              <w:right w:val="nil"/>
            </w:tcBorders>
            <w:shd w:val="clear" w:color="000000" w:fill="FFFFFF"/>
            <w:vAlign w:val="center"/>
          </w:tcPr>
          <w:p w14:paraId="54E6C61B" w14:textId="47B7FF69"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853" w:type="dxa"/>
            <w:tcBorders>
              <w:top w:val="single" w:sz="4" w:space="0" w:color="000000"/>
              <w:left w:val="nil"/>
              <w:bottom w:val="single" w:sz="4" w:space="0" w:color="auto"/>
              <w:right w:val="nil"/>
            </w:tcBorders>
            <w:shd w:val="clear" w:color="000000" w:fill="FFFFFF"/>
            <w:vAlign w:val="center"/>
          </w:tcPr>
          <w:p w14:paraId="344ADAFE" w14:textId="78CE41D2"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r w:rsidR="00670800" w:rsidRPr="00B53FE1" w14:paraId="3EF02DAB" w14:textId="77777777" w:rsidTr="002D7BED">
        <w:trPr>
          <w:trHeight w:val="238"/>
        </w:trPr>
        <w:tc>
          <w:tcPr>
            <w:tcW w:w="1470" w:type="dxa"/>
            <w:tcBorders>
              <w:top w:val="nil"/>
              <w:left w:val="nil"/>
              <w:bottom w:val="single" w:sz="4" w:space="0" w:color="auto"/>
              <w:right w:val="nil"/>
            </w:tcBorders>
            <w:shd w:val="clear" w:color="000000" w:fill="FFFFFF"/>
            <w:hideMark/>
          </w:tcPr>
          <w:p w14:paraId="00A4D180"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Use-By date</w:t>
            </w:r>
          </w:p>
        </w:tc>
        <w:tc>
          <w:tcPr>
            <w:tcW w:w="1324" w:type="dxa"/>
            <w:tcBorders>
              <w:top w:val="nil"/>
              <w:left w:val="nil"/>
              <w:bottom w:val="single" w:sz="4" w:space="0" w:color="auto"/>
              <w:right w:val="nil"/>
            </w:tcBorders>
            <w:shd w:val="clear" w:color="000000" w:fill="FFFFFF"/>
            <w:vAlign w:val="center"/>
            <w:hideMark/>
          </w:tcPr>
          <w:p w14:paraId="4E05C1B7"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802" w:type="dxa"/>
            <w:tcBorders>
              <w:top w:val="nil"/>
              <w:left w:val="nil"/>
              <w:bottom w:val="single" w:sz="4" w:space="0" w:color="auto"/>
              <w:right w:val="nil"/>
            </w:tcBorders>
            <w:shd w:val="clear" w:color="000000" w:fill="FFFFFF"/>
            <w:vAlign w:val="center"/>
          </w:tcPr>
          <w:p w14:paraId="4DE55562" w14:textId="089139E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$1.81</w:t>
            </w:r>
          </w:p>
        </w:tc>
        <w:tc>
          <w:tcPr>
            <w:tcW w:w="737" w:type="dxa"/>
            <w:tcBorders>
              <w:top w:val="nil"/>
              <w:left w:val="nil"/>
              <w:bottom w:val="single" w:sz="4" w:space="0" w:color="auto"/>
              <w:right w:val="nil"/>
            </w:tcBorders>
            <w:shd w:val="clear" w:color="000000" w:fill="FFFFFF"/>
            <w:vAlign w:val="center"/>
          </w:tcPr>
          <w:p w14:paraId="720975FA" w14:textId="4668476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$1.15</w:t>
            </w:r>
          </w:p>
        </w:tc>
        <w:tc>
          <w:tcPr>
            <w:tcW w:w="719" w:type="dxa"/>
            <w:tcBorders>
              <w:top w:val="nil"/>
              <w:left w:val="nil"/>
              <w:bottom w:val="single" w:sz="4" w:space="0" w:color="auto"/>
              <w:right w:val="nil"/>
            </w:tcBorders>
            <w:shd w:val="clear" w:color="000000" w:fill="FFFFFF"/>
            <w:vAlign w:val="center"/>
          </w:tcPr>
          <w:p w14:paraId="6FFFEECE" w14:textId="29877855"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$2.85</w:t>
            </w:r>
          </w:p>
        </w:tc>
        <w:tc>
          <w:tcPr>
            <w:tcW w:w="728" w:type="dxa"/>
            <w:tcBorders>
              <w:top w:val="nil"/>
              <w:left w:val="nil"/>
              <w:bottom w:val="single" w:sz="4" w:space="0" w:color="auto"/>
              <w:right w:val="nil"/>
            </w:tcBorders>
            <w:shd w:val="clear" w:color="000000" w:fill="FFFFFF"/>
            <w:vAlign w:val="center"/>
          </w:tcPr>
          <w:p w14:paraId="48793FC2" w14:textId="4D2026C6"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$2.74</w:t>
            </w:r>
          </w:p>
        </w:tc>
        <w:tc>
          <w:tcPr>
            <w:tcW w:w="1052" w:type="dxa"/>
            <w:tcBorders>
              <w:top w:val="nil"/>
              <w:left w:val="nil"/>
              <w:bottom w:val="single" w:sz="4" w:space="0" w:color="auto"/>
              <w:right w:val="nil"/>
            </w:tcBorders>
            <w:shd w:val="clear" w:color="000000" w:fill="FFFFFF"/>
            <w:vAlign w:val="center"/>
          </w:tcPr>
          <w:p w14:paraId="6E8FD71B" w14:textId="657C6839"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$1.17</w:t>
            </w:r>
          </w:p>
        </w:tc>
        <w:tc>
          <w:tcPr>
            <w:tcW w:w="719" w:type="dxa"/>
            <w:tcBorders>
              <w:top w:val="nil"/>
              <w:left w:val="nil"/>
              <w:bottom w:val="single" w:sz="4" w:space="0" w:color="auto"/>
              <w:right w:val="nil"/>
            </w:tcBorders>
            <w:shd w:val="clear" w:color="000000" w:fill="FFFFFF"/>
            <w:vAlign w:val="center"/>
          </w:tcPr>
          <w:p w14:paraId="1F3C1AA6" w14:textId="70B73AE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$2.50</w:t>
            </w:r>
          </w:p>
        </w:tc>
        <w:tc>
          <w:tcPr>
            <w:tcW w:w="719" w:type="dxa"/>
            <w:tcBorders>
              <w:top w:val="nil"/>
              <w:left w:val="nil"/>
              <w:bottom w:val="single" w:sz="4" w:space="0" w:color="auto"/>
              <w:right w:val="nil"/>
            </w:tcBorders>
            <w:shd w:val="clear" w:color="000000" w:fill="FFFFFF"/>
            <w:vAlign w:val="center"/>
          </w:tcPr>
          <w:p w14:paraId="5FD72540" w14:textId="405CAFB3"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-$1.67</w:t>
            </w:r>
          </w:p>
        </w:tc>
        <w:tc>
          <w:tcPr>
            <w:tcW w:w="719" w:type="dxa"/>
            <w:tcBorders>
              <w:top w:val="nil"/>
              <w:left w:val="nil"/>
              <w:bottom w:val="single" w:sz="4" w:space="0" w:color="auto"/>
              <w:right w:val="nil"/>
            </w:tcBorders>
            <w:shd w:val="clear" w:color="000000" w:fill="FFFFFF"/>
            <w:vAlign w:val="center"/>
          </w:tcPr>
          <w:p w14:paraId="5BBCE503" w14:textId="3ECD4DF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$2.11</w:t>
            </w:r>
          </w:p>
        </w:tc>
        <w:tc>
          <w:tcPr>
            <w:tcW w:w="853" w:type="dxa"/>
            <w:tcBorders>
              <w:top w:val="nil"/>
              <w:left w:val="nil"/>
              <w:bottom w:val="single" w:sz="4" w:space="0" w:color="auto"/>
              <w:right w:val="nil"/>
            </w:tcBorders>
            <w:shd w:val="clear" w:color="000000" w:fill="FFFFFF"/>
            <w:vAlign w:val="center"/>
          </w:tcPr>
          <w:p w14:paraId="78AA78FB" w14:textId="65346101"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$2.05</w:t>
            </w:r>
          </w:p>
        </w:tc>
      </w:tr>
      <w:tr w:rsidR="00670800" w:rsidRPr="00B53FE1" w14:paraId="6059808E" w14:textId="77777777" w:rsidTr="002D7BED">
        <w:trPr>
          <w:trHeight w:val="238"/>
        </w:trPr>
        <w:tc>
          <w:tcPr>
            <w:tcW w:w="1470" w:type="dxa"/>
            <w:tcBorders>
              <w:top w:val="nil"/>
              <w:left w:val="nil"/>
              <w:bottom w:val="single" w:sz="4" w:space="0" w:color="auto"/>
              <w:right w:val="nil"/>
            </w:tcBorders>
            <w:shd w:val="clear" w:color="000000" w:fill="FFFFFF"/>
            <w:hideMark/>
          </w:tcPr>
          <w:p w14:paraId="1F14D5F6" w14:textId="77777777" w:rsidR="00670800" w:rsidRPr="00B53FE1" w:rsidRDefault="00670800" w:rsidP="00670800">
            <w:pPr>
              <w:spacing w:after="0" w:line="240" w:lineRule="auto"/>
              <w:rPr>
                <w:rFonts w:ascii="Calibri" w:eastAsia="Times New Roman" w:hAnsi="Calibri" w:cs="Calibri"/>
                <w:b/>
                <w:bCs/>
                <w:color w:val="000000"/>
                <w:sz w:val="18"/>
                <w:szCs w:val="18"/>
                <w:lang w:eastAsia="en-AU"/>
              </w:rPr>
            </w:pPr>
            <w:r w:rsidRPr="00B53FE1">
              <w:rPr>
                <w:rFonts w:ascii="Calibri" w:eastAsia="Times New Roman" w:hAnsi="Calibri" w:cs="Calibri"/>
                <w:b/>
                <w:bCs/>
                <w:color w:val="000000"/>
                <w:sz w:val="18"/>
                <w:szCs w:val="18"/>
                <w:lang w:eastAsia="en-AU"/>
              </w:rPr>
              <w:t>Net weight</w:t>
            </w:r>
          </w:p>
        </w:tc>
        <w:tc>
          <w:tcPr>
            <w:tcW w:w="1324" w:type="dxa"/>
            <w:tcBorders>
              <w:top w:val="nil"/>
              <w:left w:val="nil"/>
              <w:bottom w:val="single" w:sz="4" w:space="0" w:color="auto"/>
              <w:right w:val="nil"/>
            </w:tcBorders>
            <w:shd w:val="clear" w:color="000000" w:fill="FFFFFF"/>
            <w:vAlign w:val="center"/>
            <w:hideMark/>
          </w:tcPr>
          <w:p w14:paraId="7D60F3DD" w14:textId="77777777" w:rsidR="00670800" w:rsidRPr="00B53FE1" w:rsidRDefault="00670800" w:rsidP="00670800">
            <w:pPr>
              <w:spacing w:after="0" w:line="240" w:lineRule="auto"/>
              <w:rPr>
                <w:rFonts w:ascii="Calibri" w:eastAsia="Times New Roman" w:hAnsi="Calibri" w:cs="Calibri"/>
                <w:i/>
                <w:iCs/>
                <w:color w:val="000000"/>
                <w:sz w:val="18"/>
                <w:szCs w:val="18"/>
                <w:lang w:eastAsia="en-AU"/>
              </w:rPr>
            </w:pPr>
            <w:r w:rsidRPr="00B53FE1">
              <w:rPr>
                <w:rFonts w:ascii="Calibri" w:eastAsia="Times New Roman" w:hAnsi="Calibri" w:cs="Calibri"/>
                <w:i/>
                <w:iCs/>
                <w:color w:val="000000"/>
                <w:sz w:val="18"/>
                <w:szCs w:val="18"/>
                <w:lang w:eastAsia="en-AU"/>
              </w:rPr>
              <w:t>Continues</w:t>
            </w:r>
          </w:p>
        </w:tc>
        <w:tc>
          <w:tcPr>
            <w:tcW w:w="802" w:type="dxa"/>
            <w:tcBorders>
              <w:top w:val="nil"/>
              <w:left w:val="nil"/>
              <w:bottom w:val="single" w:sz="4" w:space="0" w:color="auto"/>
              <w:right w:val="nil"/>
            </w:tcBorders>
            <w:shd w:val="clear" w:color="000000" w:fill="FFFFFF"/>
            <w:vAlign w:val="center"/>
          </w:tcPr>
          <w:p w14:paraId="0B7859A7" w14:textId="1AE297D7"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37" w:type="dxa"/>
            <w:tcBorders>
              <w:top w:val="nil"/>
              <w:left w:val="nil"/>
              <w:bottom w:val="single" w:sz="4" w:space="0" w:color="auto"/>
              <w:right w:val="nil"/>
            </w:tcBorders>
            <w:shd w:val="clear" w:color="000000" w:fill="FFFFFF"/>
            <w:vAlign w:val="center"/>
          </w:tcPr>
          <w:p w14:paraId="23141298" w14:textId="01E7CAC8"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c>
          <w:tcPr>
            <w:tcW w:w="719" w:type="dxa"/>
            <w:tcBorders>
              <w:top w:val="nil"/>
              <w:left w:val="nil"/>
              <w:bottom w:val="single" w:sz="4" w:space="0" w:color="auto"/>
              <w:right w:val="nil"/>
            </w:tcBorders>
            <w:shd w:val="clear" w:color="000000" w:fill="FFFFFF"/>
            <w:vAlign w:val="center"/>
          </w:tcPr>
          <w:p w14:paraId="541A0A2A" w14:textId="345B0C8F"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$8.41</w:t>
            </w:r>
          </w:p>
        </w:tc>
        <w:tc>
          <w:tcPr>
            <w:tcW w:w="728" w:type="dxa"/>
            <w:tcBorders>
              <w:top w:val="nil"/>
              <w:left w:val="nil"/>
              <w:bottom w:val="single" w:sz="4" w:space="0" w:color="auto"/>
              <w:right w:val="nil"/>
            </w:tcBorders>
            <w:shd w:val="clear" w:color="000000" w:fill="FFFFFF"/>
            <w:vAlign w:val="center"/>
          </w:tcPr>
          <w:p w14:paraId="0604C8E6" w14:textId="23FDA2B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$7.95</w:t>
            </w:r>
          </w:p>
        </w:tc>
        <w:tc>
          <w:tcPr>
            <w:tcW w:w="1052" w:type="dxa"/>
            <w:tcBorders>
              <w:top w:val="nil"/>
              <w:left w:val="nil"/>
              <w:bottom w:val="single" w:sz="4" w:space="0" w:color="auto"/>
              <w:right w:val="nil"/>
            </w:tcBorders>
            <w:shd w:val="clear" w:color="000000" w:fill="FFFFFF"/>
            <w:vAlign w:val="center"/>
          </w:tcPr>
          <w:p w14:paraId="009BD8A7" w14:textId="545926DE"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$2.02</w:t>
            </w:r>
          </w:p>
        </w:tc>
        <w:tc>
          <w:tcPr>
            <w:tcW w:w="719" w:type="dxa"/>
            <w:tcBorders>
              <w:top w:val="nil"/>
              <w:left w:val="nil"/>
              <w:bottom w:val="single" w:sz="4" w:space="0" w:color="auto"/>
              <w:right w:val="nil"/>
            </w:tcBorders>
            <w:shd w:val="clear" w:color="000000" w:fill="FFFFFF"/>
            <w:vAlign w:val="center"/>
          </w:tcPr>
          <w:p w14:paraId="75D341E0" w14:textId="7B34F64D"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-$13.19</w:t>
            </w:r>
          </w:p>
        </w:tc>
        <w:tc>
          <w:tcPr>
            <w:tcW w:w="719" w:type="dxa"/>
            <w:tcBorders>
              <w:top w:val="nil"/>
              <w:left w:val="nil"/>
              <w:bottom w:val="single" w:sz="4" w:space="0" w:color="auto"/>
              <w:right w:val="nil"/>
            </w:tcBorders>
            <w:shd w:val="clear" w:color="000000" w:fill="FFFFFF"/>
            <w:vAlign w:val="center"/>
          </w:tcPr>
          <w:p w14:paraId="44932BF5" w14:textId="39D9D82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$2.19</w:t>
            </w:r>
          </w:p>
        </w:tc>
        <w:tc>
          <w:tcPr>
            <w:tcW w:w="719" w:type="dxa"/>
            <w:tcBorders>
              <w:top w:val="nil"/>
              <w:left w:val="nil"/>
              <w:bottom w:val="single" w:sz="4" w:space="0" w:color="auto"/>
              <w:right w:val="nil"/>
            </w:tcBorders>
            <w:shd w:val="clear" w:color="000000" w:fill="FFFFFF"/>
            <w:vAlign w:val="center"/>
          </w:tcPr>
          <w:p w14:paraId="5D0A2580" w14:textId="7545B3C4" w:rsidR="00670800" w:rsidRPr="00670800" w:rsidRDefault="00670800" w:rsidP="00670800">
            <w:pPr>
              <w:spacing w:after="0" w:line="240" w:lineRule="auto"/>
              <w:jc w:val="right"/>
              <w:rPr>
                <w:rFonts w:ascii="Calibri" w:eastAsia="Times New Roman" w:hAnsi="Calibri" w:cs="Calibri"/>
                <w:color w:val="000000"/>
                <w:sz w:val="16"/>
                <w:szCs w:val="16"/>
                <w:lang w:eastAsia="en-AU"/>
              </w:rPr>
            </w:pPr>
            <w:r w:rsidRPr="00670800">
              <w:rPr>
                <w:rFonts w:ascii="Calibri" w:hAnsi="Calibri" w:cs="Calibri"/>
                <w:color w:val="000000"/>
                <w:sz w:val="16"/>
                <w:szCs w:val="16"/>
              </w:rPr>
              <w:t>$2.27</w:t>
            </w:r>
          </w:p>
        </w:tc>
        <w:tc>
          <w:tcPr>
            <w:tcW w:w="853" w:type="dxa"/>
            <w:tcBorders>
              <w:top w:val="nil"/>
              <w:left w:val="nil"/>
              <w:bottom w:val="single" w:sz="4" w:space="0" w:color="auto"/>
              <w:right w:val="nil"/>
            </w:tcBorders>
            <w:shd w:val="clear" w:color="000000" w:fill="FFFFFF"/>
            <w:vAlign w:val="center"/>
          </w:tcPr>
          <w:p w14:paraId="694D94FC" w14:textId="0E0E6C7A" w:rsidR="00670800" w:rsidRPr="00670800" w:rsidRDefault="00670800" w:rsidP="00670800">
            <w:pPr>
              <w:spacing w:after="0" w:line="240" w:lineRule="auto"/>
              <w:rPr>
                <w:rFonts w:ascii="Calibri" w:eastAsia="Times New Roman" w:hAnsi="Calibri" w:cs="Calibri"/>
                <w:color w:val="000000"/>
                <w:sz w:val="16"/>
                <w:szCs w:val="16"/>
                <w:lang w:eastAsia="en-AU"/>
              </w:rPr>
            </w:pPr>
            <w:r w:rsidRPr="00670800">
              <w:rPr>
                <w:rFonts w:ascii="Calibri" w:hAnsi="Calibri" w:cs="Calibri"/>
                <w:color w:val="000000"/>
                <w:sz w:val="16"/>
                <w:szCs w:val="16"/>
              </w:rPr>
              <w:t> </w:t>
            </w:r>
          </w:p>
        </w:tc>
      </w:tr>
    </w:tbl>
    <w:p w14:paraId="7C4D8B15" w14:textId="77777777" w:rsidR="00670800" w:rsidRDefault="00670800" w:rsidP="00670800">
      <w:pPr>
        <w:jc w:val="both"/>
      </w:pPr>
    </w:p>
    <w:p w14:paraId="32C83808" w14:textId="77777777" w:rsidR="00FF1032" w:rsidRDefault="00FF1032" w:rsidP="00695B78">
      <w:pPr>
        <w:jc w:val="both"/>
      </w:pPr>
    </w:p>
    <w:p w14:paraId="461A651F" w14:textId="77777777" w:rsidR="00FF1032" w:rsidRDefault="00FF1032" w:rsidP="00695B78">
      <w:pPr>
        <w:jc w:val="both"/>
      </w:pPr>
    </w:p>
    <w:p w14:paraId="357BD051" w14:textId="7D5DE53A" w:rsidR="006D4E9A" w:rsidRDefault="00C35A4C" w:rsidP="00EF4717">
      <w:pPr>
        <w:pStyle w:val="Heading1"/>
        <w:ind w:left="716" w:hanging="432"/>
        <w:rPr>
          <w:color w:val="auto"/>
        </w:rPr>
      </w:pPr>
      <w:r>
        <w:rPr>
          <w:color w:val="auto"/>
        </w:rPr>
        <w:t xml:space="preserve">5. </w:t>
      </w:r>
      <w:r w:rsidR="00EF4717" w:rsidRPr="007A1EA7">
        <w:rPr>
          <w:color w:val="auto"/>
        </w:rPr>
        <w:t>Discussion</w:t>
      </w:r>
    </w:p>
    <w:p w14:paraId="6F83A500" w14:textId="56E92BCF" w:rsidR="00EF4717" w:rsidRDefault="00EF4717" w:rsidP="00EF4717">
      <w:pPr>
        <w:jc w:val="both"/>
        <w:rPr>
          <w:rFonts w:cstheme="minorHAnsi"/>
          <w:szCs w:val="24"/>
        </w:rPr>
      </w:pPr>
      <w:r w:rsidRPr="007A1EA7">
        <w:rPr>
          <w:rFonts w:cstheme="minorHAnsi"/>
          <w:szCs w:val="24"/>
        </w:rPr>
        <w:t xml:space="preserve">With the growing interest in beef, which is considered a luxury purchase when compared with other types of meat consumption </w:t>
      </w:r>
      <w:r w:rsidRPr="007A1EA7">
        <w:rPr>
          <w:rFonts w:cstheme="minorHAnsi"/>
          <w:szCs w:val="24"/>
        </w:rPr>
        <w:fldChar w:fldCharType="begin"/>
      </w:r>
      <w:r w:rsidRPr="007A1EA7">
        <w:rPr>
          <w:rFonts w:cstheme="minorHAnsi"/>
          <w:szCs w:val="24"/>
        </w:rPr>
        <w:instrText xml:space="preserve"> ADDIN EN.CITE &lt;EndNote&gt;&lt;Cite&gt;&lt;Author&gt;Wong&lt;/Author&gt;&lt;Year&gt;2013&lt;/Year&gt;&lt;RecNum&gt;2323&lt;/RecNum&gt;&lt;DisplayText&gt;(Wong, Selvananthan, &amp;amp; Selvananthan, 2013)&lt;/DisplayText&gt;&lt;record&gt;&lt;rec-number&gt;2323&lt;/rec-number&gt;&lt;foreign-keys&gt;&lt;key app="EN" db-id="5rr0xxdvwe9p9weaf9axzzzf2zaze5et29tf"&gt;2323&lt;/key&gt;&lt;/foreign-keys&gt;&lt;ref-type name="Generic"&gt;13&lt;/ref-type&gt;&lt;contributors&gt;&lt;authors&gt;&lt;author&gt;Wong, Lucille&lt;/author&gt;&lt;author&gt;Selvananthan, EA&lt;/author&gt;&lt;author&gt;Selvananthan, S&lt;/author&gt;&lt;/authors&gt;&lt;/contributors&gt;&lt;titles&gt;&lt;title&gt;Changing Pattern of Meat Consumption in Australia&lt;/title&gt;&lt;/titles&gt;&lt;dates&gt;&lt;year&gt;2013&lt;/year&gt;&lt;/dates&gt;&lt;publisher&gt;Griffith Business School, May&lt;/publisher&gt;&lt;urls&gt;&lt;/urls&gt;&lt;/record&gt;&lt;/Cite&gt;&lt;/EndNote&gt;</w:instrText>
      </w:r>
      <w:r w:rsidRPr="007A1EA7">
        <w:rPr>
          <w:rFonts w:cstheme="minorHAnsi"/>
          <w:szCs w:val="24"/>
        </w:rPr>
        <w:fldChar w:fldCharType="separate"/>
      </w:r>
      <w:r w:rsidRPr="007A1EA7">
        <w:rPr>
          <w:rFonts w:cstheme="minorHAnsi"/>
          <w:szCs w:val="24"/>
        </w:rPr>
        <w:t>(Wong, Selvananthan, &amp; Selvananthan, 2013)</w:t>
      </w:r>
      <w:r w:rsidRPr="007A1EA7">
        <w:rPr>
          <w:rFonts w:cstheme="minorHAnsi"/>
          <w:szCs w:val="24"/>
        </w:rPr>
        <w:fldChar w:fldCharType="end"/>
      </w:r>
      <w:r w:rsidRPr="007A1EA7">
        <w:rPr>
          <w:rFonts w:cstheme="minorHAnsi"/>
          <w:szCs w:val="24"/>
        </w:rPr>
        <w:t>,</w:t>
      </w:r>
      <w:r w:rsidRPr="007A1EA7" w:rsidDel="00FF7235">
        <w:rPr>
          <w:rFonts w:cstheme="minorHAnsi"/>
          <w:szCs w:val="24"/>
        </w:rPr>
        <w:t xml:space="preserve"> </w:t>
      </w:r>
      <w:r w:rsidRPr="007A1EA7">
        <w:rPr>
          <w:rFonts w:cstheme="minorHAnsi"/>
          <w:szCs w:val="24"/>
        </w:rPr>
        <w:t xml:space="preserve">consumers are increasingly interested in beef attributes </w:t>
      </w:r>
      <w:r w:rsidRPr="007A1EA7">
        <w:rPr>
          <w:rFonts w:cstheme="minorHAnsi"/>
          <w:szCs w:val="24"/>
        </w:rPr>
        <w:fldChar w:fldCharType="begin"/>
      </w:r>
      <w:r w:rsidRPr="007A1EA7">
        <w:rPr>
          <w:rFonts w:cstheme="minorHAnsi"/>
          <w:szCs w:val="24"/>
        </w:rPr>
        <w:instrText xml:space="preserve"> ADDIN EN.CITE &lt;EndNote&gt;&lt;Cite&gt;&lt;Author&gt;Verbeke&lt;/Author&gt;&lt;Year&gt;2000&lt;/Year&gt;&lt;RecNum&gt;892&lt;/RecNum&gt;&lt;DisplayText&gt;(Verbeke, 2000)&lt;/DisplayText&gt;&lt;record&gt;&lt;rec-number&gt;892&lt;/rec-number&gt;&lt;foreign-keys&gt;&lt;key app="EN" db-id="ax99aapzhvfw0lezre5xp5sg0fvt99etp9zv" timestamp="1432876179"&gt;892&lt;/key&gt;&lt;/foreign-keys&gt;&lt;ref-type name="Journal Article"&gt;17&lt;/ref-type&gt;&lt;contributors&gt;&lt;authors&gt;&lt;author&gt;Verbeke, Wim&lt;/author&gt;&lt;/authors&gt;&lt;/contributors&gt;&lt;titles&gt;&lt;title&gt;Influences on the consumer decision-making process towards fresh meat-Insights from Belgium and implications&lt;/title&gt;&lt;secondary-title&gt;British Food Journal&lt;/secondary-title&gt;&lt;/titles&gt;&lt;periodical&gt;&lt;full-title&gt;British Food Journal&lt;/full-title&gt;&lt;/periodical&gt;&lt;pages&gt;522-538&lt;/pages&gt;&lt;volume&gt;102&lt;/volume&gt;&lt;number&gt;7&lt;/number&gt;&lt;dates&gt;&lt;year&gt;2000&lt;/year&gt;&lt;/dates&gt;&lt;isbn&gt;0007-070X&lt;/isbn&gt;&lt;urls&gt;&lt;/urls&gt;&lt;/record&gt;&lt;/Cite&gt;&lt;/EndNote&gt;</w:instrText>
      </w:r>
      <w:r w:rsidRPr="007A1EA7">
        <w:rPr>
          <w:rFonts w:cstheme="minorHAnsi"/>
          <w:szCs w:val="24"/>
        </w:rPr>
        <w:fldChar w:fldCharType="separate"/>
      </w:r>
      <w:r w:rsidRPr="007A1EA7">
        <w:rPr>
          <w:rFonts w:cstheme="minorHAnsi"/>
          <w:szCs w:val="24"/>
        </w:rPr>
        <w:t>(Verbeke, 2000)</w:t>
      </w:r>
      <w:r w:rsidRPr="007A1EA7">
        <w:rPr>
          <w:rFonts w:cstheme="minorHAnsi"/>
          <w:szCs w:val="24"/>
        </w:rPr>
        <w:fldChar w:fldCharType="end"/>
      </w:r>
      <w:r w:rsidRPr="007A1EA7">
        <w:rPr>
          <w:rFonts w:cstheme="minorHAnsi"/>
          <w:szCs w:val="24"/>
        </w:rPr>
        <w:t xml:space="preserve"> and labels </w:t>
      </w:r>
      <w:r>
        <w:rPr>
          <w:rFonts w:cstheme="minorHAnsi"/>
          <w:szCs w:val="24"/>
        </w:rPr>
        <w:t xml:space="preserve">are </w:t>
      </w:r>
      <w:r w:rsidRPr="007A1EA7">
        <w:rPr>
          <w:rFonts w:cstheme="minorHAnsi"/>
          <w:szCs w:val="24"/>
        </w:rPr>
        <w:t xml:space="preserve">a key player in consumer decision making processes. Changes to the attributes available in the label create an additional dimension of consumer utility which may be traded for other quality indicators. The literature has revealed that in real markets, consumers are faced with consumption choices over bundles of attributes that can be modelled in a stated preference framework and then a WTP measure can be calculated for each attribute. In other words, it confirms the adaptation of using DCEs among researchers to determine the share of preference a given attribute has in a particular market. Therefore, stated choice experiments provide a richer description of the attribute trade-offs that consumers are willing to make than do more traditionally used contingent valuation methods </w:t>
      </w:r>
      <w:r w:rsidRPr="007A1EA7">
        <w:rPr>
          <w:rFonts w:cstheme="minorHAnsi"/>
          <w:szCs w:val="24"/>
        </w:rPr>
        <w:fldChar w:fldCharType="begin"/>
      </w:r>
      <w:r w:rsidRPr="007A1EA7">
        <w:rPr>
          <w:rFonts w:cstheme="minorHAnsi"/>
          <w:szCs w:val="24"/>
        </w:rPr>
        <w:instrText xml:space="preserve"> ADDIN EN.CITE &lt;EndNote&gt;&lt;Cite&gt;&lt;Author&gt;Lusk&lt;/Author&gt;&lt;Year&gt;2004&lt;/Year&gt;&lt;RecNum&gt;1181&lt;/RecNum&gt;&lt;DisplayText&gt;(Lusk &amp;amp; Schroeder, 2004)&lt;/DisplayText&gt;&lt;record&gt;&lt;rec-number&gt;1181&lt;/rec-number&gt;&lt;foreign-keys&gt;&lt;key app="EN" db-id="ax99aapzhvfw0lezre5xp5sg0fvt99etp9zv" timestamp="1468568877"&gt;1181&lt;/key&gt;&lt;/foreign-keys&gt;&lt;ref-type name="Journal Article"&gt;17&lt;/ref-type&gt;&lt;contributors&gt;&lt;authors&gt;&lt;author&gt;Lusk, Jayson L&lt;/author&gt;&lt;author&gt;Schroeder, Ted C&lt;/author&gt;&lt;/authors&gt;&lt;/contributors&gt;&lt;titles&gt;&lt;title&gt;Are choice experiments incentive compatible? A test with quality differentiated beef steaks&lt;/title&gt;&lt;secondary-title&gt;American Journal of Agricultural Economics&lt;/secondary-title&gt;&lt;/titles&gt;&lt;periodical&gt;&lt;full-title&gt;American Journal of Agricultural Economics&lt;/full-title&gt;&lt;/periodical&gt;&lt;pages&gt;467-482&lt;/pages&gt;&lt;volume&gt;86&lt;/volume&gt;&lt;number&gt;2&lt;/number&gt;&lt;dates&gt;&lt;year&gt;2004&lt;/year&gt;&lt;/dates&gt;&lt;isbn&gt;0002-9092&lt;/isbn&gt;&lt;urls&gt;&lt;/urls&gt;&lt;/record&gt;&lt;/Cite&gt;&lt;/EndNote&gt;</w:instrText>
      </w:r>
      <w:r w:rsidRPr="007A1EA7">
        <w:rPr>
          <w:rFonts w:cstheme="minorHAnsi"/>
          <w:szCs w:val="24"/>
        </w:rPr>
        <w:fldChar w:fldCharType="separate"/>
      </w:r>
      <w:r w:rsidRPr="007A1EA7">
        <w:rPr>
          <w:rFonts w:cstheme="minorHAnsi"/>
          <w:noProof/>
          <w:szCs w:val="24"/>
        </w:rPr>
        <w:t>(Lusk &amp; Schroeder, 2004)</w:t>
      </w:r>
      <w:r w:rsidRPr="007A1EA7">
        <w:rPr>
          <w:rFonts w:cstheme="minorHAnsi"/>
          <w:szCs w:val="24"/>
        </w:rPr>
        <w:fldChar w:fldCharType="end"/>
      </w:r>
      <w:r w:rsidRPr="007A1EA7">
        <w:rPr>
          <w:rFonts w:cstheme="minorHAnsi"/>
          <w:szCs w:val="24"/>
        </w:rPr>
        <w:t>. This research provides industry and policy-makers with additional information to better understand the relative value of beef product appearance and labelling informatio</w:t>
      </w:r>
      <w:r>
        <w:rPr>
          <w:rFonts w:cstheme="minorHAnsi"/>
          <w:szCs w:val="24"/>
        </w:rPr>
        <w:t xml:space="preserve">n </w:t>
      </w:r>
      <w:r w:rsidRPr="00255B40">
        <w:rPr>
          <w:rFonts w:cstheme="minorHAnsi"/>
          <w:szCs w:val="24"/>
        </w:rPr>
        <w:t>to</w:t>
      </w:r>
      <w:r w:rsidRPr="007A1EA7">
        <w:rPr>
          <w:rFonts w:cstheme="minorHAnsi"/>
          <w:szCs w:val="24"/>
        </w:rPr>
        <w:t xml:space="preserve"> </w:t>
      </w:r>
      <w:r>
        <w:rPr>
          <w:rFonts w:cstheme="minorHAnsi"/>
          <w:szCs w:val="24"/>
        </w:rPr>
        <w:t>American</w:t>
      </w:r>
      <w:r w:rsidRPr="007A1EA7">
        <w:rPr>
          <w:rFonts w:cstheme="minorHAnsi"/>
          <w:szCs w:val="24"/>
        </w:rPr>
        <w:t xml:space="preserve"> consumer</w:t>
      </w:r>
      <w:r>
        <w:rPr>
          <w:rFonts w:cstheme="minorHAnsi"/>
          <w:szCs w:val="24"/>
        </w:rPr>
        <w:t>s in summer and winter season</w:t>
      </w:r>
      <w:r w:rsidR="001718FB">
        <w:rPr>
          <w:rFonts w:cstheme="minorHAnsi"/>
          <w:szCs w:val="24"/>
        </w:rPr>
        <w:t>s</w:t>
      </w:r>
      <w:r w:rsidRPr="007A1EA7">
        <w:rPr>
          <w:rFonts w:cstheme="minorHAnsi"/>
          <w:szCs w:val="24"/>
        </w:rPr>
        <w:t>.</w:t>
      </w:r>
    </w:p>
    <w:p w14:paraId="3A31023B" w14:textId="79F8565F" w:rsidR="00EF4717" w:rsidRDefault="00EF4717" w:rsidP="00EB33D1">
      <w:pPr>
        <w:jc w:val="both"/>
        <w:rPr>
          <w:rFonts w:eastAsia="Times New Roman" w:cstheme="minorHAnsi"/>
          <w:szCs w:val="24"/>
        </w:rPr>
      </w:pPr>
      <w:r w:rsidRPr="007A1EA7">
        <w:rPr>
          <w:rFonts w:eastAsia="Times New Roman" w:cstheme="minorHAnsi"/>
          <w:szCs w:val="24"/>
        </w:rPr>
        <w:t xml:space="preserve">In the context of our results, although </w:t>
      </w:r>
      <w:r w:rsidRPr="007A1EA7">
        <w:t xml:space="preserve">the empirical findings support </w:t>
      </w:r>
      <w:r>
        <w:t xml:space="preserve">the </w:t>
      </w:r>
      <w:r w:rsidRPr="007A1EA7">
        <w:t xml:space="preserve">majority of the claims from the previous studies, some controversy has been indicated. </w:t>
      </w:r>
      <w:r w:rsidRPr="007A1EA7">
        <w:rPr>
          <w:rFonts w:eastAsia="Times New Roman" w:cstheme="minorHAnsi"/>
          <w:szCs w:val="24"/>
        </w:rPr>
        <w:t>In relation to product appearance, the fi</w:t>
      </w:r>
      <w:r w:rsidRPr="00652134">
        <w:rPr>
          <w:rFonts w:eastAsia="Times New Roman" w:cstheme="minorHAnsi"/>
          <w:szCs w:val="24"/>
        </w:rPr>
        <w:t>nding of this study was consisten</w:t>
      </w:r>
      <w:r w:rsidR="001718FB">
        <w:rPr>
          <w:rFonts w:eastAsia="Times New Roman" w:cstheme="minorHAnsi"/>
          <w:szCs w:val="24"/>
        </w:rPr>
        <w:t xml:space="preserve">t </w:t>
      </w:r>
      <w:r w:rsidRPr="00652134">
        <w:rPr>
          <w:rFonts w:eastAsia="Times New Roman" w:cstheme="minorHAnsi"/>
          <w:szCs w:val="24"/>
        </w:rPr>
        <w:t>with the literature that white colour fat is preferred t</w:t>
      </w:r>
      <w:r w:rsidR="001718FB">
        <w:rPr>
          <w:rFonts w:eastAsia="Times New Roman" w:cstheme="minorHAnsi"/>
          <w:szCs w:val="24"/>
        </w:rPr>
        <w:t>o</w:t>
      </w:r>
      <w:r w:rsidRPr="00652134">
        <w:rPr>
          <w:rFonts w:eastAsia="Times New Roman" w:cstheme="minorHAnsi"/>
          <w:szCs w:val="24"/>
        </w:rPr>
        <w:t xml:space="preserve"> light yellow fat colour</w:t>
      </w:r>
      <w:r>
        <w:rPr>
          <w:rFonts w:eastAsia="Times New Roman" w:cstheme="minorHAnsi"/>
          <w:szCs w:val="24"/>
        </w:rPr>
        <w:t xml:space="preserve"> </w:t>
      </w:r>
      <w:r w:rsidRPr="00652134">
        <w:rPr>
          <w:rFonts w:eastAsia="Times New Roman" w:cstheme="minorHAnsi"/>
          <w:szCs w:val="24"/>
        </w:rPr>
        <w:t>and consumers are WTP a price premium of $1.</w:t>
      </w:r>
      <w:r>
        <w:rPr>
          <w:rFonts w:eastAsia="Times New Roman" w:cstheme="minorHAnsi"/>
          <w:szCs w:val="24"/>
        </w:rPr>
        <w:t>61</w:t>
      </w:r>
      <w:r w:rsidRPr="00652134">
        <w:rPr>
          <w:rFonts w:eastAsia="Times New Roman" w:cstheme="minorHAnsi"/>
          <w:szCs w:val="24"/>
        </w:rPr>
        <w:t xml:space="preserve"> for </w:t>
      </w:r>
      <w:r>
        <w:rPr>
          <w:rFonts w:eastAsia="Times New Roman" w:cstheme="minorHAnsi"/>
          <w:szCs w:val="24"/>
        </w:rPr>
        <w:t>diced</w:t>
      </w:r>
      <w:r w:rsidRPr="00652134">
        <w:rPr>
          <w:rFonts w:eastAsia="Times New Roman" w:cstheme="minorHAnsi"/>
          <w:szCs w:val="24"/>
        </w:rPr>
        <w:t xml:space="preserve"> beef and up to $</w:t>
      </w:r>
      <w:r>
        <w:rPr>
          <w:rFonts w:eastAsia="Times New Roman" w:cstheme="minorHAnsi"/>
          <w:szCs w:val="24"/>
        </w:rPr>
        <w:t xml:space="preserve">5.26 </w:t>
      </w:r>
      <w:r w:rsidRPr="00652134">
        <w:rPr>
          <w:rFonts w:eastAsia="Times New Roman" w:cstheme="minorHAnsi"/>
          <w:szCs w:val="24"/>
        </w:rPr>
        <w:t xml:space="preserve">for </w:t>
      </w:r>
      <w:r>
        <w:rPr>
          <w:rFonts w:eastAsia="Times New Roman" w:cstheme="minorHAnsi"/>
          <w:szCs w:val="24"/>
        </w:rPr>
        <w:t>sirloin</w:t>
      </w:r>
      <w:r w:rsidRPr="00652134">
        <w:rPr>
          <w:rFonts w:eastAsia="Times New Roman" w:cstheme="minorHAnsi"/>
          <w:szCs w:val="24"/>
        </w:rPr>
        <w:t xml:space="preserve"> beef</w:t>
      </w:r>
      <w:r>
        <w:rPr>
          <w:rFonts w:eastAsia="Times New Roman" w:cstheme="minorHAnsi"/>
          <w:szCs w:val="24"/>
        </w:rPr>
        <w:t xml:space="preserve">. </w:t>
      </w:r>
      <w:r w:rsidRPr="00652134">
        <w:rPr>
          <w:rFonts w:eastAsia="Times New Roman" w:cstheme="minorHAnsi"/>
          <w:szCs w:val="24"/>
        </w:rPr>
        <w:t xml:space="preserve">Respondents also attach higher value for red coloured meat for all beef products. These results are aligned with the work of </w:t>
      </w:r>
      <w:proofErr w:type="spellStart"/>
      <w:r w:rsidRPr="00652134">
        <w:rPr>
          <w:rFonts w:eastAsia="Times New Roman" w:cstheme="minorHAnsi"/>
          <w:szCs w:val="24"/>
        </w:rPr>
        <w:t>Zanoli</w:t>
      </w:r>
      <w:proofErr w:type="spellEnd"/>
      <w:r w:rsidRPr="00652134">
        <w:rPr>
          <w:rFonts w:eastAsia="Times New Roman" w:cstheme="minorHAnsi"/>
          <w:szCs w:val="24"/>
        </w:rPr>
        <w:t xml:space="preserve"> et al. </w:t>
      </w:r>
      <w:r w:rsidRPr="00652134">
        <w:rPr>
          <w:rFonts w:eastAsia="Times New Roman" w:cstheme="minorHAnsi"/>
          <w:szCs w:val="24"/>
        </w:rPr>
        <w:fldChar w:fldCharType="begin"/>
      </w:r>
      <w:r w:rsidRPr="00652134">
        <w:rPr>
          <w:rFonts w:eastAsia="Times New Roman" w:cstheme="minorHAnsi"/>
          <w:szCs w:val="24"/>
        </w:rPr>
        <w:instrText xml:space="preserve"> ADDIN EN.CITE &lt;EndNote&gt;&lt;Cite ExcludeAuth="1"&gt;&lt;Author&gt;Zanoli&lt;/Author&gt;&lt;Year&gt;2013&lt;/Year&gt;&lt;RecNum&gt;1117&lt;/RecNum&gt;&lt;DisplayText&gt;(2013)&lt;/DisplayText&gt;&lt;record&gt;&lt;rec-number&gt;1117&lt;/rec-number&gt;&lt;foreign-keys&gt;&lt;key app="EN" db-id="ax99aapzhvfw0lezre5xp5sg0fvt99etp9zv" timestamp="1468376335"&gt;1117&lt;/key&gt;&lt;/foreign-keys&gt;&lt;ref-type name="Journal Article"&gt;17&lt;/ref-type&gt;&lt;contributors&gt;&lt;authors&gt;&lt;author&gt;Zanoli, Raffaele&lt;/author&gt;&lt;author&gt;Scarpa, Riccardo&lt;/author&gt;&lt;author&gt;Napolitano, Fabio&lt;/author&gt;&lt;author&gt;Piasentier, Edi&lt;/author&gt;&lt;author&gt;Naspetti, Simona&lt;/author&gt;&lt;author&gt;Bruschi, Viola&lt;/author&gt;&lt;/authors&gt;&lt;/contributors&gt;&lt;titles&gt;&lt;title&gt;Organic label as an identifier of environmentally related quality: A consumer choice experiment on beef in Italy&lt;/title&gt;&lt;secondary-title&gt;Renewable Agriculture and Food Systems&lt;/secondary-title&gt;&lt;/titles&gt;&lt;periodical&gt;&lt;full-title&gt;Renewable Agriculture and Food Systems&lt;/full-title&gt;&lt;/periodical&gt;&lt;pages&gt;70-79&lt;/pages&gt;&lt;volume&gt;28&lt;/volume&gt;&lt;number&gt;01&lt;/number&gt;&lt;dates&gt;&lt;year&gt;2013&lt;/year&gt;&lt;/dates&gt;&lt;isbn&gt;1742-1713&lt;/isbn&gt;&lt;urls&gt;&lt;/urls&gt;&lt;/record&gt;&lt;/Cite&gt;&lt;/EndNote&gt;</w:instrText>
      </w:r>
      <w:r w:rsidRPr="00652134">
        <w:rPr>
          <w:rFonts w:eastAsia="Times New Roman" w:cstheme="minorHAnsi"/>
          <w:szCs w:val="24"/>
        </w:rPr>
        <w:fldChar w:fldCharType="separate"/>
      </w:r>
      <w:r w:rsidRPr="00652134">
        <w:rPr>
          <w:rFonts w:eastAsia="Times New Roman" w:cstheme="minorHAnsi"/>
          <w:noProof/>
          <w:szCs w:val="24"/>
        </w:rPr>
        <w:t>(2013)</w:t>
      </w:r>
      <w:r w:rsidRPr="00652134">
        <w:rPr>
          <w:rFonts w:eastAsia="Times New Roman" w:cstheme="minorHAnsi"/>
          <w:szCs w:val="24"/>
        </w:rPr>
        <w:fldChar w:fldCharType="end"/>
      </w:r>
      <w:r w:rsidRPr="00652134">
        <w:rPr>
          <w:rFonts w:eastAsia="Times New Roman" w:cstheme="minorHAnsi"/>
          <w:szCs w:val="24"/>
        </w:rPr>
        <w:t xml:space="preserve"> and Carpenter et al. </w:t>
      </w:r>
      <w:r w:rsidRPr="00652134">
        <w:rPr>
          <w:rFonts w:eastAsia="Times New Roman" w:cstheme="minorHAnsi"/>
          <w:szCs w:val="24"/>
        </w:rPr>
        <w:fldChar w:fldCharType="begin"/>
      </w:r>
      <w:r w:rsidRPr="00652134">
        <w:rPr>
          <w:rFonts w:eastAsia="Times New Roman" w:cstheme="minorHAnsi"/>
          <w:szCs w:val="24"/>
        </w:rPr>
        <w:instrText xml:space="preserve"> ADDIN EN.CITE &lt;EndNote&gt;&lt;Cite ExcludeAuth="1"&gt;&lt;Author&gt;Carpenter&lt;/Author&gt;&lt;Year&gt;2001&lt;/Year&gt;&lt;RecNum&gt;1080&lt;/RecNum&gt;&lt;DisplayText&gt;(2001)&lt;/DisplayText&gt;&lt;record&gt;&lt;rec-number&gt;1080&lt;/rec-number&gt;&lt;foreign-keys&gt;&lt;key app="EN" db-id="ax99aapzhvfw0lezre5xp5sg0fvt99etp9zv" timestamp="1467852854"&gt;1080&lt;/key&gt;&lt;/foreign-keys&gt;&lt;ref-type name="Journal Article"&gt;17&lt;/ref-type&gt;&lt;contributors&gt;&lt;authors&gt;&lt;author&gt;Carpenter, Charles E&lt;/author&gt;&lt;author&gt;Cornforth, Daren P&lt;/author&gt;&lt;author&gt;Whittier, Dick&lt;/author&gt;&lt;/authors&gt;&lt;/contributors&gt;&lt;titles&gt;&lt;title&gt;Consumer preferences for beef color and packaging did not affect eating satisfaction&lt;/title&gt;&lt;secondary-title&gt;Meat Science&lt;/secondary-title&gt;&lt;/titles&gt;&lt;periodical&gt;&lt;full-title&gt;Meat Science&lt;/full-title&gt;&lt;/periodical&gt;&lt;pages&gt;359-363&lt;/pages&gt;&lt;volume&gt;57&lt;/volume&gt;&lt;number&gt;4&lt;/number&gt;&lt;dates&gt;&lt;year&gt;2001&lt;/year&gt;&lt;/dates&gt;&lt;isbn&gt;0309-1740&lt;/isbn&gt;&lt;urls&gt;&lt;/urls&gt;&lt;/record&gt;&lt;/Cite&gt;&lt;/EndNote&gt;</w:instrText>
      </w:r>
      <w:r w:rsidRPr="00652134">
        <w:rPr>
          <w:rFonts w:eastAsia="Times New Roman" w:cstheme="minorHAnsi"/>
          <w:szCs w:val="24"/>
        </w:rPr>
        <w:fldChar w:fldCharType="separate"/>
      </w:r>
      <w:r w:rsidRPr="00652134">
        <w:rPr>
          <w:rFonts w:eastAsia="Times New Roman" w:cstheme="minorHAnsi"/>
          <w:szCs w:val="24"/>
        </w:rPr>
        <w:t>(2001)</w:t>
      </w:r>
      <w:r w:rsidRPr="00652134">
        <w:rPr>
          <w:rFonts w:eastAsia="Times New Roman" w:cstheme="minorHAnsi"/>
          <w:szCs w:val="24"/>
        </w:rPr>
        <w:fldChar w:fldCharType="end"/>
      </w:r>
      <w:r w:rsidRPr="00652134">
        <w:rPr>
          <w:rFonts w:eastAsia="Times New Roman" w:cstheme="minorHAnsi"/>
          <w:szCs w:val="24"/>
        </w:rPr>
        <w:t>. The highest premium for having re</w:t>
      </w:r>
      <w:r w:rsidR="00EB33D1">
        <w:rPr>
          <w:rFonts w:eastAsia="Times New Roman" w:cstheme="minorHAnsi"/>
          <w:szCs w:val="24"/>
        </w:rPr>
        <w:t>d coloured meat is $3.66</w:t>
      </w:r>
      <w:r w:rsidRPr="00652134">
        <w:rPr>
          <w:rFonts w:eastAsia="Times New Roman" w:cstheme="minorHAnsi"/>
          <w:szCs w:val="24"/>
        </w:rPr>
        <w:t xml:space="preserve"> for </w:t>
      </w:r>
      <w:r w:rsidR="00EB33D1">
        <w:rPr>
          <w:rFonts w:eastAsia="Times New Roman" w:cstheme="minorHAnsi"/>
          <w:szCs w:val="24"/>
        </w:rPr>
        <w:t>sirloin steak</w:t>
      </w:r>
      <w:r w:rsidRPr="00652134">
        <w:rPr>
          <w:rFonts w:eastAsia="Times New Roman" w:cstheme="minorHAnsi"/>
          <w:szCs w:val="24"/>
        </w:rPr>
        <w:t xml:space="preserve"> while the lowest premium is </w:t>
      </w:r>
      <w:r w:rsidR="00EB33D1">
        <w:rPr>
          <w:rFonts w:eastAsia="Times New Roman" w:cstheme="minorHAnsi"/>
          <w:szCs w:val="24"/>
        </w:rPr>
        <w:t>diced</w:t>
      </w:r>
      <w:r w:rsidRPr="00652134">
        <w:rPr>
          <w:rFonts w:eastAsia="Times New Roman" w:cstheme="minorHAnsi"/>
          <w:szCs w:val="24"/>
        </w:rPr>
        <w:t xml:space="preserve"> beef with $</w:t>
      </w:r>
      <w:r w:rsidR="00EB33D1">
        <w:rPr>
          <w:rFonts w:eastAsia="Times New Roman" w:cstheme="minorHAnsi"/>
          <w:szCs w:val="24"/>
        </w:rPr>
        <w:t>1.12</w:t>
      </w:r>
      <w:r w:rsidRPr="00652134">
        <w:rPr>
          <w:rFonts w:eastAsia="Times New Roman" w:cstheme="minorHAnsi"/>
          <w:szCs w:val="24"/>
        </w:rPr>
        <w:t>.</w:t>
      </w:r>
    </w:p>
    <w:p w14:paraId="1FD5A10E" w14:textId="2010520F" w:rsidR="00EB33D1" w:rsidRDefault="00EB33D1" w:rsidP="00EB33D1">
      <w:pPr>
        <w:jc w:val="both"/>
        <w:rPr>
          <w:rFonts w:eastAsia="Times New Roman" w:cstheme="minorHAnsi"/>
          <w:szCs w:val="24"/>
        </w:rPr>
      </w:pPr>
      <w:r w:rsidRPr="00652134">
        <w:rPr>
          <w:rFonts w:eastAsia="Times New Roman" w:cstheme="minorHAnsi"/>
          <w:szCs w:val="24"/>
        </w:rPr>
        <w:t xml:space="preserve">Marbling or intramuscular fat content has been mentioned as the primary determinant of the quality grading system. Highly marbled beef, specifically steaks, typically have better taste but more fat. </w:t>
      </w:r>
      <w:r>
        <w:rPr>
          <w:rFonts w:eastAsia="Times New Roman" w:cstheme="minorHAnsi"/>
          <w:szCs w:val="24"/>
        </w:rPr>
        <w:t>Our results on American</w:t>
      </w:r>
      <w:r w:rsidRPr="00652134">
        <w:rPr>
          <w:rFonts w:eastAsia="Times New Roman" w:cstheme="minorHAnsi"/>
          <w:szCs w:val="24"/>
        </w:rPr>
        <w:t xml:space="preserve"> consumers’ taste for beef marbling is very similar to that </w:t>
      </w:r>
      <w:r w:rsidR="001718FB">
        <w:rPr>
          <w:rFonts w:eastAsia="Times New Roman" w:cstheme="minorHAnsi"/>
          <w:szCs w:val="24"/>
        </w:rPr>
        <w:t xml:space="preserve">of </w:t>
      </w:r>
      <w:r w:rsidRPr="00652134">
        <w:rPr>
          <w:rFonts w:eastAsia="Times New Roman" w:cstheme="minorHAnsi"/>
          <w:szCs w:val="24"/>
        </w:rPr>
        <w:t xml:space="preserve">Lusk et al. </w:t>
      </w:r>
      <w:r>
        <w:rPr>
          <w:rFonts w:eastAsia="Times New Roman" w:cstheme="minorHAnsi"/>
          <w:szCs w:val="24"/>
        </w:rPr>
        <w:t>(</w:t>
      </w:r>
      <w:r w:rsidRPr="00652134">
        <w:rPr>
          <w:rFonts w:eastAsia="Times New Roman" w:cstheme="minorHAnsi"/>
          <w:szCs w:val="24"/>
        </w:rPr>
        <w:t>2003)</w:t>
      </w:r>
      <w:r>
        <w:rPr>
          <w:rFonts w:eastAsia="Times New Roman" w:cstheme="minorHAnsi"/>
          <w:szCs w:val="24"/>
        </w:rPr>
        <w:t xml:space="preserve"> study</w:t>
      </w:r>
      <w:r w:rsidRPr="00652134">
        <w:rPr>
          <w:rFonts w:eastAsia="Times New Roman" w:cstheme="minorHAnsi"/>
          <w:szCs w:val="24"/>
        </w:rPr>
        <w:t xml:space="preserve"> </w:t>
      </w:r>
      <w:r>
        <w:rPr>
          <w:rFonts w:eastAsia="Times New Roman" w:cstheme="minorHAnsi"/>
          <w:szCs w:val="24"/>
        </w:rPr>
        <w:t>concluding that British and American consumers</w:t>
      </w:r>
      <w:r w:rsidRPr="00652134">
        <w:rPr>
          <w:rFonts w:eastAsia="Times New Roman" w:cstheme="minorHAnsi"/>
          <w:szCs w:val="24"/>
        </w:rPr>
        <w:t xml:space="preserve"> prefer the least amount or no marbling (In this study marbling attribute was not considered for mince and diced products). The highest premium for having no intramuscular fat (no marbling) was at $</w:t>
      </w:r>
      <w:r>
        <w:rPr>
          <w:rFonts w:eastAsia="Times New Roman" w:cstheme="minorHAnsi"/>
          <w:szCs w:val="24"/>
        </w:rPr>
        <w:t>1</w:t>
      </w:r>
      <w:r w:rsidRPr="00652134">
        <w:rPr>
          <w:rFonts w:eastAsia="Times New Roman" w:cstheme="minorHAnsi"/>
          <w:szCs w:val="24"/>
        </w:rPr>
        <w:t>6.</w:t>
      </w:r>
      <w:r>
        <w:rPr>
          <w:rFonts w:eastAsia="Times New Roman" w:cstheme="minorHAnsi"/>
          <w:szCs w:val="24"/>
        </w:rPr>
        <w:t>4</w:t>
      </w:r>
      <w:r w:rsidRPr="00652134">
        <w:rPr>
          <w:rFonts w:eastAsia="Times New Roman" w:cstheme="minorHAnsi"/>
          <w:szCs w:val="24"/>
        </w:rPr>
        <w:t xml:space="preserve">6 for </w:t>
      </w:r>
      <w:r>
        <w:rPr>
          <w:rFonts w:eastAsia="Times New Roman" w:cstheme="minorHAnsi"/>
          <w:szCs w:val="24"/>
        </w:rPr>
        <w:t>sirloin steak</w:t>
      </w:r>
      <w:r w:rsidRPr="00652134">
        <w:rPr>
          <w:rFonts w:eastAsia="Times New Roman" w:cstheme="minorHAnsi"/>
          <w:szCs w:val="24"/>
        </w:rPr>
        <w:t xml:space="preserve"> and the lowest was </w:t>
      </w:r>
      <w:r>
        <w:rPr>
          <w:rFonts w:eastAsia="Times New Roman" w:cstheme="minorHAnsi"/>
          <w:szCs w:val="24"/>
        </w:rPr>
        <w:t>-</w:t>
      </w:r>
      <w:r w:rsidRPr="00652134">
        <w:rPr>
          <w:rFonts w:eastAsia="Times New Roman" w:cstheme="minorHAnsi"/>
          <w:szCs w:val="24"/>
        </w:rPr>
        <w:t>$</w:t>
      </w:r>
      <w:r>
        <w:rPr>
          <w:rFonts w:eastAsia="Times New Roman" w:cstheme="minorHAnsi"/>
          <w:szCs w:val="24"/>
        </w:rPr>
        <w:t>17.92</w:t>
      </w:r>
      <w:r w:rsidRPr="00652134">
        <w:rPr>
          <w:rFonts w:eastAsia="Times New Roman" w:cstheme="minorHAnsi"/>
          <w:szCs w:val="24"/>
        </w:rPr>
        <w:t xml:space="preserve"> for </w:t>
      </w:r>
      <w:r>
        <w:rPr>
          <w:rFonts w:eastAsia="Times New Roman" w:cstheme="minorHAnsi"/>
          <w:szCs w:val="24"/>
        </w:rPr>
        <w:t>cowboy cut.</w:t>
      </w:r>
    </w:p>
    <w:p w14:paraId="5DCECEFE" w14:textId="616DB10D" w:rsidR="00EB33D1" w:rsidRDefault="00EB33D1" w:rsidP="00C613DC">
      <w:pPr>
        <w:jc w:val="both"/>
        <w:rPr>
          <w:rFonts w:eastAsia="Times New Roman" w:cstheme="minorHAnsi"/>
          <w:szCs w:val="24"/>
        </w:rPr>
      </w:pPr>
      <w:r>
        <w:rPr>
          <w:rFonts w:eastAsia="Times New Roman" w:cstheme="minorHAnsi"/>
          <w:szCs w:val="24"/>
        </w:rPr>
        <w:t xml:space="preserve">Results from this study on type of feed is aligned with </w:t>
      </w:r>
      <w:r>
        <w:rPr>
          <w:noProof/>
        </w:rPr>
        <w:t xml:space="preserve">Abidoye et al. </w:t>
      </w:r>
      <w:r w:rsidRPr="007A1EA7">
        <w:fldChar w:fldCharType="begin"/>
      </w:r>
      <w:r>
        <w:instrText xml:space="preserve"> ADDIN EN.CITE &lt;EndNote&gt;&lt;Cite ExcludeAuth="1"&gt;&lt;Author&gt;Abidoye&lt;/Author&gt;&lt;Year&gt;2011&lt;/Year&gt;&lt;RecNum&gt;1121&lt;/RecNum&gt;&lt;DisplayText&gt;(2011)&lt;/DisplayText&gt;&lt;record&gt;&lt;rec-number&gt;1121&lt;/rec-number&gt;&lt;foreign-keys&gt;&lt;key app="EN" db-id="ax99aapzhvfw0lezre5xp5sg0fvt99etp9zv" timestamp="1468482404"&gt;1121&lt;/key&gt;&lt;/foreign-keys&gt;&lt;ref-type name="Journal Article"&gt;17&lt;/ref-type&gt;&lt;contributors&gt;&lt;authors&gt;&lt;author&gt;Abidoye, Babatunde O&lt;/author&gt;&lt;author&gt;Bulut, Harun&lt;/author&gt;&lt;author&gt;Lawrence, John D&lt;/author&gt;&lt;author&gt;Mennecke, Brian&lt;/author&gt;&lt;author&gt;Townsend, Anthony M&lt;/author&gt;&lt;/authors&gt;&lt;/contributors&gt;&lt;titles&gt;&lt;title&gt;US consumers&amp;apos; valuation of quality attributes in beef products&lt;/title&gt;&lt;secondary-title&gt;Journal of Agricultural and Applied Economics&lt;/secondary-title&gt;&lt;/titles&gt;&lt;periodical&gt;&lt;full-title&gt;Journal of Agricultural and Applied Economics&lt;/full-title&gt;&lt;/periodical&gt;&lt;pages&gt;1&lt;/pages&gt;&lt;volume&gt;43&lt;/volume&gt;&lt;number&gt;1&lt;/number&gt;&lt;dates&gt;&lt;year&gt;2011&lt;/year&gt;&lt;/dates&gt;&lt;isbn&gt;1074-0708&lt;/isbn&gt;&lt;urls&gt;&lt;/urls&gt;&lt;/record&gt;&lt;/Cite&gt;&lt;/EndNote&gt;</w:instrText>
      </w:r>
      <w:r w:rsidRPr="007A1EA7">
        <w:fldChar w:fldCharType="separate"/>
      </w:r>
      <w:r>
        <w:rPr>
          <w:noProof/>
        </w:rPr>
        <w:t>(2011)</w:t>
      </w:r>
      <w:r w:rsidRPr="007A1EA7">
        <w:fldChar w:fldCharType="end"/>
      </w:r>
      <w:r w:rsidRPr="007A1EA7">
        <w:t xml:space="preserve"> </w:t>
      </w:r>
      <w:r>
        <w:t xml:space="preserve">who concluded that U.S. consumers </w:t>
      </w:r>
      <w:r w:rsidRPr="007A1EA7">
        <w:t>have</w:t>
      </w:r>
      <w:r w:rsidR="00C613DC">
        <w:t xml:space="preserve"> strong and positive value</w:t>
      </w:r>
      <w:r w:rsidRPr="007A1EA7">
        <w:t xml:space="preserve"> for </w:t>
      </w:r>
      <w:r>
        <w:t xml:space="preserve">a </w:t>
      </w:r>
      <w:r w:rsidRPr="007A1EA7">
        <w:t xml:space="preserve">grass-fed claim, and is in contrast with </w:t>
      </w:r>
      <w:proofErr w:type="spellStart"/>
      <w:r w:rsidRPr="007A1EA7">
        <w:t>Mennecke</w:t>
      </w:r>
      <w:proofErr w:type="spellEnd"/>
      <w:r w:rsidRPr="007A1EA7">
        <w:t xml:space="preserve"> et al. </w:t>
      </w:r>
      <w:r w:rsidRPr="007A1EA7">
        <w:fldChar w:fldCharType="begin"/>
      </w:r>
      <w:r w:rsidRPr="007A1EA7">
        <w:instrText xml:space="preserve"> ADDIN EN.CITE &lt;EndNote&gt;&lt;Cite ExcludeAuth="1"&gt;&lt;Author&gt;Mennecke&lt;/Author&gt;&lt;Year&gt;2007&lt;/Year&gt;&lt;RecNum&gt;1123&lt;/RecNum&gt;&lt;DisplayText&gt;(2007)&lt;/DisplayText&gt;&lt;record&gt;&lt;rec-number&gt;1123&lt;/rec-number&gt;&lt;foreign-keys&gt;&lt;key app="EN" db-id="ax99aapzhvfw0lezre5xp5sg0fvt99etp9zv" timestamp="1468483103"&gt;1123&lt;/key&gt;&lt;/foreign-keys&gt;&lt;ref-type name="Journal Article"&gt;17&lt;/ref-type&gt;&lt;contributors&gt;&lt;authors&gt;&lt;author&gt;Mennecke, Brian E&lt;/author&gt;&lt;author&gt;Townsend, Anthony M&lt;/author&gt;&lt;author&gt;Hayes, Dermot J&lt;/author&gt;&lt;author&gt;Lonergan, Steven M&lt;/author&gt;&lt;/authors&gt;&lt;/contributors&gt;&lt;titles&gt;&lt;title&gt;A study of the factors that influence consumer attitudes toward beef products using the conjoint market analysis tool&lt;/title&gt;&lt;secondary-title&gt;Journal of Animal Science&lt;/secondary-title&gt;&lt;/titles&gt;&lt;periodical&gt;&lt;full-title&gt;Journal of Animal Science&lt;/full-title&gt;&lt;/periodical&gt;&lt;pages&gt;2639-2659&lt;/pages&gt;&lt;volume&gt;85&lt;/volume&gt;&lt;number&gt;10&lt;/number&gt;&lt;dates&gt;&lt;year&gt;2007&lt;/year&gt;&lt;/dates&gt;&lt;isbn&gt;1525-3163&lt;/isbn&gt;&lt;urls&gt;&lt;/urls&gt;&lt;/record&gt;&lt;/Cite&gt;&lt;/EndNote&gt;</w:instrText>
      </w:r>
      <w:r w:rsidRPr="007A1EA7">
        <w:fldChar w:fldCharType="separate"/>
      </w:r>
      <w:r w:rsidRPr="007A1EA7">
        <w:rPr>
          <w:noProof/>
        </w:rPr>
        <w:t>(2007)</w:t>
      </w:r>
      <w:r w:rsidRPr="007A1EA7">
        <w:fldChar w:fldCharType="end"/>
      </w:r>
      <w:r w:rsidRPr="007A1EA7">
        <w:t xml:space="preserve">, where they found no valuation for grass-fed cattle. </w:t>
      </w:r>
      <w:r w:rsidRPr="00652134">
        <w:rPr>
          <w:rFonts w:eastAsia="Times New Roman" w:cstheme="minorHAnsi"/>
          <w:szCs w:val="24"/>
        </w:rPr>
        <w:t xml:space="preserve">  </w:t>
      </w:r>
    </w:p>
    <w:p w14:paraId="5D3574ED" w14:textId="7C5E1D59" w:rsidR="00C613DC" w:rsidRDefault="00C613DC" w:rsidP="00F53782">
      <w:pPr>
        <w:jc w:val="both"/>
      </w:pPr>
      <w:r w:rsidRPr="007A1EA7">
        <w:t xml:space="preserve">Angus is a breed of cattle that has traditionally been associated by consumers with quality, flavour, juiciness, and tenderness because of its natural marbling </w:t>
      </w:r>
      <w:r w:rsidRPr="007A1EA7">
        <w:fldChar w:fldCharType="begin"/>
      </w:r>
      <w:r w:rsidRPr="007A1EA7">
        <w:instrText xml:space="preserve"> ADDIN EN.CITE &lt;EndNote&gt;&lt;Cite&gt;&lt;Author&gt;Froehlich&lt;/Author&gt;&lt;Year&gt;2009&lt;/Year&gt;&lt;RecNum&gt;1127&lt;/RecNum&gt;&lt;DisplayText&gt;(Froehlich, Carlberg, &amp;amp; Ward, 2009)&lt;/DisplayText&gt;&lt;record&gt;&lt;rec-number&gt;1127&lt;/rec-number&gt;&lt;foreign-keys&gt;&lt;key app="EN" db-id="ax99aapzhvfw0lezre5xp5sg0fvt99etp9zv" timestamp="1468539564"&gt;1127&lt;/key&gt;&lt;/foreign-keys&gt;&lt;ref-type name="Journal Article"&gt;17&lt;/ref-type&gt;&lt;contributors&gt;&lt;authors&gt;&lt;author&gt;Froehlich, Eve J&lt;/author&gt;&lt;author&gt;Carlberg, Jared G&lt;/author&gt;&lt;author&gt;Ward, Clement E&lt;/author&gt;&lt;/authors&gt;&lt;/contributors&gt;&lt;titles&gt;&lt;title&gt;Willingness‐to‐Pay for Fresh Brand Name Beef&lt;/title&gt;&lt;secondary-title&gt;Canadian Journal of Agricultural Economics/Revue canadienne d&amp;apos;agroeconomie&lt;/secondary-title&gt;&lt;/titles&gt;&lt;periodical&gt;&lt;full-title&gt;Canadian Journal of Agricultural Economics/Revue canadienne d&amp;apos;agroeconomie&lt;/full-title&gt;&lt;/periodical&gt;&lt;pages&gt;119-137&lt;/pages&gt;&lt;volume&gt;57&lt;/volume&gt;&lt;number&gt;1&lt;/number&gt;&lt;dates&gt;&lt;year&gt;2009&lt;/year&gt;&lt;/dates&gt;&lt;isbn&gt;1744-7976&lt;/isbn&gt;&lt;urls&gt;&lt;/urls&gt;&lt;/record&gt;&lt;/Cite&gt;&lt;/EndNote&gt;</w:instrText>
      </w:r>
      <w:r w:rsidRPr="007A1EA7">
        <w:fldChar w:fldCharType="separate"/>
      </w:r>
      <w:r w:rsidRPr="007A1EA7">
        <w:rPr>
          <w:noProof/>
        </w:rPr>
        <w:t>(Froehlich, Carlberg, &amp; Ward, 2009)</w:t>
      </w:r>
      <w:r w:rsidRPr="007A1EA7">
        <w:fldChar w:fldCharType="end"/>
      </w:r>
      <w:r w:rsidRPr="007A1EA7">
        <w:t xml:space="preserve">. These characteristics of Angus beef were also mentioned in a sensory assessment study by </w:t>
      </w:r>
      <w:proofErr w:type="spellStart"/>
      <w:r w:rsidRPr="007A1EA7">
        <w:t>Chambaz</w:t>
      </w:r>
      <w:proofErr w:type="spellEnd"/>
      <w:r w:rsidRPr="007A1EA7">
        <w:t xml:space="preserve"> et al. </w:t>
      </w:r>
      <w:r w:rsidRPr="007A1EA7">
        <w:fldChar w:fldCharType="begin"/>
      </w:r>
      <w:r w:rsidRPr="007A1EA7">
        <w:instrText xml:space="preserve"> ADDIN EN.CITE &lt;EndNote&gt;&lt;Cite ExcludeAuth="1"&gt;&lt;Author&gt;Chambaz&lt;/Author&gt;&lt;Year&gt;2003&lt;/Year&gt;&lt;RecNum&gt;1125&lt;/RecNum&gt;&lt;DisplayText&gt;(2003)&lt;/DisplayText&gt;&lt;record&gt;&lt;rec-number&gt;1125&lt;/rec-number&gt;&lt;foreign-keys&gt;&lt;key app="EN" db-id="ax99aapzhvfw0lezre5xp5sg0fvt99etp9zv" timestamp="1468537400"&gt;1125&lt;/key&gt;&lt;/foreign-keys&gt;&lt;ref-type name="Journal Article"&gt;17&lt;/ref-type&gt;&lt;contributors&gt;&lt;authors&gt;&lt;author&gt;Chambaz, A&lt;/author&gt;&lt;author&gt;Scheeder, MRL&lt;/author&gt;&lt;author&gt;Kreuzer, M&lt;/author&gt;&lt;author&gt;Dufey, P-A&lt;/author&gt;&lt;/authors&gt;&lt;/contributors&gt;&lt;titles&gt;&lt;title&gt;Meat quality of Angus, Simmental, Charolais and Limousin steers compared at the same intramuscular fat content&lt;/title&gt;&lt;secondary-title&gt;Meat Science&lt;/secondary-title&gt;&lt;/titles&gt;&lt;periodical&gt;&lt;full-title&gt;Meat Science&lt;/full-title&gt;&lt;/periodical&gt;&lt;pages&gt;491-500&lt;/pages&gt;&lt;volume&gt;63&lt;/volume&gt;&lt;number&gt;4&lt;/number&gt;&lt;dates&gt;&lt;year&gt;2003&lt;/year&gt;&lt;/dates&gt;&lt;isbn&gt;0309-1740&lt;/isbn&gt;&lt;urls&gt;&lt;/urls&gt;&lt;/record&gt;&lt;/Cite&gt;&lt;/EndNote&gt;</w:instrText>
      </w:r>
      <w:r w:rsidRPr="007A1EA7">
        <w:fldChar w:fldCharType="separate"/>
      </w:r>
      <w:r w:rsidRPr="007A1EA7">
        <w:rPr>
          <w:noProof/>
        </w:rPr>
        <w:t>(2003)</w:t>
      </w:r>
      <w:r w:rsidRPr="007A1EA7">
        <w:fldChar w:fldCharType="end"/>
      </w:r>
      <w:r w:rsidRPr="007A1EA7">
        <w:t xml:space="preserve">. In Froehlich et al. study (2009), Canadians were WTP $1.31 for Angus beef. In this study, </w:t>
      </w:r>
      <w:r w:rsidR="00F53782">
        <w:t>US consumer</w:t>
      </w:r>
      <w:r w:rsidR="00F53782" w:rsidRPr="007A1EA7">
        <w:t xml:space="preserve"> </w:t>
      </w:r>
      <w:r w:rsidRPr="007A1EA7">
        <w:t>also place higher value when it is</w:t>
      </w:r>
      <w:r>
        <w:t xml:space="preserve"> claimed that the beef is Angus</w:t>
      </w:r>
      <w:r w:rsidRPr="007A1EA7">
        <w:t>. The premium range starts with $</w:t>
      </w:r>
      <w:r>
        <w:t>4.87</w:t>
      </w:r>
      <w:r w:rsidRPr="007A1EA7">
        <w:t xml:space="preserve"> for </w:t>
      </w:r>
      <w:r>
        <w:t>ground beef to $16.81 for a tenderloin steak.</w:t>
      </w:r>
    </w:p>
    <w:p w14:paraId="601AD679" w14:textId="4D8064AE" w:rsidR="00C613DC" w:rsidRDefault="00C613DC" w:rsidP="00C613DC">
      <w:pPr>
        <w:jc w:val="both"/>
      </w:pPr>
      <w:r w:rsidRPr="007A1EA7">
        <w:t xml:space="preserve">In relation to </w:t>
      </w:r>
      <w:r>
        <w:t xml:space="preserve">an </w:t>
      </w:r>
      <w:r w:rsidRPr="007A1EA7">
        <w:t>organic claim, similar results to our finding were concluded in</w:t>
      </w:r>
      <w:r>
        <w:t xml:space="preserve"> </w:t>
      </w:r>
      <w:proofErr w:type="spellStart"/>
      <w:r w:rsidRPr="007A1EA7">
        <w:t>Zanoli</w:t>
      </w:r>
      <w:proofErr w:type="spellEnd"/>
      <w:r w:rsidRPr="007A1EA7">
        <w:t xml:space="preserve"> et al. </w:t>
      </w:r>
      <w:r w:rsidRPr="007A1EA7">
        <w:fldChar w:fldCharType="begin"/>
      </w:r>
      <w:r w:rsidRPr="007A1EA7">
        <w:instrText xml:space="preserve"> ADDIN EN.CITE &lt;EndNote&gt;&lt;Cite ExcludeAuth="1"&gt;&lt;Author&gt;Zanoli&lt;/Author&gt;&lt;Year&gt;2013&lt;/Year&gt;&lt;RecNum&gt;1117&lt;/RecNum&gt;&lt;DisplayText&gt;(2013)&lt;/DisplayText&gt;&lt;record&gt;&lt;rec-number&gt;1117&lt;/rec-number&gt;&lt;foreign-keys&gt;&lt;key app="EN" db-id="ax99aapzhvfw0lezre5xp5sg0fvt99etp9zv" timestamp="1468376335"&gt;1117&lt;/key&gt;&lt;/foreign-keys&gt;&lt;ref-type name="Journal Article"&gt;17&lt;/ref-type&gt;&lt;contributors&gt;&lt;authors&gt;&lt;author&gt;Zanoli, Raffaele&lt;/author&gt;&lt;author&gt;Scarpa, Riccardo&lt;/author&gt;&lt;author&gt;Napolitano, Fabio&lt;/author&gt;&lt;author&gt;Piasentier, Edi&lt;/author&gt;&lt;author&gt;Naspetti, Simona&lt;/author&gt;&lt;author&gt;Bruschi, Viola&lt;/author&gt;&lt;/authors&gt;&lt;/contributors&gt;&lt;titles&gt;&lt;title&gt;Organic label as an identifier of environmentally related quality: A consumer choice experiment on beef in Italy&lt;/title&gt;&lt;secondary-title&gt;Renewable Agriculture and Food Systems&lt;/secondary-title&gt;&lt;/titles&gt;&lt;periodical&gt;&lt;full-title&gt;Renewable Agriculture and Food Systems&lt;/full-title&gt;&lt;/periodical&gt;&lt;pages&gt;70-79&lt;/pages&gt;&lt;volume&gt;28&lt;/volume&gt;&lt;number&gt;01&lt;/number&gt;&lt;dates&gt;&lt;year&gt;2013&lt;/year&gt;&lt;/dates&gt;&lt;isbn&gt;1742-1713&lt;/isbn&gt;&lt;urls&gt;&lt;/urls&gt;&lt;/record&gt;&lt;/Cite&gt;&lt;/EndNote&gt;</w:instrText>
      </w:r>
      <w:r w:rsidRPr="007A1EA7">
        <w:fldChar w:fldCharType="separate"/>
      </w:r>
      <w:r w:rsidRPr="007A1EA7">
        <w:t>(2013)</w:t>
      </w:r>
      <w:r w:rsidRPr="007A1EA7">
        <w:fldChar w:fldCharType="end"/>
      </w:r>
      <w:r>
        <w:t xml:space="preserve"> study where they concluded</w:t>
      </w:r>
      <w:r w:rsidRPr="007A1EA7">
        <w:t xml:space="preserve"> Italian consumers attached higher value to organic </w:t>
      </w:r>
      <w:r>
        <w:t>beef</w:t>
      </w:r>
      <w:r w:rsidRPr="007A1EA7">
        <w:t xml:space="preserve">. </w:t>
      </w:r>
      <w:r>
        <w:rPr>
          <w:rFonts w:cstheme="minorHAnsi"/>
          <w:szCs w:val="24"/>
        </w:rPr>
        <w:t>However, the findings contrasts with</w:t>
      </w:r>
      <w:r w:rsidRPr="007A1EA7">
        <w:t xml:space="preserve"> Lagerkvist et al. </w:t>
      </w:r>
      <w:r w:rsidRPr="007A1EA7">
        <w:fldChar w:fldCharType="begin"/>
      </w:r>
      <w:r w:rsidRPr="007A1EA7">
        <w:instrText xml:space="preserve"> ADDIN EN.CITE &lt;EndNote&gt;&lt;Cite ExcludeAuth="1"&gt;&lt;Author&gt;Lagerkvist&lt;/Author&gt;&lt;Year&gt;2014&lt;/Year&gt;&lt;RecNum&gt;1129&lt;/RecNum&gt;&lt;DisplayText&gt;(2014)&lt;/DisplayText&gt;&lt;record&gt;&lt;rec-number&gt;1129&lt;/rec-number&gt;&lt;foreign-keys&gt;&lt;key app="EN" db-id="ax99aapzhvfw0lezre5xp5sg0fvt99etp9zv" timestamp="1468550991"&gt;1129&lt;/key&gt;&lt;/foreign-keys&gt;&lt;ref-type name="Journal Article"&gt;17&lt;/ref-type&gt;&lt;contributors&gt;&lt;authors&gt;&lt;author&gt;Lagerkvist, Carl Johan&lt;/author&gt;&lt;author&gt;Berthelsen, Thomas&lt;/author&gt;&lt;author&gt;Sundström, Kristian&lt;/author&gt;&lt;author&gt;Johansson, Helena&lt;/author&gt;&lt;/authors&gt;&lt;/contributors&gt;&lt;titles&gt;&lt;title&gt;Country of origin or EU/non-EU labelling of beef? Comparing structural reliability and validity of discrete choice experiments for measurement of consumer preferences for origin and extrinsic quality cues&lt;/title&gt;&lt;secondary-title&gt;Food Quality and Preference&lt;/secondary-title&gt;&lt;/titles&gt;&lt;periodical&gt;&lt;full-title&gt;Food Quality and Preference&lt;/full-title&gt;&lt;/periodical&gt;&lt;pages&gt;50-61&lt;/pages&gt;&lt;volume&gt;34&lt;/volume&gt;&lt;dates&gt;&lt;year&gt;2014&lt;/year&gt;&lt;/dates&gt;&lt;isbn&gt;0950-3293&lt;/isbn&gt;&lt;urls&gt;&lt;/urls&gt;&lt;/record&gt;&lt;/Cite&gt;&lt;/EndNote&gt;</w:instrText>
      </w:r>
      <w:r w:rsidRPr="007A1EA7">
        <w:fldChar w:fldCharType="separate"/>
      </w:r>
      <w:r w:rsidRPr="007A1EA7">
        <w:t>(2014)</w:t>
      </w:r>
      <w:r w:rsidRPr="007A1EA7">
        <w:fldChar w:fldCharType="end"/>
      </w:r>
      <w:r w:rsidRPr="007A1EA7">
        <w:t xml:space="preserve"> </w:t>
      </w:r>
      <w:r>
        <w:t xml:space="preserve">where they </w:t>
      </w:r>
      <w:r w:rsidRPr="007A1EA7">
        <w:t>concluded that an organic claim is unlikely to stand as a relevant beef labelling attribute.</w:t>
      </w:r>
    </w:p>
    <w:p w14:paraId="292F7BCC" w14:textId="77777777" w:rsidR="00C35A4C" w:rsidRPr="00466178" w:rsidRDefault="00C35A4C" w:rsidP="00C35A4C">
      <w:pPr>
        <w:pStyle w:val="Heading2"/>
        <w:ind w:left="860" w:hanging="576"/>
        <w:rPr>
          <w:rFonts w:eastAsia="Times New Roman"/>
          <w:color w:val="auto"/>
        </w:rPr>
      </w:pPr>
      <w:r w:rsidRPr="00466178">
        <w:rPr>
          <w:rFonts w:eastAsia="Times New Roman"/>
          <w:color w:val="auto"/>
        </w:rPr>
        <w:t>5.1 Managerial and policy implications</w:t>
      </w:r>
    </w:p>
    <w:p w14:paraId="1DAD1B40" w14:textId="2D28C6E4" w:rsidR="00C35A4C" w:rsidRPr="007A1EA7" w:rsidRDefault="00C35A4C" w:rsidP="00C35A4C">
      <w:pPr>
        <w:jc w:val="both"/>
      </w:pPr>
      <w:r w:rsidRPr="007A1EA7">
        <w:t xml:space="preserve">The policy implications of the current study is potentially wide-ranging </w:t>
      </w:r>
      <w:r w:rsidR="001718FB">
        <w:t xml:space="preserve">regarding </w:t>
      </w:r>
      <w:r w:rsidRPr="007A1EA7">
        <w:t>influencing consumers, businesses and the government.</w:t>
      </w:r>
    </w:p>
    <w:p w14:paraId="14FB2D6F" w14:textId="05FD3026" w:rsidR="00C35A4C" w:rsidRDefault="00C35A4C" w:rsidP="00C35A4C">
      <w:pPr>
        <w:jc w:val="both"/>
      </w:pPr>
      <w:r w:rsidRPr="007A1EA7">
        <w:t xml:space="preserve">The results from this study yield consumer welfare enhancing information by better understanding </w:t>
      </w:r>
      <w:r w:rsidR="00CB6281">
        <w:t xml:space="preserve">American </w:t>
      </w:r>
      <w:r w:rsidRPr="007A1EA7">
        <w:t xml:space="preserve">consumer’s utility and the information cues on beef products that actually attract consumer interest will be processed for subsequent use in their decision making. Typically, a unique bundle of beef intrinsic and extrinsic attributes maximizes the consumer's satisfaction with their purchased commodity. Thus, targeted information provision </w:t>
      </w:r>
      <w:r>
        <w:t xml:space="preserve">is </w:t>
      </w:r>
      <w:r w:rsidRPr="007A1EA7">
        <w:t xml:space="preserve">proposed as </w:t>
      </w:r>
      <w:r>
        <w:t xml:space="preserve">a </w:t>
      </w:r>
      <w:r w:rsidRPr="007A1EA7">
        <w:t xml:space="preserve">potential solution to market failure of products. This will make information meaningful, useful and effective and will enable consumers to navigate between products more efficiently and consequently increase their satisfaction from their shopping trip. Given the large number of food choices that consumers make each day and the diversity of products, it seems unlikely that individuals allocate substantial cognitive effort and time to each decision. Furthermore, food consumers face uncertainty and demand high quality and safe food products. However this doesn’t mean that consumers are asking for the provision of evermore and too detailed information as it entails a risk of information overload, resulting in consumer indifference or loss of confidence </w:t>
      </w:r>
      <w:r w:rsidRPr="007A1EA7">
        <w:fldChar w:fldCharType="begin"/>
      </w:r>
      <w:r w:rsidRPr="007A1EA7">
        <w:instrText xml:space="preserve"> ADDIN EN.CITE &lt;EndNote&gt;&lt;Cite&gt;&lt;Author&gt;Verbeke&lt;/Author&gt;&lt;Year&gt;2005&lt;/Year&gt;&lt;RecNum&gt;1709&lt;/RecNum&gt;&lt;DisplayText&gt;(Verbeke, 2005)&lt;/DisplayText&gt;&lt;record&gt;&lt;rec-number&gt;1709&lt;/rec-number&gt;&lt;foreign-keys&gt;&lt;key app="EN" db-id="ax99aapzhvfw0lezre5xp5sg0fvt99etp9zv" timestamp="1494373522"&gt;1709&lt;/key&gt;&lt;/foreign-keys&gt;&lt;ref-type name="Journal Article"&gt;17&lt;/ref-type&gt;&lt;contributors&gt;&lt;authors&gt;&lt;author&gt;Verbeke, Wim&lt;/author&gt;&lt;/authors&gt;&lt;/contributors&gt;&lt;titles&gt;&lt;title&gt;Agriculture and the food industry in the information age&lt;/title&gt;&lt;secondary-title&gt;European Review of Agricultural Economics&lt;/secondary-title&gt;&lt;/titles&gt;&lt;periodical&gt;&lt;full-title&gt;European Review of Agricultural Economics&lt;/full-title&gt;&lt;/periodical&gt;&lt;pages&gt;347-368&lt;/pages&gt;&lt;volume&gt;32&lt;/volume&gt;&lt;number&gt;3&lt;/number&gt;&lt;dates&gt;&lt;year&gt;2005&lt;/year&gt;&lt;/dates&gt;&lt;isbn&gt;0165-1587&lt;/isbn&gt;&lt;urls&gt;&lt;/urls&gt;&lt;/record&gt;&lt;/Cite&gt;&lt;/EndNote&gt;</w:instrText>
      </w:r>
      <w:r w:rsidRPr="007A1EA7">
        <w:fldChar w:fldCharType="separate"/>
      </w:r>
      <w:r w:rsidRPr="007A1EA7">
        <w:t>(Verbeke, 2005)</w:t>
      </w:r>
      <w:r w:rsidRPr="007A1EA7">
        <w:fldChar w:fldCharType="end"/>
      </w:r>
      <w:r w:rsidRPr="007A1EA7">
        <w:t xml:space="preserve">. </w:t>
      </w:r>
    </w:p>
    <w:p w14:paraId="42D633CD" w14:textId="1BA5E0D7" w:rsidR="00C35A4C" w:rsidRDefault="00C35A4C" w:rsidP="00C35A4C">
      <w:pPr>
        <w:jc w:val="both"/>
      </w:pPr>
      <w:r w:rsidRPr="007A1EA7">
        <w:t xml:space="preserve">These results are also useful for business firms’ with </w:t>
      </w:r>
      <w:r w:rsidR="00CB6281">
        <w:t xml:space="preserve">regard to </w:t>
      </w:r>
      <w:r w:rsidRPr="007A1EA7">
        <w:t xml:space="preserve"> policy implementation and product differentiation strategy. Consumers may use heuristics to screen out whether or not to investigate a product category in detail </w:t>
      </w:r>
      <w:r w:rsidRPr="007A1EA7">
        <w:fldChar w:fldCharType="begin"/>
      </w:r>
      <w:r w:rsidRPr="007A1EA7">
        <w:instrText xml:space="preserve"> ADDIN EN.CITE &lt;EndNote&gt;&lt;Cite&gt;&lt;Author&gt;Swait&lt;/Author&gt;&lt;Year&gt;2001&lt;/Year&gt;&lt;RecNum&gt;1713&lt;/RecNum&gt;&lt;DisplayText&gt;(Swait, 2001)&lt;/DisplayText&gt;&lt;record&gt;&lt;rec-number&gt;1713&lt;/rec-number&gt;&lt;foreign-keys&gt;&lt;key app="EN" db-id="ax99aapzhvfw0lezre5xp5sg0fvt99etp9zv" timestamp="1494383155"&gt;1713&lt;/key&gt;&lt;/foreign-keys&gt;&lt;ref-type name="Journal Article"&gt;17&lt;/ref-type&gt;&lt;contributors&gt;&lt;authors&gt;&lt;author&gt;Swait, Joffre&lt;/author&gt;&lt;/authors&gt;&lt;/contributors&gt;&lt;titles&gt;&lt;title&gt;A non-compensatory choice model incorporating attribute cutoffs&lt;/title&gt;&lt;secondary-title&gt;Transportation Research Part B: Methodological&lt;/secondary-title&gt;&lt;/titles&gt;&lt;periodical&gt;&lt;full-title&gt;Transportation Research Part B: Methodological&lt;/full-title&gt;&lt;/periodical&gt;&lt;pages&gt;903-928&lt;/pages&gt;&lt;volume&gt;35&lt;/volume&gt;&lt;number&gt;10&lt;/number&gt;&lt;dates&gt;&lt;year&gt;2001&lt;/year&gt;&lt;/dates&gt;&lt;isbn&gt;0191-2615&lt;/isbn&gt;&lt;urls&gt;&lt;/urls&gt;&lt;/record&gt;&lt;/Cite&gt;&lt;/EndNote&gt;</w:instrText>
      </w:r>
      <w:r w:rsidRPr="007A1EA7">
        <w:fldChar w:fldCharType="separate"/>
      </w:r>
      <w:r w:rsidRPr="007A1EA7">
        <w:t>(Swait, 2001)</w:t>
      </w:r>
      <w:r w:rsidRPr="007A1EA7">
        <w:fldChar w:fldCharType="end"/>
      </w:r>
      <w:r w:rsidRPr="007A1EA7">
        <w:t xml:space="preserve">. The results from this study not only informs business firms’ on which intrinsic and extrinsic attributes of beef products will trigger changes in decision strategy, but also </w:t>
      </w:r>
      <w:r w:rsidR="00CB6281" w:rsidRPr="007A1EA7">
        <w:t>highlight</w:t>
      </w:r>
      <w:r w:rsidR="00CB6281">
        <w:t>s</w:t>
      </w:r>
      <w:r w:rsidR="00CB6281" w:rsidRPr="007A1EA7">
        <w:t xml:space="preserve"> </w:t>
      </w:r>
      <w:r w:rsidRPr="007A1EA7">
        <w:t xml:space="preserve">the importance </w:t>
      </w:r>
      <w:r>
        <w:t>of seasonality effect on consumers purchasing behaviour</w:t>
      </w:r>
      <w:r w:rsidRPr="007A1EA7">
        <w:t>. Furthermore, results will extend industry firms understanding of a “better product design</w:t>
      </w:r>
      <w:r>
        <w:t xml:space="preserve"> by season</w:t>
      </w:r>
      <w:r w:rsidRPr="007A1EA7">
        <w:t>” from the consumer’s perspective. This information will increase the efficiency gain in an oligopolistic/monopolistic competition market where for example firm A and B produces the exact same beef cut but with different packaging design.</w:t>
      </w:r>
    </w:p>
    <w:p w14:paraId="72CFB02E" w14:textId="24A6D344" w:rsidR="00C35A4C" w:rsidRDefault="00C35A4C" w:rsidP="00C35A4C">
      <w:pPr>
        <w:jc w:val="both"/>
        <w:rPr>
          <w:rFonts w:cstheme="minorHAnsi"/>
        </w:rPr>
      </w:pPr>
      <w:r w:rsidRPr="007A1EA7">
        <w:rPr>
          <w:rFonts w:cstheme="minorHAnsi"/>
        </w:rPr>
        <w:t xml:space="preserve">Finally results from this study will </w:t>
      </w:r>
      <w:r>
        <w:t>complement</w:t>
      </w:r>
      <w:r w:rsidRPr="007A1EA7">
        <w:rPr>
          <w:rFonts w:cstheme="minorHAnsi"/>
        </w:rPr>
        <w:t xml:space="preserve"> the collective efforts of governments in influencing the decision-making environment of food producers, food consumers and food marketing agents in order to further social objectives. These objectives nearly always include improved nutrition for inadequately nourished citizens and more rapid growth in domestic food production.</w:t>
      </w:r>
    </w:p>
    <w:p w14:paraId="2A9C923B" w14:textId="485968F7" w:rsidR="00C35A4C" w:rsidRPr="007A1EA7" w:rsidRDefault="00C35A4C" w:rsidP="00C35A4C">
      <w:pPr>
        <w:pStyle w:val="Heading3"/>
        <w:rPr>
          <w:rFonts w:eastAsia="Times New Roman" w:cstheme="minorHAnsi"/>
          <w:color w:val="auto"/>
        </w:rPr>
      </w:pPr>
      <w:r>
        <w:rPr>
          <w:color w:val="auto"/>
        </w:rPr>
        <w:t xml:space="preserve">5.1.1. </w:t>
      </w:r>
      <w:r w:rsidRPr="007A1EA7">
        <w:rPr>
          <w:color w:val="auto"/>
        </w:rPr>
        <w:t xml:space="preserve">Hypothetical Scenario </w:t>
      </w:r>
    </w:p>
    <w:p w14:paraId="394DC433" w14:textId="18299234" w:rsidR="006729B2" w:rsidRDefault="00C35A4C" w:rsidP="000A3894">
      <w:pPr>
        <w:jc w:val="both"/>
      </w:pPr>
      <w:r w:rsidRPr="007A1EA7">
        <w:t>In the following paragraphs we will show an example of how t</w:t>
      </w:r>
      <w:r>
        <w:t xml:space="preserve">he results from this study can </w:t>
      </w:r>
      <w:r w:rsidRPr="007A1EA7">
        <w:t>help business firms with their cost-benefit estimation for a new</w:t>
      </w:r>
      <w:r>
        <w:t xml:space="preserve">ly </w:t>
      </w:r>
      <w:r w:rsidRPr="007A1EA7">
        <w:t xml:space="preserve">developed product </w:t>
      </w:r>
      <w:r>
        <w:t>by season</w:t>
      </w:r>
      <w:r w:rsidR="00D25660">
        <w:t>.</w:t>
      </w:r>
      <w:r w:rsidR="006729B2">
        <w:t xml:space="preserve"> For this reason we will present probability of purchase for all the nine studied cuts in both season.  The product details (</w:t>
      </w:r>
      <w:proofErr w:type="spellStart"/>
      <w:r w:rsidR="006729B2">
        <w:t>i.e</w:t>
      </w:r>
      <w:proofErr w:type="spellEnd"/>
      <w:r w:rsidR="006729B2">
        <w:t xml:space="preserve"> fat colour, beef colour, claims, brands and the used-by date) have been considered to be the same among all the 9 cuts. The average value for price per pound and package size differed based on the beef cut</w:t>
      </w:r>
      <w:r w:rsidR="00155FB6">
        <w:t xml:space="preserve"> however they were assumed to be equal in both seasons</w:t>
      </w:r>
      <w:r w:rsidR="006729B2">
        <w:t>.</w:t>
      </w:r>
      <w:r w:rsidR="00155FB6">
        <w:t xml:space="preserve"> Figures 4 and 5 presents </w:t>
      </w:r>
      <w:r w:rsidR="005B609C">
        <w:t>the probability of purchasing different quantities (including none) for winter and summer.</w:t>
      </w:r>
      <w:r w:rsidR="00155FB6">
        <w:t xml:space="preserve"> </w:t>
      </w:r>
      <w:r w:rsidR="005B609C">
        <w:t xml:space="preserve">Looking at the zero purchase probability it can be perceive that </w:t>
      </w:r>
      <w:r w:rsidR="00CF5157">
        <w:t>in winter roast and diced have the biggest deduction in zero purchase  (15% t0 10% for diced and 16% to 11% for roast) followed by flap and mince with 3 and 2 percent. This results do support that winter is “the slow cooked” season however, it also shows that winter competes strongly with summer as the grilling season as almost</w:t>
      </w:r>
      <w:r w:rsidR="000A3894">
        <w:t xml:space="preserve"> the</w:t>
      </w:r>
      <w:r w:rsidR="00CF5157">
        <w:t xml:space="preserve"> </w:t>
      </w:r>
      <w:r w:rsidR="000A3894">
        <w:t xml:space="preserve">purchase probabilities of all the grilling products are very close to that of summer. Only New York strip has a lower probability of zero purchase in summer compared to winter (22% in summer vs 26% in winter). </w:t>
      </w:r>
    </w:p>
    <w:p w14:paraId="202EAFE2" w14:textId="77777777" w:rsidR="006729B2" w:rsidRDefault="006729B2" w:rsidP="006729B2">
      <w:pPr>
        <w:jc w:val="both"/>
      </w:pPr>
    </w:p>
    <w:p w14:paraId="7E8E4843" w14:textId="3C9DC3C1" w:rsidR="002830C7" w:rsidRPr="000A3894" w:rsidRDefault="002830C7" w:rsidP="002830C7">
      <w:pPr>
        <w:pStyle w:val="Caption"/>
        <w:rPr>
          <w:i w:val="0"/>
          <w:iCs w:val="0"/>
          <w:color w:val="auto"/>
          <w:sz w:val="22"/>
          <w:szCs w:val="22"/>
        </w:rPr>
      </w:pPr>
      <w:r>
        <w:rPr>
          <w:b/>
          <w:bCs/>
          <w:i w:val="0"/>
          <w:iCs w:val="0"/>
          <w:color w:val="auto"/>
          <w:sz w:val="24"/>
          <w:szCs w:val="24"/>
        </w:rPr>
        <w:br w:type="column"/>
      </w:r>
      <w:r w:rsidRPr="000A3894">
        <w:rPr>
          <w:b/>
          <w:bCs/>
          <w:i w:val="0"/>
          <w:iCs w:val="0"/>
          <w:color w:val="auto"/>
          <w:sz w:val="22"/>
          <w:szCs w:val="22"/>
        </w:rPr>
        <w:t xml:space="preserve">Figure </w:t>
      </w:r>
      <w:r w:rsidRPr="000A3894">
        <w:rPr>
          <w:b/>
          <w:bCs/>
          <w:i w:val="0"/>
          <w:iCs w:val="0"/>
          <w:color w:val="auto"/>
          <w:sz w:val="22"/>
          <w:szCs w:val="22"/>
        </w:rPr>
        <w:fldChar w:fldCharType="begin"/>
      </w:r>
      <w:r w:rsidRPr="000A3894">
        <w:rPr>
          <w:b/>
          <w:bCs/>
          <w:i w:val="0"/>
          <w:iCs w:val="0"/>
          <w:color w:val="auto"/>
          <w:sz w:val="22"/>
          <w:szCs w:val="22"/>
        </w:rPr>
        <w:instrText xml:space="preserve"> SEQ Figure \* ARABIC </w:instrText>
      </w:r>
      <w:r w:rsidRPr="000A3894">
        <w:rPr>
          <w:b/>
          <w:bCs/>
          <w:i w:val="0"/>
          <w:iCs w:val="0"/>
          <w:color w:val="auto"/>
          <w:sz w:val="22"/>
          <w:szCs w:val="22"/>
        </w:rPr>
        <w:fldChar w:fldCharType="separate"/>
      </w:r>
      <w:r w:rsidRPr="000A3894">
        <w:rPr>
          <w:b/>
          <w:bCs/>
          <w:i w:val="0"/>
          <w:iCs w:val="0"/>
          <w:noProof/>
          <w:color w:val="auto"/>
          <w:sz w:val="22"/>
          <w:szCs w:val="22"/>
        </w:rPr>
        <w:t>4</w:t>
      </w:r>
      <w:r w:rsidRPr="000A3894">
        <w:rPr>
          <w:b/>
          <w:bCs/>
          <w:i w:val="0"/>
          <w:iCs w:val="0"/>
          <w:color w:val="auto"/>
          <w:sz w:val="22"/>
          <w:szCs w:val="22"/>
        </w:rPr>
        <w:fldChar w:fldCharType="end"/>
      </w:r>
      <w:r w:rsidRPr="000A3894">
        <w:rPr>
          <w:b/>
          <w:bCs/>
          <w:i w:val="0"/>
          <w:iCs w:val="0"/>
          <w:color w:val="auto"/>
          <w:sz w:val="22"/>
          <w:szCs w:val="22"/>
        </w:rPr>
        <w:t>:</w:t>
      </w:r>
      <w:r w:rsidRPr="000A3894">
        <w:rPr>
          <w:i w:val="0"/>
          <w:iCs w:val="0"/>
          <w:color w:val="auto"/>
          <w:sz w:val="22"/>
          <w:szCs w:val="22"/>
        </w:rPr>
        <w:t xml:space="preserve"> </w:t>
      </w:r>
      <w:r w:rsidRPr="000A3894">
        <w:rPr>
          <w:rFonts w:cstheme="minorHAnsi"/>
          <w:i w:val="0"/>
          <w:iCs w:val="0"/>
          <w:color w:val="auto"/>
          <w:sz w:val="22"/>
          <w:szCs w:val="22"/>
        </w:rPr>
        <w:t xml:space="preserve">Probability of purchase quantity for each beef products in </w:t>
      </w:r>
      <w:r w:rsidRPr="000A3894">
        <w:rPr>
          <w:rFonts w:cstheme="minorHAnsi"/>
          <w:color w:val="auto"/>
          <w:sz w:val="22"/>
          <w:szCs w:val="22"/>
        </w:rPr>
        <w:t>winter</w:t>
      </w:r>
    </w:p>
    <w:p w14:paraId="1751725A" w14:textId="642999D5" w:rsidR="00C35A4C" w:rsidRDefault="002830C7" w:rsidP="006729B2">
      <w:pPr>
        <w:jc w:val="both"/>
      </w:pPr>
      <w:r>
        <w:rPr>
          <w:noProof/>
          <w:lang w:eastAsia="en-AU"/>
        </w:rPr>
        <w:drawing>
          <wp:inline distT="0" distB="0" distL="0" distR="0" wp14:anchorId="0DA8AD31" wp14:editId="1A6555EA">
            <wp:extent cx="5760000" cy="3960000"/>
            <wp:effectExtent l="0" t="0" r="0" b="254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00" cy="3960000"/>
                    </a:xfrm>
                    <a:prstGeom prst="rect">
                      <a:avLst/>
                    </a:prstGeom>
                    <a:noFill/>
                  </pic:spPr>
                </pic:pic>
              </a:graphicData>
            </a:graphic>
          </wp:inline>
        </w:drawing>
      </w:r>
      <w:r w:rsidR="006729B2">
        <w:t xml:space="preserve">  </w:t>
      </w:r>
    </w:p>
    <w:p w14:paraId="5D5188E8" w14:textId="5F82F125" w:rsidR="002830C7" w:rsidRPr="000A3894" w:rsidRDefault="002830C7" w:rsidP="002830C7">
      <w:pPr>
        <w:pStyle w:val="Caption"/>
        <w:rPr>
          <w:i w:val="0"/>
          <w:iCs w:val="0"/>
          <w:color w:val="auto"/>
          <w:sz w:val="22"/>
          <w:szCs w:val="22"/>
        </w:rPr>
      </w:pPr>
      <w:r w:rsidRPr="000A3894">
        <w:rPr>
          <w:b/>
          <w:bCs/>
          <w:i w:val="0"/>
          <w:iCs w:val="0"/>
          <w:color w:val="auto"/>
          <w:sz w:val="22"/>
          <w:szCs w:val="22"/>
        </w:rPr>
        <w:t xml:space="preserve">Figure </w:t>
      </w:r>
      <w:r w:rsidRPr="000A3894">
        <w:rPr>
          <w:b/>
          <w:bCs/>
          <w:i w:val="0"/>
          <w:iCs w:val="0"/>
          <w:color w:val="auto"/>
          <w:sz w:val="22"/>
          <w:szCs w:val="22"/>
        </w:rPr>
        <w:fldChar w:fldCharType="begin"/>
      </w:r>
      <w:r w:rsidRPr="000A3894">
        <w:rPr>
          <w:b/>
          <w:bCs/>
          <w:i w:val="0"/>
          <w:iCs w:val="0"/>
          <w:color w:val="auto"/>
          <w:sz w:val="22"/>
          <w:szCs w:val="22"/>
        </w:rPr>
        <w:instrText xml:space="preserve"> SEQ Figure \* ARABIC </w:instrText>
      </w:r>
      <w:r w:rsidRPr="000A3894">
        <w:rPr>
          <w:b/>
          <w:bCs/>
          <w:i w:val="0"/>
          <w:iCs w:val="0"/>
          <w:color w:val="auto"/>
          <w:sz w:val="22"/>
          <w:szCs w:val="22"/>
        </w:rPr>
        <w:fldChar w:fldCharType="separate"/>
      </w:r>
      <w:r w:rsidRPr="000A3894">
        <w:rPr>
          <w:b/>
          <w:bCs/>
          <w:i w:val="0"/>
          <w:iCs w:val="0"/>
          <w:noProof/>
          <w:color w:val="auto"/>
          <w:sz w:val="22"/>
          <w:szCs w:val="22"/>
        </w:rPr>
        <w:t>5</w:t>
      </w:r>
      <w:r w:rsidRPr="000A3894">
        <w:rPr>
          <w:b/>
          <w:bCs/>
          <w:i w:val="0"/>
          <w:iCs w:val="0"/>
          <w:color w:val="auto"/>
          <w:sz w:val="22"/>
          <w:szCs w:val="22"/>
        </w:rPr>
        <w:fldChar w:fldCharType="end"/>
      </w:r>
      <w:r w:rsidRPr="000A3894">
        <w:rPr>
          <w:b/>
          <w:bCs/>
          <w:i w:val="0"/>
          <w:iCs w:val="0"/>
          <w:color w:val="auto"/>
          <w:sz w:val="22"/>
          <w:szCs w:val="22"/>
        </w:rPr>
        <w:t>:</w:t>
      </w:r>
      <w:r w:rsidRPr="000A3894">
        <w:rPr>
          <w:i w:val="0"/>
          <w:iCs w:val="0"/>
          <w:color w:val="auto"/>
          <w:sz w:val="22"/>
          <w:szCs w:val="22"/>
        </w:rPr>
        <w:t xml:space="preserve"> </w:t>
      </w:r>
      <w:r w:rsidRPr="000A3894">
        <w:rPr>
          <w:rFonts w:cstheme="minorHAnsi"/>
          <w:i w:val="0"/>
          <w:iCs w:val="0"/>
          <w:color w:val="auto"/>
          <w:sz w:val="22"/>
          <w:szCs w:val="22"/>
        </w:rPr>
        <w:t xml:space="preserve">Probability of purchase quantity for each beef products in </w:t>
      </w:r>
      <w:r w:rsidRPr="000A3894">
        <w:rPr>
          <w:rFonts w:cstheme="minorHAnsi"/>
          <w:color w:val="auto"/>
          <w:sz w:val="22"/>
          <w:szCs w:val="22"/>
        </w:rPr>
        <w:t>summer</w:t>
      </w:r>
    </w:p>
    <w:p w14:paraId="39CDD9F6" w14:textId="19B48E9F" w:rsidR="00C35A4C" w:rsidRPr="007A1EA7" w:rsidRDefault="002830C7" w:rsidP="00C613DC">
      <w:pPr>
        <w:jc w:val="both"/>
        <w:rPr>
          <w:rFonts w:cstheme="minorHAnsi"/>
          <w:szCs w:val="24"/>
        </w:rPr>
      </w:pPr>
      <w:r>
        <w:rPr>
          <w:rFonts w:cstheme="minorHAnsi"/>
          <w:noProof/>
          <w:szCs w:val="24"/>
          <w:lang w:eastAsia="en-AU"/>
        </w:rPr>
        <w:drawing>
          <wp:inline distT="0" distB="0" distL="0" distR="0" wp14:anchorId="1842525E" wp14:editId="74ABA8F8">
            <wp:extent cx="5760000" cy="3960000"/>
            <wp:effectExtent l="0" t="0" r="0" b="254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000" cy="3960000"/>
                    </a:xfrm>
                    <a:prstGeom prst="rect">
                      <a:avLst/>
                    </a:prstGeom>
                    <a:noFill/>
                  </pic:spPr>
                </pic:pic>
              </a:graphicData>
            </a:graphic>
          </wp:inline>
        </w:drawing>
      </w:r>
    </w:p>
    <w:p w14:paraId="1474A6E6" w14:textId="45AF57CB" w:rsidR="000A3894" w:rsidRDefault="000A3894" w:rsidP="00DA6C7C">
      <w:pPr>
        <w:pStyle w:val="Caption"/>
        <w:jc w:val="both"/>
        <w:rPr>
          <w:i w:val="0"/>
          <w:iCs w:val="0"/>
          <w:color w:val="auto"/>
          <w:sz w:val="24"/>
          <w:szCs w:val="24"/>
        </w:rPr>
      </w:pPr>
      <w:r w:rsidRPr="000A3894">
        <w:rPr>
          <w:i w:val="0"/>
          <w:iCs w:val="0"/>
          <w:color w:val="auto"/>
          <w:sz w:val="24"/>
          <w:szCs w:val="24"/>
        </w:rPr>
        <w:t xml:space="preserve">Figure 6 </w:t>
      </w:r>
      <w:r>
        <w:rPr>
          <w:i w:val="0"/>
          <w:iCs w:val="0"/>
          <w:color w:val="auto"/>
          <w:sz w:val="24"/>
          <w:szCs w:val="24"/>
        </w:rPr>
        <w:t>represents the average purchase quantity for each product and also supports the underlying comparison made earlier by only looking at the zero purchase probability.</w:t>
      </w:r>
      <w:r w:rsidR="00D92EDA">
        <w:rPr>
          <w:i w:val="0"/>
          <w:iCs w:val="0"/>
          <w:color w:val="auto"/>
          <w:sz w:val="24"/>
          <w:szCs w:val="24"/>
        </w:rPr>
        <w:t xml:space="preserve"> </w:t>
      </w:r>
      <w:r w:rsidR="00DA6C7C">
        <w:rPr>
          <w:i w:val="0"/>
          <w:iCs w:val="0"/>
          <w:color w:val="auto"/>
          <w:sz w:val="24"/>
          <w:szCs w:val="24"/>
        </w:rPr>
        <w:t xml:space="preserve">On average diced in winter has the highest purchase quantity with more than 2 quantities and as expected tenderloin as the most expensive cut has the lowest purchase quantity in summer. </w:t>
      </w:r>
      <w:r w:rsidR="00D92EDA">
        <w:rPr>
          <w:i w:val="0"/>
          <w:iCs w:val="0"/>
          <w:color w:val="auto"/>
          <w:sz w:val="24"/>
          <w:szCs w:val="24"/>
        </w:rPr>
        <w:t>Although flank steak had the same probability of zero purchases (10%) nonetheless on average it is being purchased more in summer.</w:t>
      </w:r>
      <w:r>
        <w:rPr>
          <w:i w:val="0"/>
          <w:iCs w:val="0"/>
          <w:color w:val="auto"/>
          <w:sz w:val="24"/>
          <w:szCs w:val="24"/>
        </w:rPr>
        <w:t xml:space="preserve"> </w:t>
      </w:r>
      <w:r w:rsidR="00D92EDA">
        <w:rPr>
          <w:i w:val="0"/>
          <w:iCs w:val="0"/>
          <w:color w:val="auto"/>
          <w:sz w:val="24"/>
          <w:szCs w:val="24"/>
        </w:rPr>
        <w:t xml:space="preserve">Resulting </w:t>
      </w:r>
      <w:r w:rsidR="00DA6C7C">
        <w:rPr>
          <w:i w:val="0"/>
          <w:iCs w:val="0"/>
          <w:color w:val="auto"/>
          <w:sz w:val="24"/>
          <w:szCs w:val="24"/>
        </w:rPr>
        <w:t>New York strip and f</w:t>
      </w:r>
      <w:r w:rsidR="00D92EDA">
        <w:rPr>
          <w:i w:val="0"/>
          <w:iCs w:val="0"/>
          <w:color w:val="auto"/>
          <w:sz w:val="24"/>
          <w:szCs w:val="24"/>
        </w:rPr>
        <w:t xml:space="preserve">lank steak to </w:t>
      </w:r>
      <w:r w:rsidR="00DA6C7C">
        <w:rPr>
          <w:i w:val="0"/>
          <w:iCs w:val="0"/>
          <w:color w:val="auto"/>
          <w:sz w:val="24"/>
          <w:szCs w:val="24"/>
        </w:rPr>
        <w:t xml:space="preserve">be the only “grilling products” to </w:t>
      </w:r>
      <w:r w:rsidR="00D92EDA">
        <w:rPr>
          <w:i w:val="0"/>
          <w:iCs w:val="0"/>
          <w:color w:val="auto"/>
          <w:sz w:val="24"/>
          <w:szCs w:val="24"/>
        </w:rPr>
        <w:t>have on average a higher purchase quantity in summer than in winter.</w:t>
      </w:r>
      <w:r>
        <w:rPr>
          <w:i w:val="0"/>
          <w:iCs w:val="0"/>
          <w:color w:val="auto"/>
          <w:sz w:val="24"/>
          <w:szCs w:val="24"/>
        </w:rPr>
        <w:t xml:space="preserve"> </w:t>
      </w:r>
    </w:p>
    <w:p w14:paraId="247158B2" w14:textId="09AFC93D" w:rsidR="008B3CFE" w:rsidRPr="008B3CFE" w:rsidRDefault="00CB6281" w:rsidP="00EF4970">
      <w:pPr>
        <w:jc w:val="both"/>
      </w:pPr>
      <w:r>
        <w:t>The a</w:t>
      </w:r>
      <w:r w:rsidR="00EF4970">
        <w:t>bove example present</w:t>
      </w:r>
      <w:r>
        <w:t>s</w:t>
      </w:r>
      <w:r w:rsidR="00EF4970">
        <w:t xml:space="preserve"> a </w:t>
      </w:r>
      <w:r>
        <w:t xml:space="preserve">simple </w:t>
      </w:r>
      <w:r w:rsidR="00EF4970">
        <w:t>benefit of this study to the</w:t>
      </w:r>
      <w:r>
        <w:t xml:space="preserve"> beef</w:t>
      </w:r>
      <w:r w:rsidR="00EF4970">
        <w:t xml:space="preserve"> i</w:t>
      </w:r>
      <w:r w:rsidR="008B3CFE">
        <w:t>ndustry</w:t>
      </w:r>
      <w:r>
        <w:t>.</w:t>
      </w:r>
      <w:r w:rsidR="008B3CFE">
        <w:t xml:space="preserve"> </w:t>
      </w:r>
      <w:r w:rsidR="00EF4970">
        <w:t>By creating hypothetical products they can observe and predict the attractiveness of a new product. F</w:t>
      </w:r>
      <w:r w:rsidR="00EF4970" w:rsidRPr="007A1EA7">
        <w:rPr>
          <w:szCs w:val="24"/>
          <w:lang w:eastAsia="en-AU"/>
        </w:rPr>
        <w:t xml:space="preserve">urthermore, by using the product weights, market share of these new products can be estimated based in total </w:t>
      </w:r>
      <w:r w:rsidR="00EF4970">
        <w:rPr>
          <w:szCs w:val="24"/>
          <w:lang w:eastAsia="en-AU"/>
        </w:rPr>
        <w:t>pounds</w:t>
      </w:r>
      <w:r w:rsidR="00EF4970" w:rsidRPr="007A1EA7">
        <w:rPr>
          <w:szCs w:val="24"/>
          <w:lang w:eastAsia="en-AU"/>
        </w:rPr>
        <w:t xml:space="preserve"> sold for each cut of beef.</w:t>
      </w:r>
      <w:r w:rsidR="00EF4970">
        <w:t xml:space="preserve"> Moreover, </w:t>
      </w:r>
      <w:r w:rsidR="00EF4970" w:rsidRPr="007A1EA7">
        <w:rPr>
          <w:rFonts w:cstheme="minorHAnsi"/>
        </w:rPr>
        <w:t xml:space="preserve">purchase </w:t>
      </w:r>
      <w:r w:rsidR="00EF4970" w:rsidRPr="007A1EA7">
        <w:t>probability trend</w:t>
      </w:r>
      <w:r w:rsidR="00EF4970">
        <w:t>s</w:t>
      </w:r>
      <w:r w:rsidR="00EF4970" w:rsidRPr="007A1EA7">
        <w:t xml:space="preserve"> </w:t>
      </w:r>
      <w:r w:rsidR="00EF4970">
        <w:t xml:space="preserve">can be drawn for each cut to observe different probabilities for an increment in price values. These graphs can help to </w:t>
      </w:r>
      <w:r w:rsidR="00EF4970" w:rsidRPr="007A1EA7">
        <w:t xml:space="preserve">show the revenue gained </w:t>
      </w:r>
      <w:r w:rsidR="00EF4970">
        <w:t xml:space="preserve">and finding the optimal price </w:t>
      </w:r>
      <w:r>
        <w:t xml:space="preserve">value </w:t>
      </w:r>
      <w:r w:rsidR="00EF4970">
        <w:t>which maxim</w:t>
      </w:r>
      <w:r>
        <w:t xml:space="preserve">ises </w:t>
      </w:r>
      <w:r w:rsidR="00EF4970">
        <w:t>revenue</w:t>
      </w:r>
      <w:r>
        <w:t>.</w:t>
      </w:r>
      <w:r w:rsidR="00EF4970">
        <w:t xml:space="preserve"> </w:t>
      </w:r>
      <w:r>
        <w:t xml:space="preserve">  This is a simple, and yet powerful predictive tool for beef, producers, processors and policy makers</w:t>
      </w:r>
      <w:r w:rsidR="000B1A21">
        <w:t xml:space="preserve"> to strengthen their decision making capabilities</w:t>
      </w:r>
      <w:r>
        <w:t>.</w:t>
      </w:r>
    </w:p>
    <w:p w14:paraId="5A338F22" w14:textId="77777777" w:rsidR="000A3894" w:rsidRDefault="000A3894" w:rsidP="005B609C">
      <w:pPr>
        <w:pStyle w:val="Caption"/>
        <w:rPr>
          <w:b/>
          <w:bCs/>
          <w:i w:val="0"/>
          <w:iCs w:val="0"/>
          <w:color w:val="auto"/>
          <w:sz w:val="24"/>
          <w:szCs w:val="24"/>
        </w:rPr>
      </w:pPr>
    </w:p>
    <w:p w14:paraId="168BF2AC" w14:textId="2C16EB66" w:rsidR="005B609C" w:rsidRPr="000A3894" w:rsidRDefault="005B609C" w:rsidP="005B609C">
      <w:pPr>
        <w:pStyle w:val="Caption"/>
        <w:rPr>
          <w:i w:val="0"/>
          <w:iCs w:val="0"/>
          <w:color w:val="auto"/>
          <w:sz w:val="22"/>
          <w:szCs w:val="22"/>
        </w:rPr>
      </w:pPr>
      <w:r w:rsidRPr="000A3894">
        <w:rPr>
          <w:b/>
          <w:bCs/>
          <w:i w:val="0"/>
          <w:iCs w:val="0"/>
          <w:color w:val="auto"/>
          <w:sz w:val="22"/>
          <w:szCs w:val="22"/>
        </w:rPr>
        <w:t xml:space="preserve">Figure </w:t>
      </w:r>
      <w:r w:rsidRPr="000A3894">
        <w:rPr>
          <w:b/>
          <w:bCs/>
          <w:i w:val="0"/>
          <w:iCs w:val="0"/>
          <w:color w:val="auto"/>
          <w:sz w:val="22"/>
          <w:szCs w:val="22"/>
        </w:rPr>
        <w:fldChar w:fldCharType="begin"/>
      </w:r>
      <w:r w:rsidRPr="000A3894">
        <w:rPr>
          <w:b/>
          <w:bCs/>
          <w:i w:val="0"/>
          <w:iCs w:val="0"/>
          <w:color w:val="auto"/>
          <w:sz w:val="22"/>
          <w:szCs w:val="22"/>
        </w:rPr>
        <w:instrText xml:space="preserve"> SEQ Figure \* ARABIC </w:instrText>
      </w:r>
      <w:r w:rsidRPr="000A3894">
        <w:rPr>
          <w:b/>
          <w:bCs/>
          <w:i w:val="0"/>
          <w:iCs w:val="0"/>
          <w:color w:val="auto"/>
          <w:sz w:val="22"/>
          <w:szCs w:val="22"/>
        </w:rPr>
        <w:fldChar w:fldCharType="separate"/>
      </w:r>
      <w:r w:rsidRPr="000A3894">
        <w:rPr>
          <w:b/>
          <w:bCs/>
          <w:i w:val="0"/>
          <w:iCs w:val="0"/>
          <w:noProof/>
          <w:color w:val="auto"/>
          <w:sz w:val="22"/>
          <w:szCs w:val="22"/>
        </w:rPr>
        <w:t>6</w:t>
      </w:r>
      <w:r w:rsidRPr="000A3894">
        <w:rPr>
          <w:b/>
          <w:bCs/>
          <w:i w:val="0"/>
          <w:iCs w:val="0"/>
          <w:color w:val="auto"/>
          <w:sz w:val="22"/>
          <w:szCs w:val="22"/>
        </w:rPr>
        <w:fldChar w:fldCharType="end"/>
      </w:r>
      <w:r w:rsidRPr="000A3894">
        <w:rPr>
          <w:b/>
          <w:bCs/>
          <w:i w:val="0"/>
          <w:iCs w:val="0"/>
          <w:color w:val="auto"/>
          <w:sz w:val="22"/>
          <w:szCs w:val="22"/>
        </w:rPr>
        <w:t>:</w:t>
      </w:r>
      <w:r w:rsidRPr="000A3894">
        <w:rPr>
          <w:i w:val="0"/>
          <w:iCs w:val="0"/>
          <w:color w:val="auto"/>
          <w:sz w:val="22"/>
          <w:szCs w:val="22"/>
        </w:rPr>
        <w:t xml:space="preserve"> A comparison of the a</w:t>
      </w:r>
      <w:r w:rsidRPr="000A3894">
        <w:rPr>
          <w:rFonts w:cstheme="minorHAnsi"/>
          <w:i w:val="0"/>
          <w:iCs w:val="0"/>
          <w:color w:val="auto"/>
          <w:sz w:val="22"/>
          <w:szCs w:val="22"/>
        </w:rPr>
        <w:t xml:space="preserve">verage purchase quantity for each beef products in </w:t>
      </w:r>
      <w:r w:rsidRPr="000A3894">
        <w:rPr>
          <w:rFonts w:cstheme="minorHAnsi"/>
          <w:color w:val="auto"/>
          <w:sz w:val="22"/>
          <w:szCs w:val="22"/>
        </w:rPr>
        <w:t xml:space="preserve">summer </w:t>
      </w:r>
      <w:r w:rsidRPr="000A3894">
        <w:rPr>
          <w:rFonts w:cstheme="minorHAnsi"/>
          <w:i w:val="0"/>
          <w:iCs w:val="0"/>
          <w:color w:val="auto"/>
          <w:sz w:val="22"/>
          <w:szCs w:val="22"/>
        </w:rPr>
        <w:t>and</w:t>
      </w:r>
      <w:r w:rsidRPr="000A3894">
        <w:rPr>
          <w:rFonts w:cstheme="minorHAnsi"/>
          <w:color w:val="auto"/>
          <w:sz w:val="22"/>
          <w:szCs w:val="22"/>
        </w:rPr>
        <w:t xml:space="preserve"> winter</w:t>
      </w:r>
    </w:p>
    <w:p w14:paraId="4DB08AD8" w14:textId="11E9707A" w:rsidR="00C613DC" w:rsidRPr="007A1EA7" w:rsidRDefault="00155FB6" w:rsidP="00C35A4C">
      <w:pPr>
        <w:jc w:val="both"/>
        <w:rPr>
          <w:rFonts w:cstheme="minorHAnsi"/>
          <w:szCs w:val="24"/>
        </w:rPr>
      </w:pPr>
      <w:r>
        <w:rPr>
          <w:noProof/>
          <w:lang w:eastAsia="en-AU"/>
        </w:rPr>
        <w:drawing>
          <wp:inline distT="0" distB="0" distL="0" distR="0" wp14:anchorId="51FA2DA2" wp14:editId="04FBF29E">
            <wp:extent cx="5760000" cy="3960000"/>
            <wp:effectExtent l="0" t="0" r="0" b="254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00" cy="3960000"/>
                    </a:xfrm>
                    <a:prstGeom prst="rect">
                      <a:avLst/>
                    </a:prstGeom>
                    <a:noFill/>
                  </pic:spPr>
                </pic:pic>
              </a:graphicData>
            </a:graphic>
          </wp:inline>
        </w:drawing>
      </w:r>
    </w:p>
    <w:p w14:paraId="1DA574EF" w14:textId="77777777" w:rsidR="00EF4717" w:rsidRPr="00EF4717" w:rsidRDefault="00EF4717" w:rsidP="00EF4717">
      <w:pPr>
        <w:rPr>
          <w:lang w:eastAsia="ja-JP"/>
        </w:rPr>
      </w:pPr>
    </w:p>
    <w:p w14:paraId="68E5C534" w14:textId="77777777" w:rsidR="00DA6C7C" w:rsidRDefault="00DA6C7C" w:rsidP="00695B78">
      <w:pPr>
        <w:jc w:val="both"/>
      </w:pPr>
    </w:p>
    <w:p w14:paraId="51CB514D" w14:textId="77777777" w:rsidR="00DA6C7C" w:rsidRDefault="00DA6C7C" w:rsidP="00695B78">
      <w:pPr>
        <w:jc w:val="both"/>
      </w:pPr>
    </w:p>
    <w:p w14:paraId="7FFAE903" w14:textId="7249B582" w:rsidR="00DA6C7C" w:rsidRPr="00EF4970" w:rsidRDefault="00EF4970" w:rsidP="00EF4970">
      <w:pPr>
        <w:pStyle w:val="Heading1"/>
        <w:ind w:left="716" w:hanging="432"/>
        <w:rPr>
          <w:color w:val="auto"/>
        </w:rPr>
      </w:pPr>
      <w:r>
        <w:rPr>
          <w:color w:val="auto"/>
        </w:rPr>
        <w:t xml:space="preserve">6. </w:t>
      </w:r>
      <w:r w:rsidRPr="007A1EA7">
        <w:rPr>
          <w:color w:val="auto"/>
        </w:rPr>
        <w:t>Conclusion</w:t>
      </w:r>
    </w:p>
    <w:p w14:paraId="3F6E9D10" w14:textId="7B55A16C" w:rsidR="00EF4970" w:rsidRPr="007A1EA7" w:rsidRDefault="00EF4970" w:rsidP="00EF4970">
      <w:pPr>
        <w:jc w:val="both"/>
      </w:pPr>
      <w:r w:rsidRPr="007A1EA7">
        <w:t xml:space="preserve">The results obtained from the </w:t>
      </w:r>
      <w:r>
        <w:t>American</w:t>
      </w:r>
      <w:r w:rsidRPr="007A1EA7">
        <w:t xml:space="preserve"> household survey provide interesting information on the relative importance of </w:t>
      </w:r>
      <w:r w:rsidRPr="007A1EA7">
        <w:rPr>
          <w:szCs w:val="24"/>
        </w:rPr>
        <w:t>intrinsic and extrinsic</w:t>
      </w:r>
      <w:r w:rsidRPr="007A1EA7">
        <w:t xml:space="preserve"> beef attributes to </w:t>
      </w:r>
      <w:r>
        <w:t>American</w:t>
      </w:r>
      <w:r w:rsidRPr="007A1EA7">
        <w:t xml:space="preserve"> consumers when selecting beef products</w:t>
      </w:r>
      <w:r>
        <w:t xml:space="preserve"> in winter and summer</w:t>
      </w:r>
      <w:r w:rsidRPr="007A1EA7">
        <w:t xml:space="preserve">. </w:t>
      </w:r>
    </w:p>
    <w:p w14:paraId="118C45A8" w14:textId="33D776AE" w:rsidR="00EF4970" w:rsidRPr="007A1EA7" w:rsidRDefault="00EF4970" w:rsidP="00EF4970">
      <w:pPr>
        <w:jc w:val="both"/>
      </w:pPr>
      <w:r w:rsidRPr="007A1EA7">
        <w:t xml:space="preserve">This study highlighted how choice experiments can </w:t>
      </w:r>
      <w:r>
        <w:t xml:space="preserve">create hypothetical scenarios and </w:t>
      </w:r>
      <w:r w:rsidRPr="007A1EA7">
        <w:t>provide insights for industry and policy-makers with additional information to better understand relative value with regards to consumers’ safety, ethical and aesthetic concerns. It benefits the policy makers and stock holders to introduce more consumer-desirable products as well as estimating the economic benefits of a given policy measure</w:t>
      </w:r>
      <w:r>
        <w:t xml:space="preserve"> by season</w:t>
      </w:r>
      <w:r w:rsidRPr="007A1EA7">
        <w:t xml:space="preserve">. It presents information to decision makers about how consumers might be balancing trade-offs inherent in the decision-making process. </w:t>
      </w:r>
    </w:p>
    <w:p w14:paraId="4D590583" w14:textId="42F87E95" w:rsidR="00EF4970" w:rsidRPr="007A1EA7" w:rsidRDefault="00EF4970" w:rsidP="00EF4970">
      <w:pPr>
        <w:jc w:val="both"/>
      </w:pPr>
      <w:r w:rsidRPr="007A1EA7">
        <w:t xml:space="preserve">Extant literature from non-DCE domains reveals that consumers’ value for purchasing a beef product is driven not only by the beef attributes but by sets of other variables such as the location, </w:t>
      </w:r>
      <w:r w:rsidRPr="00EF4970">
        <w:t xml:space="preserve">frequencies of eating beef (by specific cut) in restaurants, cafés, bars, </w:t>
      </w:r>
      <w:r>
        <w:t>etc.,</w:t>
      </w:r>
      <w:r w:rsidRPr="007A1EA7">
        <w:t xml:space="preserve"> cultural beliefs, level of knowledge, environmental sustainability preferences, religious beliefs and so on. Thus a limitation to this study and as a further research stream it is suggested to investigate individual differences (i.e. segmentation) and identify consumers segments for better targeting consumers as well as marketing strategies for beef producers and marketers.</w:t>
      </w:r>
    </w:p>
    <w:p w14:paraId="6B35575E" w14:textId="77777777" w:rsidR="00EF4970" w:rsidRPr="007A1EA7" w:rsidRDefault="00EF4970" w:rsidP="00EF4970">
      <w:pPr>
        <w:jc w:val="both"/>
      </w:pPr>
      <w:r>
        <w:t>Finally, a</w:t>
      </w:r>
      <w:r w:rsidRPr="007A1EA7">
        <w:t xml:space="preserve">n alternative suggestion for future directions of research is to investigate consumers processing resources and cognitive efforts for each decision. In the area of food choices alone, consumers are estimated to make over 200 choice decisions per day </w:t>
      </w:r>
      <w:r w:rsidRPr="007A1EA7">
        <w:fldChar w:fldCharType="begin"/>
      </w:r>
      <w:r w:rsidRPr="007A1EA7">
        <w:instrText xml:space="preserve"> ADDIN EN.CITE &lt;EndNote&gt;&lt;Cite&gt;&lt;Author&gt;Wansink&lt;/Author&gt;&lt;Year&gt;2007&lt;/Year&gt;&lt;RecNum&gt;1183&lt;/RecNum&gt;&lt;DisplayText&gt;(Wansink &amp;amp; Sobal, 2007)&lt;/DisplayText&gt;&lt;record&gt;&lt;rec-number&gt;1183&lt;/rec-number&gt;&lt;foreign-keys&gt;&lt;key app="EN" db-id="ax99aapzhvfw0lezre5xp5sg0fvt99etp9zv" timestamp="1468805433"&gt;1183&lt;/key&gt;&lt;/foreign-keys&gt;&lt;ref-type name="Journal Article"&gt;17&lt;/ref-type&gt;&lt;contributors&gt;&lt;authors&gt;&lt;author&gt;Wansink, Brian&lt;/author&gt;&lt;author&gt;Sobal, Jeffery&lt;/author&gt;&lt;/authors&gt;&lt;/contributors&gt;&lt;titles&gt;&lt;title&gt;Mindless eating the 200 daily food decisions we overlook&lt;/title&gt;&lt;secondary-title&gt;Environment and Behavior&lt;/secondary-title&gt;&lt;/titles&gt;&lt;periodical&gt;&lt;full-title&gt;Environment and Behavior&lt;/full-title&gt;&lt;/periodical&gt;&lt;pages&gt;106-123&lt;/pages&gt;&lt;volume&gt;39&lt;/volume&gt;&lt;number&gt;1&lt;/number&gt;&lt;dates&gt;&lt;year&gt;2007&lt;/year&gt;&lt;/dates&gt;&lt;isbn&gt;0013-9165&lt;/isbn&gt;&lt;urls&gt;&lt;/urls&gt;&lt;/record&gt;&lt;/Cite&gt;&lt;/EndNote&gt;</w:instrText>
      </w:r>
      <w:r w:rsidRPr="007A1EA7">
        <w:fldChar w:fldCharType="separate"/>
      </w:r>
      <w:r w:rsidRPr="007A1EA7">
        <w:t>(Wansink &amp; Sobal, 2007)</w:t>
      </w:r>
      <w:r w:rsidRPr="007A1EA7">
        <w:fldChar w:fldCharType="end"/>
      </w:r>
      <w:r w:rsidRPr="007A1EA7">
        <w:t xml:space="preserve">. </w:t>
      </w:r>
      <w:proofErr w:type="spellStart"/>
      <w:r w:rsidRPr="007A1EA7">
        <w:t>Adamowicz</w:t>
      </w:r>
      <w:proofErr w:type="spellEnd"/>
      <w:r w:rsidRPr="007A1EA7">
        <w:t xml:space="preserve"> and Swait </w:t>
      </w:r>
      <w:r w:rsidRPr="007A1EA7">
        <w:fldChar w:fldCharType="begin"/>
      </w:r>
      <w:r w:rsidRPr="007A1EA7">
        <w:instrText xml:space="preserve"> ADDIN EN.CITE &lt;EndNote&gt;&lt;Cite ExcludeAuth="1"&gt;&lt;Author&gt;Adamowicz&lt;/Author&gt;&lt;Year&gt;2012&lt;/Year&gt;&lt;RecNum&gt;1185&lt;/RecNum&gt;&lt;DisplayText&gt;(2012)&lt;/DisplayText&gt;&lt;record&gt;&lt;rec-number&gt;1185&lt;/rec-number&gt;&lt;foreign-keys&gt;&lt;key app="EN" db-id="ax99aapzhvfw0lezre5xp5sg0fvt99etp9zv" timestamp="1468805548"&gt;1185&lt;/key&gt;&lt;/foreign-keys&gt;&lt;ref-type name="Journal Article"&gt;17&lt;/ref-type&gt;&lt;contributors&gt;&lt;authors&gt;&lt;author&gt;Adamowicz, Wicktor L&lt;/author&gt;&lt;author&gt;Swait, Joffre D&lt;/author&gt;&lt;/authors&gt;&lt;/contributors&gt;&lt;titles&gt;&lt;title&gt;Are food choices really habitual? Integrating habits, variety-seeking, and compensatory choice in a utility-maximizing framework&lt;/title&gt;&lt;secondary-title&gt;American Journal of Agricultural Economics&lt;/secondary-title&gt;&lt;/titles&gt;&lt;periodical&gt;&lt;full-title&gt;American Journal of Agricultural Economics&lt;/full-title&gt;&lt;/periodical&gt;&lt;pages&gt;aas078&lt;/pages&gt;&lt;dates&gt;&lt;year&gt;2012&lt;/year&gt;&lt;/dates&gt;&lt;isbn&gt;0002-9092&lt;/isbn&gt;&lt;urls&gt;&lt;/urls&gt;&lt;/record&gt;&lt;/Cite&gt;&lt;/EndNote&gt;</w:instrText>
      </w:r>
      <w:r w:rsidRPr="007A1EA7">
        <w:fldChar w:fldCharType="separate"/>
      </w:r>
      <w:r w:rsidRPr="007A1EA7">
        <w:t>(2012)</w:t>
      </w:r>
      <w:r w:rsidRPr="007A1EA7">
        <w:fldChar w:fldCharType="end"/>
      </w:r>
      <w:r w:rsidRPr="007A1EA7">
        <w:t xml:space="preserve"> have argued that given the sheer number of decisions involved across the many facets of people’s lives, it seems unlikely that individuals allocate substantial cognitive effort and time to each decision. Indeed, decisions regarding small budget items like food or consumer packaged goods would seem more likely to be relegated to some form of habitual choice behaviour. </w:t>
      </w:r>
    </w:p>
    <w:p w14:paraId="57CA0376" w14:textId="77777777" w:rsidR="00DA6C7C" w:rsidRDefault="00DA6C7C" w:rsidP="00695B78">
      <w:pPr>
        <w:jc w:val="both"/>
      </w:pPr>
    </w:p>
    <w:p w14:paraId="0CA570B0" w14:textId="61C0375C" w:rsidR="00EF4970" w:rsidRPr="00EF4970" w:rsidRDefault="00EF4970" w:rsidP="00EF4970">
      <w:pPr>
        <w:rPr>
          <w:rFonts w:cstheme="minorHAnsi"/>
          <w:b/>
          <w:bCs/>
          <w:sz w:val="32"/>
          <w:szCs w:val="32"/>
        </w:rPr>
      </w:pPr>
      <w:r w:rsidRPr="00EF4970">
        <w:rPr>
          <w:rFonts w:eastAsia="Times New Roman" w:cstheme="minorHAnsi"/>
          <w:b/>
          <w:sz w:val="28"/>
          <w:szCs w:val="28"/>
        </w:rPr>
        <w:t>Funding</w:t>
      </w:r>
    </w:p>
    <w:p w14:paraId="41E0B5A0" w14:textId="77777777" w:rsidR="00EF4970" w:rsidRDefault="00EF4970" w:rsidP="00EF4970">
      <w:pPr>
        <w:spacing w:after="0" w:line="240" w:lineRule="auto"/>
        <w:rPr>
          <w:rFonts w:eastAsia="Times New Roman" w:cstheme="minorHAnsi"/>
          <w:szCs w:val="24"/>
        </w:rPr>
      </w:pPr>
      <w:r>
        <w:rPr>
          <w:rFonts w:eastAsia="Times New Roman" w:cstheme="minorHAnsi"/>
          <w:szCs w:val="24"/>
        </w:rPr>
        <w:t xml:space="preserve">This work </w:t>
      </w:r>
      <w:r w:rsidRPr="007A1EA7">
        <w:rPr>
          <w:rFonts w:cstheme="minorHAnsi"/>
          <w:szCs w:val="24"/>
        </w:rPr>
        <w:t xml:space="preserve">has been funded through the </w:t>
      </w:r>
      <w:r w:rsidRPr="007A1EA7">
        <w:rPr>
          <w:rFonts w:eastAsia="Times New Roman" w:cstheme="minorHAnsi"/>
          <w:szCs w:val="24"/>
        </w:rPr>
        <w:t xml:space="preserve">“Pathways to market: transforming food industry futures through improved sensing, provenance and choice” Australian Research Council </w:t>
      </w:r>
      <w:bookmarkStart w:id="1" w:name="OLE_LINK1"/>
      <w:r w:rsidRPr="007A1EA7">
        <w:rPr>
          <w:rFonts w:eastAsia="Times New Roman" w:cstheme="minorHAnsi"/>
          <w:szCs w:val="24"/>
        </w:rPr>
        <w:t>IH120100021 grant</w:t>
      </w:r>
      <w:bookmarkEnd w:id="1"/>
      <w:r w:rsidRPr="007A1EA7">
        <w:rPr>
          <w:rFonts w:eastAsia="Times New Roman" w:cstheme="minorHAnsi"/>
          <w:szCs w:val="24"/>
        </w:rPr>
        <w:t>.</w:t>
      </w:r>
      <w:r>
        <w:rPr>
          <w:rFonts w:eastAsia="Times New Roman" w:cstheme="minorHAnsi"/>
          <w:szCs w:val="24"/>
        </w:rPr>
        <w:t xml:space="preserve"> </w:t>
      </w:r>
    </w:p>
    <w:p w14:paraId="7DC808CA" w14:textId="521CE189" w:rsidR="00761708" w:rsidRPr="00761708" w:rsidRDefault="00F2764C" w:rsidP="00695B78">
      <w:pPr>
        <w:jc w:val="both"/>
        <w:rPr>
          <w:b/>
          <w:bCs/>
        </w:rPr>
      </w:pPr>
      <w:r w:rsidRPr="00695B78">
        <w:br w:type="column"/>
      </w:r>
      <w:r w:rsidR="00761708" w:rsidRPr="00EF4970">
        <w:rPr>
          <w:b/>
          <w:bCs/>
          <w:sz w:val="28"/>
          <w:szCs w:val="28"/>
        </w:rPr>
        <w:t>References</w:t>
      </w:r>
      <w:r w:rsidR="00761708">
        <w:rPr>
          <w:b/>
          <w:bCs/>
        </w:rPr>
        <w:t>:</w:t>
      </w:r>
    </w:p>
    <w:p w14:paraId="0E0A932A" w14:textId="77777777" w:rsidR="00EF4970" w:rsidRPr="00EF4970" w:rsidRDefault="00A06E81" w:rsidP="00EF4970">
      <w:pPr>
        <w:pStyle w:val="EndNoteBibliography"/>
        <w:spacing w:after="0"/>
        <w:ind w:left="720" w:hanging="720"/>
      </w:pPr>
      <w:r>
        <w:fldChar w:fldCharType="begin"/>
      </w:r>
      <w:r>
        <w:instrText xml:space="preserve"> ADDIN EN.REFLIST </w:instrText>
      </w:r>
      <w:r>
        <w:fldChar w:fldCharType="separate"/>
      </w:r>
      <w:r w:rsidR="00EF4970" w:rsidRPr="00EF4970">
        <w:t xml:space="preserve">Abidoye, B. O., Bulut, H., Lawrence, J. D., Mennecke, B., &amp; Townsend, A. M. (2011). US Consumers' Valuation of Quality Attributes in Beef Products. </w:t>
      </w:r>
      <w:r w:rsidR="00EF4970" w:rsidRPr="00EF4970">
        <w:rPr>
          <w:i/>
        </w:rPr>
        <w:t>Journal of Agricultural and Applied Economics, 43</w:t>
      </w:r>
      <w:r w:rsidR="00EF4970" w:rsidRPr="00EF4970">
        <w:t>(1), 1.</w:t>
      </w:r>
    </w:p>
    <w:p w14:paraId="39B76CBA" w14:textId="77777777" w:rsidR="00EF4970" w:rsidRPr="00EF4970" w:rsidRDefault="00EF4970" w:rsidP="00EF4970">
      <w:pPr>
        <w:pStyle w:val="EndNoteBibliography"/>
        <w:spacing w:after="0"/>
        <w:ind w:left="720" w:hanging="720"/>
      </w:pPr>
      <w:r w:rsidRPr="00EF4970">
        <w:t xml:space="preserve">Acebrón, L. B., &amp; Dopico, D. C. (2000). The importance of intrinsic and extrinsic cues to expected and experienced quality: an empirical application for beef. </w:t>
      </w:r>
      <w:r w:rsidRPr="00EF4970">
        <w:rPr>
          <w:i/>
        </w:rPr>
        <w:t>Food Quality and Preference, 11</w:t>
      </w:r>
      <w:r w:rsidRPr="00EF4970">
        <w:t>(3), 229-238.</w:t>
      </w:r>
    </w:p>
    <w:p w14:paraId="4FF63484" w14:textId="77777777" w:rsidR="00EF4970" w:rsidRPr="00EF4970" w:rsidRDefault="00EF4970" w:rsidP="00EF4970">
      <w:pPr>
        <w:pStyle w:val="EndNoteBibliography"/>
        <w:spacing w:after="0"/>
        <w:ind w:left="720" w:hanging="720"/>
      </w:pPr>
      <w:r w:rsidRPr="00EF4970">
        <w:t xml:space="preserve">Adamowicz, W., Boxall, P., Williams, M., &amp; Louviere, J. (1998). Stated preference approaches for measuring passive use values: choice experiments and contingent valuation. </w:t>
      </w:r>
      <w:r w:rsidRPr="00EF4970">
        <w:rPr>
          <w:i/>
        </w:rPr>
        <w:t>American Journal of Agricultural Economics, 80</w:t>
      </w:r>
      <w:r w:rsidRPr="00EF4970">
        <w:t>(1), 64-75.</w:t>
      </w:r>
    </w:p>
    <w:p w14:paraId="42DB633E" w14:textId="77777777" w:rsidR="00EF4970" w:rsidRPr="00EF4970" w:rsidRDefault="00EF4970" w:rsidP="00EF4970">
      <w:pPr>
        <w:pStyle w:val="EndNoteBibliography"/>
        <w:spacing w:after="0"/>
        <w:ind w:left="720" w:hanging="720"/>
      </w:pPr>
      <w:r w:rsidRPr="00EF4970">
        <w:t xml:space="preserve">Adamowicz, W. L., &amp; Swait, J. D. (2012). Are food choices really habitual? Integrating habits, variety-seeking, and compensatory choice in a utility-maximizing framework. </w:t>
      </w:r>
      <w:r w:rsidRPr="00EF4970">
        <w:rPr>
          <w:i/>
        </w:rPr>
        <w:t>American Journal of Agricultural Economics</w:t>
      </w:r>
      <w:r w:rsidRPr="00EF4970">
        <w:t>, aas078.</w:t>
      </w:r>
    </w:p>
    <w:p w14:paraId="3A4AD3C2" w14:textId="77777777" w:rsidR="00EF4970" w:rsidRPr="00EF4970" w:rsidRDefault="00EF4970" w:rsidP="00EF4970">
      <w:pPr>
        <w:pStyle w:val="EndNoteBibliography"/>
        <w:spacing w:after="0"/>
        <w:ind w:left="720" w:hanging="720"/>
      </w:pPr>
      <w:r w:rsidRPr="00EF4970">
        <w:t>Ardeshiri, A. (2014). Evaluating urban services using economic valuation techniques: towards better urban environmental quality and promotion of sustainable development.</w:t>
      </w:r>
    </w:p>
    <w:p w14:paraId="228634BA" w14:textId="77777777" w:rsidR="00EF4970" w:rsidRPr="00EF4970" w:rsidRDefault="00EF4970" w:rsidP="00EF4970">
      <w:pPr>
        <w:pStyle w:val="EndNoteBibliography"/>
        <w:spacing w:after="0"/>
        <w:ind w:left="720" w:hanging="720"/>
      </w:pPr>
      <w:r w:rsidRPr="00EF4970">
        <w:t xml:space="preserve">Asioli, D., Varela, P., Hersleth, M., Almli, V. L., Olsen, N. V., &amp; Næs, T. (2017). A discussion of recent methodologies for combining sensory and extrinsic product properties in consumer studies. </w:t>
      </w:r>
      <w:r w:rsidRPr="00EF4970">
        <w:rPr>
          <w:i/>
        </w:rPr>
        <w:t>Food Quality and Preference, 56</w:t>
      </w:r>
      <w:r w:rsidRPr="00EF4970">
        <w:t>, 266-273.</w:t>
      </w:r>
    </w:p>
    <w:p w14:paraId="444C1EDC" w14:textId="77777777" w:rsidR="00EF4970" w:rsidRPr="00EF4970" w:rsidRDefault="00EF4970" w:rsidP="00EF4970">
      <w:pPr>
        <w:pStyle w:val="EndNoteBibliography"/>
        <w:spacing w:after="0"/>
        <w:ind w:left="720" w:hanging="720"/>
      </w:pPr>
      <w:r w:rsidRPr="00EF4970">
        <w:t xml:space="preserve">Banović, M., Chrysochou, P., Grunert, K. G., Rosa, P. J., &amp; Gamito, P. (2016). The effect of fat content on visual attention and choice of red meat and differences across gender. </w:t>
      </w:r>
      <w:r w:rsidRPr="00EF4970">
        <w:rPr>
          <w:i/>
        </w:rPr>
        <w:t>Food Quality and Preference, 52</w:t>
      </w:r>
      <w:r w:rsidRPr="00EF4970">
        <w:t>, 42-51.</w:t>
      </w:r>
    </w:p>
    <w:p w14:paraId="0261C2AC" w14:textId="77777777" w:rsidR="00EF4970" w:rsidRPr="00EF4970" w:rsidRDefault="00EF4970" w:rsidP="00EF4970">
      <w:pPr>
        <w:pStyle w:val="EndNoteBibliography"/>
        <w:spacing w:after="0"/>
        <w:ind w:left="720" w:hanging="720"/>
      </w:pPr>
      <w:r w:rsidRPr="00EF4970">
        <w:t xml:space="preserve">Bech, M., &amp; Gyrd‐Hansen, D. (2005). Effects coding in discrete choice experiments. </w:t>
      </w:r>
      <w:r w:rsidRPr="00EF4970">
        <w:rPr>
          <w:i/>
        </w:rPr>
        <w:t>Health Economics, 14</w:t>
      </w:r>
      <w:r w:rsidRPr="00EF4970">
        <w:t>(10), 1079-1083.</w:t>
      </w:r>
    </w:p>
    <w:p w14:paraId="760EC232" w14:textId="77777777" w:rsidR="00EF4970" w:rsidRPr="00EF4970" w:rsidRDefault="00EF4970" w:rsidP="00EF4970">
      <w:pPr>
        <w:pStyle w:val="EndNoteBibliography"/>
        <w:spacing w:after="0"/>
        <w:ind w:left="720" w:hanging="720"/>
      </w:pPr>
      <w:r w:rsidRPr="00EF4970">
        <w:t xml:space="preserve">Ben-Akiva, M., &amp; Morikawa, T. (1990). Estimation of switching models from revealed preferences and stated intentions. </w:t>
      </w:r>
      <w:r w:rsidRPr="00EF4970">
        <w:rPr>
          <w:i/>
        </w:rPr>
        <w:t>Transportation Research Part A: General, 24</w:t>
      </w:r>
      <w:r w:rsidRPr="00EF4970">
        <w:t>(6), 485-495.</w:t>
      </w:r>
    </w:p>
    <w:p w14:paraId="2833A60B" w14:textId="77777777" w:rsidR="00EF4970" w:rsidRPr="00EF4970" w:rsidRDefault="00EF4970" w:rsidP="00EF4970">
      <w:pPr>
        <w:pStyle w:val="EndNoteBibliography"/>
        <w:spacing w:after="0"/>
        <w:ind w:left="720" w:hanging="720"/>
      </w:pPr>
      <w:r w:rsidRPr="00EF4970">
        <w:t>Bierlaire, M. (2016). PythonBiogeme: a short introduction. Report TRANSP-OR 160706 ,Series on Biogeme. In: Transport and Mobility Laboratory, School of Architecture, Civil and Environmental Engineering, Ecole Polytechnique Fédérale de Lausanne, Switzerland.</w:t>
      </w:r>
    </w:p>
    <w:p w14:paraId="228E9A9B" w14:textId="77777777" w:rsidR="00EF4970" w:rsidRPr="00EF4970" w:rsidRDefault="00EF4970" w:rsidP="00EF4970">
      <w:pPr>
        <w:pStyle w:val="EndNoteBibliography"/>
        <w:spacing w:after="0"/>
        <w:ind w:left="720" w:hanging="720"/>
      </w:pPr>
      <w:r w:rsidRPr="00EF4970">
        <w:t xml:space="preserve">Bradley, M., &amp; Daly, A. (1994). Use of the logit scaling approach to test for rank-order and fatigue effects in stated preference data. </w:t>
      </w:r>
      <w:r w:rsidRPr="00EF4970">
        <w:rPr>
          <w:i/>
        </w:rPr>
        <w:t>Transportation, 21</w:t>
      </w:r>
      <w:r w:rsidRPr="00EF4970">
        <w:t>(2), 167-184.</w:t>
      </w:r>
    </w:p>
    <w:p w14:paraId="58DE3B93" w14:textId="77777777" w:rsidR="00EF4970" w:rsidRPr="00EF4970" w:rsidRDefault="00EF4970" w:rsidP="00EF4970">
      <w:pPr>
        <w:pStyle w:val="EndNoteBibliography"/>
        <w:spacing w:after="0"/>
        <w:ind w:left="720" w:hanging="720"/>
      </w:pPr>
      <w:r w:rsidRPr="00EF4970">
        <w:t xml:space="preserve">Capps, O., Farris, D. E., Byrne, P. J., Namken, J. C., &amp; Lambert, C. D. (1994). Determinants of wholesale beef-cut prices. </w:t>
      </w:r>
      <w:r w:rsidRPr="00EF4970">
        <w:rPr>
          <w:i/>
        </w:rPr>
        <w:t>Journal of Agricultural and Applied Economics, 26</w:t>
      </w:r>
      <w:r w:rsidRPr="00EF4970">
        <w:t>(1), 183-199.</w:t>
      </w:r>
    </w:p>
    <w:p w14:paraId="69FA8EE2" w14:textId="77777777" w:rsidR="00EF4970" w:rsidRPr="00EF4970" w:rsidRDefault="00EF4970" w:rsidP="00EF4970">
      <w:pPr>
        <w:pStyle w:val="EndNoteBibliography"/>
        <w:spacing w:after="0"/>
        <w:ind w:left="720" w:hanging="720"/>
      </w:pPr>
      <w:r w:rsidRPr="00EF4970">
        <w:t xml:space="preserve">Caputo, V., Scarpa, R., &amp; Nayga, R. M. (2017). Cue versus independent food attributes: the effect of adding attributes in choice experiments. </w:t>
      </w:r>
      <w:r w:rsidRPr="00EF4970">
        <w:rPr>
          <w:i/>
        </w:rPr>
        <w:t>European Review of Agricultural Economics, 44</w:t>
      </w:r>
      <w:r w:rsidRPr="00EF4970">
        <w:t>(2), 211-230.</w:t>
      </w:r>
    </w:p>
    <w:p w14:paraId="0E922BD4" w14:textId="77777777" w:rsidR="00EF4970" w:rsidRPr="00EF4970" w:rsidRDefault="00EF4970" w:rsidP="00EF4970">
      <w:pPr>
        <w:pStyle w:val="EndNoteBibliography"/>
        <w:spacing w:after="0"/>
        <w:ind w:left="720" w:hanging="720"/>
      </w:pPr>
      <w:r w:rsidRPr="00EF4970">
        <w:t xml:space="preserve">Carpenter, C. E., Cornforth, D. P., &amp; Whittier, D. (2001). Consumer preferences for beef color and packaging did not affect eating satisfaction. </w:t>
      </w:r>
      <w:r w:rsidRPr="00EF4970">
        <w:rPr>
          <w:i/>
        </w:rPr>
        <w:t>Meat Science, 57</w:t>
      </w:r>
      <w:r w:rsidRPr="00EF4970">
        <w:t>(4), 359-363.</w:t>
      </w:r>
    </w:p>
    <w:p w14:paraId="241A470D" w14:textId="77777777" w:rsidR="00EF4970" w:rsidRPr="00EF4970" w:rsidRDefault="00EF4970" w:rsidP="00EF4970">
      <w:pPr>
        <w:pStyle w:val="EndNoteBibliography"/>
        <w:spacing w:after="0"/>
        <w:ind w:left="720" w:hanging="720"/>
      </w:pPr>
      <w:r w:rsidRPr="00EF4970">
        <w:t xml:space="preserve">Chambaz, A., Scheeder, M., Kreuzer, M., &amp; Dufey, P.-A. (2003). Meat quality of Angus, Simmental, Charolais and Limousin steers compared at the same intramuscular fat content. </w:t>
      </w:r>
      <w:r w:rsidRPr="00EF4970">
        <w:rPr>
          <w:i/>
        </w:rPr>
        <w:t>Meat Science, 63</w:t>
      </w:r>
      <w:r w:rsidRPr="00EF4970">
        <w:t>(4), 491-500.</w:t>
      </w:r>
    </w:p>
    <w:p w14:paraId="127DB310" w14:textId="77777777" w:rsidR="00EF4970" w:rsidRPr="00EF4970" w:rsidRDefault="00EF4970" w:rsidP="00EF4970">
      <w:pPr>
        <w:pStyle w:val="EndNoteBibliography"/>
        <w:spacing w:after="0"/>
        <w:ind w:left="720" w:hanging="720"/>
      </w:pPr>
      <w:r w:rsidRPr="00EF4970">
        <w:t xml:space="preserve">Chung, C., Boyer, T., &amp; Han, S. (2009). Valuing quality attributes and country of origin in the Korean beef market. </w:t>
      </w:r>
      <w:r w:rsidRPr="00EF4970">
        <w:rPr>
          <w:i/>
        </w:rPr>
        <w:t>Journal of agricultural economics, 60</w:t>
      </w:r>
      <w:r w:rsidRPr="00EF4970">
        <w:t>(3), 682-698.</w:t>
      </w:r>
    </w:p>
    <w:p w14:paraId="0CFFDE9A" w14:textId="77777777" w:rsidR="00EF4970" w:rsidRPr="00EF4970" w:rsidRDefault="00EF4970" w:rsidP="00EF4970">
      <w:pPr>
        <w:pStyle w:val="EndNoteBibliography"/>
        <w:spacing w:after="0"/>
        <w:ind w:left="720" w:hanging="720"/>
      </w:pPr>
      <w:r w:rsidRPr="00EF4970">
        <w:t xml:space="preserve">Colella, F., &amp; Ortega, D. L. (2017). Where's the beef? Retail channel choice and beef preferences in Argentina. </w:t>
      </w:r>
      <w:r w:rsidRPr="00EF4970">
        <w:rPr>
          <w:i/>
        </w:rPr>
        <w:t>Meat Science, 133</w:t>
      </w:r>
      <w:r w:rsidRPr="00EF4970">
        <w:t>, 86-94.</w:t>
      </w:r>
    </w:p>
    <w:p w14:paraId="0D8EA26B" w14:textId="77777777" w:rsidR="00EF4970" w:rsidRPr="00EF4970" w:rsidRDefault="00EF4970" w:rsidP="00EF4970">
      <w:pPr>
        <w:pStyle w:val="EndNoteBibliography"/>
        <w:spacing w:after="0"/>
        <w:ind w:left="720" w:hanging="720"/>
      </w:pPr>
      <w:r w:rsidRPr="00EF4970">
        <w:t xml:space="preserve">De Pelsmaeker, S., Dewettinck, K., &amp; Gellynck, X. (2013). The possibility of using tasting as a presentation method for sensory stimuli in conjoint analysis. </w:t>
      </w:r>
      <w:r w:rsidRPr="00EF4970">
        <w:rPr>
          <w:i/>
        </w:rPr>
        <w:t>Trends in food science &amp; technology, 29</w:t>
      </w:r>
      <w:r w:rsidRPr="00EF4970">
        <w:t>(2), 108-115.</w:t>
      </w:r>
    </w:p>
    <w:p w14:paraId="04A067C3" w14:textId="77777777" w:rsidR="00EF4970" w:rsidRPr="00EF4970" w:rsidRDefault="00EF4970" w:rsidP="00EF4970">
      <w:pPr>
        <w:pStyle w:val="EndNoteBibliography"/>
        <w:spacing w:after="0"/>
        <w:ind w:left="720" w:hanging="720"/>
      </w:pPr>
      <w:r w:rsidRPr="00EF4970">
        <w:t xml:space="preserve">Dijksterhuis, G. (2016). New product failure: Five potential sources discussed. </w:t>
      </w:r>
      <w:r w:rsidRPr="00EF4970">
        <w:rPr>
          <w:i/>
        </w:rPr>
        <w:t>Trends in food science &amp; technology, 50</w:t>
      </w:r>
      <w:r w:rsidRPr="00EF4970">
        <w:t>, 243-248.</w:t>
      </w:r>
    </w:p>
    <w:p w14:paraId="25BAB8BE" w14:textId="77777777" w:rsidR="00EF4970" w:rsidRPr="00EF4970" w:rsidRDefault="00EF4970" w:rsidP="00EF4970">
      <w:pPr>
        <w:pStyle w:val="EndNoteBibliography"/>
        <w:spacing w:after="0"/>
        <w:ind w:left="720" w:hanging="720"/>
      </w:pPr>
      <w:r w:rsidRPr="00EF4970">
        <w:t xml:space="preserve">Egan, A., Ferguson, D., &amp; Thompson, J. (2001). Consumer sensory requirements for beef and their implications for the Australian beef industry. </w:t>
      </w:r>
      <w:r w:rsidRPr="00EF4970">
        <w:rPr>
          <w:i/>
        </w:rPr>
        <w:t>Australian Journal of Experimental Agriculture, 41</w:t>
      </w:r>
      <w:r w:rsidRPr="00EF4970">
        <w:t>(7), 855-859.</w:t>
      </w:r>
    </w:p>
    <w:p w14:paraId="5A510EAB" w14:textId="77777777" w:rsidR="00EF4970" w:rsidRPr="00EF4970" w:rsidRDefault="00EF4970" w:rsidP="00EF4970">
      <w:pPr>
        <w:pStyle w:val="EndNoteBibliography"/>
        <w:spacing w:after="0"/>
        <w:ind w:left="720" w:hanging="720"/>
      </w:pPr>
      <w:r w:rsidRPr="00EF4970">
        <w:t xml:space="preserve">Endrizzi, I., Torri, L., Corollaro, M. L., Demattè, M. L., Aprea, E., Charles, M., et al. (2015). A conjoint study on apple acceptability: Sensory characteristics and nutritional information. </w:t>
      </w:r>
      <w:r w:rsidRPr="00EF4970">
        <w:rPr>
          <w:i/>
        </w:rPr>
        <w:t>Food Quality and Preference, 40</w:t>
      </w:r>
      <w:r w:rsidRPr="00EF4970">
        <w:t>, 39-48.</w:t>
      </w:r>
    </w:p>
    <w:p w14:paraId="4D09745B" w14:textId="77777777" w:rsidR="00EF4970" w:rsidRPr="00EF4970" w:rsidRDefault="00EF4970" w:rsidP="00EF4970">
      <w:pPr>
        <w:pStyle w:val="EndNoteBibliography"/>
        <w:spacing w:after="0"/>
        <w:ind w:left="720" w:hanging="720"/>
      </w:pPr>
      <w:r w:rsidRPr="00EF4970">
        <w:t xml:space="preserve">Farris, D., &amp; HOLLOWAY, D. (1990). Demand Trends for Beef Cuts-by Quality, Convenience, and Season. In, </w:t>
      </w:r>
      <w:r w:rsidRPr="00EF4970">
        <w:rPr>
          <w:i/>
        </w:rPr>
        <w:t>American Journal of Agricultural Economics</w:t>
      </w:r>
      <w:r w:rsidRPr="00EF4970">
        <w:t>: AMER AGRICULTURAL ECONOMICS ASSOC 1110 BUCKEYE AVE, AMES, IA 50010-8063.</w:t>
      </w:r>
    </w:p>
    <w:p w14:paraId="55149016" w14:textId="77777777" w:rsidR="00EF4970" w:rsidRPr="00EF4970" w:rsidRDefault="00EF4970" w:rsidP="00EF4970">
      <w:pPr>
        <w:pStyle w:val="EndNoteBibliography"/>
        <w:spacing w:after="0"/>
        <w:ind w:left="720" w:hanging="720"/>
        <w:rPr>
          <w:i/>
        </w:rPr>
      </w:pPr>
      <w:r w:rsidRPr="00EF4970">
        <w:t xml:space="preserve">Fiszman, B. P. (2012). </w:t>
      </w:r>
      <w:r w:rsidRPr="00EF4970">
        <w:rPr>
          <w:i/>
        </w:rPr>
        <w:t>More than meets the mouth: Assessing the impact of the extrinsic factors on the multisensory perception of food products.</w:t>
      </w:r>
    </w:p>
    <w:p w14:paraId="778947A0" w14:textId="77777777" w:rsidR="00EF4970" w:rsidRPr="00EF4970" w:rsidRDefault="00EF4970" w:rsidP="00EF4970">
      <w:pPr>
        <w:pStyle w:val="EndNoteBibliography"/>
        <w:spacing w:after="0"/>
        <w:ind w:left="720" w:hanging="720"/>
      </w:pPr>
      <w:r w:rsidRPr="00EF4970">
        <w:t xml:space="preserve">Froehlich, E. J., Carlberg, J. G., &amp; Ward, C. E. (2009). Willingness‐to‐Pay for Fresh Brand Name Beef. </w:t>
      </w:r>
      <w:r w:rsidRPr="00EF4970">
        <w:rPr>
          <w:i/>
        </w:rPr>
        <w:t>Canadian Journal of Agricultural Economics/Revue canadienne d'agroeconomie, 57</w:t>
      </w:r>
      <w:r w:rsidRPr="00EF4970">
        <w:t>(1), 119-137.</w:t>
      </w:r>
    </w:p>
    <w:p w14:paraId="2267B2CC" w14:textId="77777777" w:rsidR="00EF4970" w:rsidRPr="00EF4970" w:rsidRDefault="00EF4970" w:rsidP="00EF4970">
      <w:pPr>
        <w:pStyle w:val="EndNoteBibliography"/>
        <w:spacing w:after="0"/>
        <w:ind w:left="720" w:hanging="720"/>
      </w:pPr>
      <w:r w:rsidRPr="00EF4970">
        <w:t xml:space="preserve">Ghadirian, A.-M., Marini, N., Jabalpurwala, S., &amp; Steiger, H. (1999). Seasonal mood patterns in eating disorders. </w:t>
      </w:r>
      <w:r w:rsidRPr="00EF4970">
        <w:rPr>
          <w:i/>
        </w:rPr>
        <w:t>General Hospital Psychiatry, 21</w:t>
      </w:r>
      <w:r w:rsidRPr="00EF4970">
        <w:t>(5), 354-359.</w:t>
      </w:r>
    </w:p>
    <w:p w14:paraId="09AD9502" w14:textId="77777777" w:rsidR="00EF4970" w:rsidRPr="00EF4970" w:rsidRDefault="00EF4970" w:rsidP="00EF4970">
      <w:pPr>
        <w:pStyle w:val="EndNoteBibliography"/>
        <w:spacing w:after="0"/>
        <w:ind w:left="720" w:hanging="720"/>
      </w:pPr>
      <w:r w:rsidRPr="00EF4970">
        <w:t xml:space="preserve">Grebitus, C., Jensen, H. H., &amp; Roosen, J. (2013). US and German consumer preferences for ground beef packaged under a modified atmosphere–Different regulations, different behaviour? </w:t>
      </w:r>
      <w:r w:rsidRPr="00EF4970">
        <w:rPr>
          <w:i/>
        </w:rPr>
        <w:t>Food policy, 40</w:t>
      </w:r>
      <w:r w:rsidRPr="00EF4970">
        <w:t>, 109-118.</w:t>
      </w:r>
    </w:p>
    <w:p w14:paraId="475DC1F8" w14:textId="77777777" w:rsidR="00EF4970" w:rsidRPr="00EF4970" w:rsidRDefault="00EF4970" w:rsidP="00EF4970">
      <w:pPr>
        <w:pStyle w:val="EndNoteBibliography"/>
        <w:spacing w:after="0"/>
        <w:ind w:left="720" w:hanging="720"/>
      </w:pPr>
      <w:r w:rsidRPr="00EF4970">
        <w:t xml:space="preserve">Greene, W. H., &amp; Hensher, D. A. (2010). </w:t>
      </w:r>
      <w:r w:rsidRPr="00EF4970">
        <w:rPr>
          <w:i/>
        </w:rPr>
        <w:t>Modeling ordered choices: A primer</w:t>
      </w:r>
      <w:r w:rsidRPr="00EF4970">
        <w:t>: Cambridge University Press.</w:t>
      </w:r>
    </w:p>
    <w:p w14:paraId="77CEA73D" w14:textId="77777777" w:rsidR="00EF4970" w:rsidRPr="00EF4970" w:rsidRDefault="00EF4970" w:rsidP="00EF4970">
      <w:pPr>
        <w:pStyle w:val="EndNoteBibliography"/>
        <w:spacing w:after="0"/>
        <w:ind w:left="720" w:hanging="720"/>
      </w:pPr>
      <w:r w:rsidRPr="00EF4970">
        <w:t xml:space="preserve">Grunert, K. G. (2015). The common ground between sensory and consumer science. </w:t>
      </w:r>
      <w:r w:rsidRPr="00EF4970">
        <w:rPr>
          <w:i/>
        </w:rPr>
        <w:t>Current Opinion in Food Science, 3</w:t>
      </w:r>
      <w:r w:rsidRPr="00EF4970">
        <w:t>, 19-22.</w:t>
      </w:r>
    </w:p>
    <w:p w14:paraId="504B1A9D" w14:textId="77777777" w:rsidR="00EF4970" w:rsidRPr="00EF4970" w:rsidRDefault="00EF4970" w:rsidP="00EF4970">
      <w:pPr>
        <w:pStyle w:val="EndNoteBibliography"/>
        <w:spacing w:after="0"/>
        <w:ind w:left="720" w:hanging="720"/>
      </w:pPr>
      <w:r w:rsidRPr="00EF4970">
        <w:t>Haley, M., &amp; Jones, K. (2017). Livestock, Dairy, and Poultry Outlook. In. Economic Research Service: United States Department of Agriculture.</w:t>
      </w:r>
    </w:p>
    <w:p w14:paraId="10B8EE98" w14:textId="77777777" w:rsidR="00EF4970" w:rsidRPr="00EF4970" w:rsidRDefault="00EF4970" w:rsidP="00EF4970">
      <w:pPr>
        <w:pStyle w:val="EndNoteBibliography"/>
        <w:spacing w:after="0"/>
        <w:ind w:left="720" w:hanging="720"/>
      </w:pPr>
      <w:r w:rsidRPr="00EF4970">
        <w:t>Hanemann, M. W., &amp; Kanninen, B. (1998). The statistical analysis of discrete-response cv data, California agricultural experiment station giannini foundation of agricultural economics. Working Paper No 798. California Agricultural Experiment Station, Berkeley.</w:t>
      </w:r>
    </w:p>
    <w:p w14:paraId="50D82BAD" w14:textId="77777777" w:rsidR="00EF4970" w:rsidRPr="00EF4970" w:rsidRDefault="00EF4970" w:rsidP="00EF4970">
      <w:pPr>
        <w:pStyle w:val="EndNoteBibliography"/>
        <w:spacing w:after="0"/>
        <w:ind w:left="720" w:hanging="720"/>
      </w:pPr>
      <w:r w:rsidRPr="00EF4970">
        <w:t xml:space="preserve">Hanley, N., MacMillan, D., Wright, R. E., Bullock, C., Simpson, I., Parsisson, D., et al. (1998). Contingent valuation versus choice experiments: estimating the benefits of environmentally sensitive areas in Scotland. </w:t>
      </w:r>
      <w:r w:rsidRPr="00EF4970">
        <w:rPr>
          <w:i/>
        </w:rPr>
        <w:t>Journal of agricultural economics, 49</w:t>
      </w:r>
      <w:r w:rsidRPr="00EF4970">
        <w:t>(1), 1-15.</w:t>
      </w:r>
    </w:p>
    <w:p w14:paraId="5E7075BF" w14:textId="77777777" w:rsidR="00EF4970" w:rsidRPr="00EF4970" w:rsidRDefault="00EF4970" w:rsidP="00EF4970">
      <w:pPr>
        <w:pStyle w:val="EndNoteBibliography"/>
        <w:spacing w:after="0"/>
        <w:ind w:left="720" w:hanging="720"/>
      </w:pPr>
      <w:r w:rsidRPr="00EF4970">
        <w:t xml:space="preserve">Hanley, N., Mourato, S., &amp; Wright, R. E. (2001). Choice modelling approaches: a superior alternative for environmental valuatioin? </w:t>
      </w:r>
      <w:r w:rsidRPr="00EF4970">
        <w:rPr>
          <w:i/>
        </w:rPr>
        <w:t>Journal of Economic Surveys, 15</w:t>
      </w:r>
      <w:r w:rsidRPr="00EF4970">
        <w:t>(3), 435-462.</w:t>
      </w:r>
    </w:p>
    <w:p w14:paraId="0FA4A0C7" w14:textId="77777777" w:rsidR="00EF4970" w:rsidRPr="00EF4970" w:rsidRDefault="00EF4970" w:rsidP="00EF4970">
      <w:pPr>
        <w:pStyle w:val="EndNoteBibliography"/>
        <w:spacing w:after="0"/>
        <w:ind w:left="720" w:hanging="720"/>
      </w:pPr>
      <w:r w:rsidRPr="00EF4970">
        <w:t xml:space="preserve">Hanley, N., Wright, R. E., &amp; Koop, G. (2002). Modelling recreation demand using choice experiments: climbing in Scotland. </w:t>
      </w:r>
      <w:r w:rsidRPr="00EF4970">
        <w:rPr>
          <w:i/>
        </w:rPr>
        <w:t>Environmental and Resource Economics, 22</w:t>
      </w:r>
      <w:r w:rsidRPr="00EF4970">
        <w:t>(3), 449-466.</w:t>
      </w:r>
    </w:p>
    <w:p w14:paraId="7C7CDF92" w14:textId="77777777" w:rsidR="00EF4970" w:rsidRPr="00EF4970" w:rsidRDefault="00EF4970" w:rsidP="00EF4970">
      <w:pPr>
        <w:pStyle w:val="EndNoteBibliography"/>
        <w:spacing w:after="0"/>
        <w:ind w:left="720" w:hanging="720"/>
      </w:pPr>
      <w:r w:rsidRPr="00EF4970">
        <w:t xml:space="preserve">Hensher, D., Louviere, J., &amp; Swait, J. (1998). Combining sources of preference data. </w:t>
      </w:r>
      <w:r w:rsidRPr="00EF4970">
        <w:rPr>
          <w:i/>
        </w:rPr>
        <w:t>Journal of Econometrics, 89</w:t>
      </w:r>
      <w:r w:rsidRPr="00EF4970">
        <w:t>(1), 197-221.</w:t>
      </w:r>
    </w:p>
    <w:p w14:paraId="59FE4540" w14:textId="77777777" w:rsidR="00EF4970" w:rsidRPr="00EF4970" w:rsidRDefault="00EF4970" w:rsidP="00EF4970">
      <w:pPr>
        <w:pStyle w:val="EndNoteBibliography"/>
        <w:spacing w:after="0"/>
        <w:ind w:left="720" w:hanging="720"/>
      </w:pPr>
      <w:r w:rsidRPr="00EF4970">
        <w:t xml:space="preserve">Hogan Jr, R. J., &amp; Ward, C. E. (2003). Models Estimating Beef Quality and Yield Grade Discounts. In, </w:t>
      </w:r>
      <w:r w:rsidRPr="00EF4970">
        <w:rPr>
          <w:i/>
        </w:rPr>
        <w:t>2003 Annual Meeting, July 13-16, 2003, Denver, Colorado</w:t>
      </w:r>
      <w:r w:rsidRPr="00EF4970">
        <w:t>: Western Agricultural Economics Association.</w:t>
      </w:r>
    </w:p>
    <w:p w14:paraId="0264A733" w14:textId="77777777" w:rsidR="00EF4970" w:rsidRPr="00EF4970" w:rsidRDefault="00EF4970" w:rsidP="00EF4970">
      <w:pPr>
        <w:pStyle w:val="EndNoteBibliography"/>
        <w:spacing w:after="0"/>
        <w:ind w:left="720" w:hanging="720"/>
      </w:pPr>
      <w:r w:rsidRPr="00EF4970">
        <w:t xml:space="preserve">Hoppert, K., Mai, R., Zahn, S., Hoffmann, S., &amp; Rohm, H. (2012). Integrating sensory evaluation in adaptive conjoint analysis to elaborate the conflicting influence of intrinsic and extrinsic attributes on food choice. </w:t>
      </w:r>
      <w:r w:rsidRPr="00EF4970">
        <w:rPr>
          <w:i/>
        </w:rPr>
        <w:t>Appetite, 59</w:t>
      </w:r>
      <w:r w:rsidRPr="00EF4970">
        <w:t>(3), 949-955.</w:t>
      </w:r>
    </w:p>
    <w:p w14:paraId="61EE2FDD" w14:textId="77777777" w:rsidR="00EF4970" w:rsidRPr="00EF4970" w:rsidRDefault="00EF4970" w:rsidP="00EF4970">
      <w:pPr>
        <w:pStyle w:val="EndNoteBibliography"/>
        <w:spacing w:after="0"/>
        <w:ind w:left="720" w:hanging="720"/>
      </w:pPr>
      <w:r w:rsidRPr="00EF4970">
        <w:t xml:space="preserve">Huynh, E., Coast, J., Rose, J., Kinghorn, P., &amp; Flynn, T. (2017). Values for the ICECAP-Supportive Care Measure (ICECAP-SCM) for use in economic evaluation at end of life. </w:t>
      </w:r>
      <w:r w:rsidRPr="00EF4970">
        <w:rPr>
          <w:i/>
        </w:rPr>
        <w:t>Social Science &amp; Medicine, 189</w:t>
      </w:r>
      <w:r w:rsidRPr="00EF4970">
        <w:t>, 114-128.</w:t>
      </w:r>
    </w:p>
    <w:p w14:paraId="1D52E4E4" w14:textId="77777777" w:rsidR="00EF4970" w:rsidRPr="00EF4970" w:rsidRDefault="00EF4970" w:rsidP="00EF4970">
      <w:pPr>
        <w:pStyle w:val="EndNoteBibliography"/>
        <w:spacing w:after="0"/>
        <w:ind w:left="720" w:hanging="720"/>
      </w:pPr>
      <w:r w:rsidRPr="00EF4970">
        <w:t>Ikenson, D. J. (2004). Uncool Rules: Second Thoughts on Mandatory Country of Origin Labeling.</w:t>
      </w:r>
    </w:p>
    <w:p w14:paraId="40A20FB2" w14:textId="77777777" w:rsidR="00EF4970" w:rsidRPr="00EF4970" w:rsidRDefault="00EF4970" w:rsidP="00EF4970">
      <w:pPr>
        <w:pStyle w:val="EndNoteBibliography"/>
        <w:spacing w:after="0"/>
        <w:ind w:left="720" w:hanging="720"/>
      </w:pPr>
      <w:r w:rsidRPr="00EF4970">
        <w:t xml:space="preserve">Jacobsen, L. F., Grunert, K. G., Søndergaard, H. A., Steenbekkers, B., Dekker, M., &amp; Lähteenmäki, L. (2014). Improving internal communication between marketing and technology functions for successful new food product development. </w:t>
      </w:r>
      <w:r w:rsidRPr="00EF4970">
        <w:rPr>
          <w:i/>
        </w:rPr>
        <w:t>Trends in food science &amp; technology, 37</w:t>
      </w:r>
      <w:r w:rsidRPr="00EF4970">
        <w:t>(2), 106-114.</w:t>
      </w:r>
    </w:p>
    <w:p w14:paraId="6BD03A1C" w14:textId="77777777" w:rsidR="00EF4970" w:rsidRPr="00EF4970" w:rsidRDefault="00EF4970" w:rsidP="00EF4970">
      <w:pPr>
        <w:pStyle w:val="EndNoteBibliography"/>
        <w:spacing w:after="0"/>
        <w:ind w:left="720" w:hanging="720"/>
      </w:pPr>
      <w:r w:rsidRPr="00EF4970">
        <w:t xml:space="preserve">Jaeger, S. R. (2006). Non-sensory factors in sensory science research. </w:t>
      </w:r>
      <w:r w:rsidRPr="00EF4970">
        <w:rPr>
          <w:i/>
        </w:rPr>
        <w:t>Food Quality and Preference, 17</w:t>
      </w:r>
      <w:r w:rsidRPr="00EF4970">
        <w:t>(1), 132-144.</w:t>
      </w:r>
    </w:p>
    <w:p w14:paraId="2F4C2913" w14:textId="77777777" w:rsidR="00EF4970" w:rsidRPr="00EF4970" w:rsidRDefault="00EF4970" w:rsidP="00EF4970">
      <w:pPr>
        <w:pStyle w:val="EndNoteBibliography"/>
        <w:spacing w:after="0"/>
        <w:ind w:left="720" w:hanging="720"/>
      </w:pPr>
      <w:r w:rsidRPr="00EF4970">
        <w:t xml:space="preserve">Jin, H. J., Skripnitchenko, A., &amp; Koo, W. W. (2004). </w:t>
      </w:r>
      <w:r w:rsidRPr="00EF4970">
        <w:rPr>
          <w:i/>
        </w:rPr>
        <w:t>The effects of the BSE outbreak in the United States on the beef and cattle industry</w:t>
      </w:r>
      <w:r w:rsidRPr="00EF4970">
        <w:t>: Center for Agricultural Policy and Trade Studies, Department of Agribusiness and Applied Economics, North Dakota State University.</w:t>
      </w:r>
    </w:p>
    <w:p w14:paraId="036FE225" w14:textId="77777777" w:rsidR="00EF4970" w:rsidRPr="00EF4970" w:rsidRDefault="00EF4970" w:rsidP="00EF4970">
      <w:pPr>
        <w:pStyle w:val="EndNoteBibliography"/>
        <w:spacing w:after="0"/>
        <w:ind w:left="720" w:hanging="720"/>
      </w:pPr>
      <w:r w:rsidRPr="00EF4970">
        <w:t xml:space="preserve">Köster, E. P. (2009). Diversity in the determinants of food choice: A psychological perspective. </w:t>
      </w:r>
      <w:r w:rsidRPr="00EF4970">
        <w:rPr>
          <w:i/>
        </w:rPr>
        <w:t>Food Quality and Preference, 20</w:t>
      </w:r>
      <w:r w:rsidRPr="00EF4970">
        <w:t>(2), 70-82.</w:t>
      </w:r>
    </w:p>
    <w:p w14:paraId="72EBE6E3" w14:textId="77777777" w:rsidR="00EF4970" w:rsidRPr="00EF4970" w:rsidRDefault="00EF4970" w:rsidP="00EF4970">
      <w:pPr>
        <w:pStyle w:val="EndNoteBibliography"/>
        <w:spacing w:after="0"/>
        <w:ind w:left="720" w:hanging="720"/>
      </w:pPr>
      <w:r w:rsidRPr="00EF4970">
        <w:t xml:space="preserve">Lagerkvist, C. J., Berthelsen, T., Sundström, K., &amp; Johansson, H. (2014). Country of origin or EU/non-EU labelling of beef? Comparing structural reliability and validity of discrete choice experiments for measurement of consumer preferences for origin and extrinsic quality cues. </w:t>
      </w:r>
      <w:r w:rsidRPr="00EF4970">
        <w:rPr>
          <w:i/>
        </w:rPr>
        <w:t>Food Quality and Preference, 34</w:t>
      </w:r>
      <w:r w:rsidRPr="00EF4970">
        <w:t>, 50-61.</w:t>
      </w:r>
    </w:p>
    <w:p w14:paraId="0C88F306" w14:textId="77777777" w:rsidR="00EF4970" w:rsidRPr="00EF4970" w:rsidRDefault="00EF4970" w:rsidP="00EF4970">
      <w:pPr>
        <w:pStyle w:val="EndNoteBibliography"/>
        <w:spacing w:after="0"/>
        <w:ind w:left="720" w:hanging="720"/>
      </w:pPr>
      <w:r w:rsidRPr="00EF4970">
        <w:t xml:space="preserve">Lagerkvist, C. J., &amp; Hess, S. (2014). Consumer acceptance of an EU/non-EU label of origin of beef: An analysis of attribute attendance in a discrete choice experiment. In, </w:t>
      </w:r>
      <w:r w:rsidRPr="00EF4970">
        <w:rPr>
          <w:i/>
        </w:rPr>
        <w:t>presentation at the EAAE 2014 Congress ‘Agri-Food and Rural Innovations for Healthier Societies’, August</w:t>
      </w:r>
      <w:r w:rsidRPr="00EF4970">
        <w:t>.</w:t>
      </w:r>
    </w:p>
    <w:p w14:paraId="32C8E991" w14:textId="77777777" w:rsidR="00EF4970" w:rsidRPr="00EF4970" w:rsidRDefault="00EF4970" w:rsidP="00EF4970">
      <w:pPr>
        <w:pStyle w:val="EndNoteBibliography"/>
        <w:spacing w:after="0"/>
        <w:ind w:left="720" w:hanging="720"/>
      </w:pPr>
      <w:r w:rsidRPr="00EF4970">
        <w:t xml:space="preserve">Lähteenmäki, L. (2013). Claiming health in food products. </w:t>
      </w:r>
      <w:r w:rsidRPr="00EF4970">
        <w:rPr>
          <w:i/>
        </w:rPr>
        <w:t>Food Quality and Preference, 27</w:t>
      </w:r>
      <w:r w:rsidRPr="00EF4970">
        <w:t>(2), 196-201.</w:t>
      </w:r>
    </w:p>
    <w:p w14:paraId="7F4478A3" w14:textId="77777777" w:rsidR="00EF4970" w:rsidRPr="00EF4970" w:rsidRDefault="00EF4970" w:rsidP="00EF4970">
      <w:pPr>
        <w:pStyle w:val="EndNoteBibliography"/>
        <w:spacing w:after="0"/>
        <w:ind w:left="720" w:hanging="720"/>
      </w:pPr>
      <w:r w:rsidRPr="00EF4970">
        <w:t xml:space="preserve">Lancaster, K. (1966). A new approach to consumer theory. </w:t>
      </w:r>
      <w:r w:rsidRPr="00EF4970">
        <w:rPr>
          <w:i/>
        </w:rPr>
        <w:t>Journal of Political Economy, 74</w:t>
      </w:r>
      <w:r w:rsidRPr="00EF4970">
        <w:t>, 132-157.</w:t>
      </w:r>
    </w:p>
    <w:p w14:paraId="05F31A6B" w14:textId="77777777" w:rsidR="00EF4970" w:rsidRPr="00EF4970" w:rsidRDefault="00EF4970" w:rsidP="00EF4970">
      <w:pPr>
        <w:pStyle w:val="EndNoteBibliography"/>
        <w:spacing w:after="0"/>
        <w:ind w:left="720" w:hanging="720"/>
      </w:pPr>
      <w:r w:rsidRPr="00EF4970">
        <w:t xml:space="preserve">Lancsar, E., &amp; Swait, J. (2014). Reconceptualising the external validity of discrete choice experiments. </w:t>
      </w:r>
      <w:r w:rsidRPr="00EF4970">
        <w:rPr>
          <w:i/>
        </w:rPr>
        <w:t>Pharmacoeconomics, 32</w:t>
      </w:r>
      <w:r w:rsidRPr="00EF4970">
        <w:t>(10), 951-965.</w:t>
      </w:r>
    </w:p>
    <w:p w14:paraId="75C416CC" w14:textId="77777777" w:rsidR="00EF4970" w:rsidRPr="00EF4970" w:rsidRDefault="00EF4970" w:rsidP="00EF4970">
      <w:pPr>
        <w:pStyle w:val="EndNoteBibliography"/>
        <w:spacing w:after="0"/>
        <w:ind w:left="720" w:hanging="720"/>
      </w:pPr>
      <w:r w:rsidRPr="00EF4970">
        <w:t xml:space="preserve">Lewis, K. E., Grebitus, C., Colson, G., &amp; Hu, W. (2017). German and British Consumer Willingness to Pay for Beef Labeled with Food Safety Attributes. </w:t>
      </w:r>
      <w:r w:rsidRPr="00EF4970">
        <w:rPr>
          <w:i/>
        </w:rPr>
        <w:t>Journal of agricultural economics, 68</w:t>
      </w:r>
      <w:r w:rsidRPr="00EF4970">
        <w:t>(2), 451-470.</w:t>
      </w:r>
    </w:p>
    <w:p w14:paraId="1A9CC4B8" w14:textId="77777777" w:rsidR="00EF4970" w:rsidRPr="00EF4970" w:rsidRDefault="00EF4970" w:rsidP="00EF4970">
      <w:pPr>
        <w:pStyle w:val="EndNoteBibliography"/>
        <w:spacing w:after="0"/>
        <w:ind w:left="720" w:hanging="720"/>
      </w:pPr>
      <w:r w:rsidRPr="00EF4970">
        <w:t xml:space="preserve">Lim, K. H., &amp; Hu, W. (2013). How local is local? Consumer preference for steaks with different food mile implications. In, </w:t>
      </w:r>
      <w:r w:rsidRPr="00EF4970">
        <w:rPr>
          <w:i/>
        </w:rPr>
        <w:t>2013 Annual Meeting, February 2-5, 2013, Orlando, Florida</w:t>
      </w:r>
      <w:r w:rsidRPr="00EF4970">
        <w:t>: Southern Agricultural Economics Association.</w:t>
      </w:r>
    </w:p>
    <w:p w14:paraId="5636F186" w14:textId="77777777" w:rsidR="00EF4970" w:rsidRPr="00EF4970" w:rsidRDefault="00EF4970" w:rsidP="00EF4970">
      <w:pPr>
        <w:pStyle w:val="EndNoteBibliography"/>
        <w:spacing w:after="0"/>
        <w:ind w:left="720" w:hanging="720"/>
      </w:pPr>
      <w:r w:rsidRPr="00EF4970">
        <w:t xml:space="preserve">Lim, K. H., Hu, W., Maynard, L., &amp; Goddard, E. (2012). Stated Preference and Perception Analysis for Traceable and BSE-tested Beef: An Application of Mixed Error-Component Logit Model. In, </w:t>
      </w:r>
      <w:r w:rsidRPr="00EF4970">
        <w:rPr>
          <w:i/>
        </w:rPr>
        <w:t>2012 Annual Meeting, August 12-14, 2012, Seattle, Washington</w:t>
      </w:r>
      <w:r w:rsidRPr="00EF4970">
        <w:t>: Agricultural and Applied Economics Association.</w:t>
      </w:r>
    </w:p>
    <w:p w14:paraId="2B21AD98" w14:textId="77777777" w:rsidR="00EF4970" w:rsidRPr="00EF4970" w:rsidRDefault="00EF4970" w:rsidP="00EF4970">
      <w:pPr>
        <w:pStyle w:val="EndNoteBibliography"/>
        <w:spacing w:after="0"/>
        <w:ind w:left="720" w:hanging="720"/>
      </w:pPr>
      <w:r w:rsidRPr="00EF4970">
        <w:t xml:space="preserve">Loebnitz, N., Schuitema, G., &amp; Grunert, K. G. (2015). Who buys oddly shaped food and why? Impacts of food shape abnormality and organic labeling on purchase intentions. </w:t>
      </w:r>
      <w:r w:rsidRPr="00EF4970">
        <w:rPr>
          <w:i/>
        </w:rPr>
        <w:t>Psychology &amp; Marketing, 32</w:t>
      </w:r>
      <w:r w:rsidRPr="00EF4970">
        <w:t>(4), 408-421.</w:t>
      </w:r>
    </w:p>
    <w:p w14:paraId="43B42FE4" w14:textId="77777777" w:rsidR="00EF4970" w:rsidRPr="00EF4970" w:rsidRDefault="00EF4970" w:rsidP="00EF4970">
      <w:pPr>
        <w:pStyle w:val="EndNoteBibliography"/>
        <w:spacing w:after="0"/>
        <w:ind w:left="720" w:hanging="720"/>
      </w:pPr>
      <w:r w:rsidRPr="00EF4970">
        <w:t xml:space="preserve">Loose, S. M., &amp; Szolnoki, G. (2012). Market price differentials for food packaging characteristics. </w:t>
      </w:r>
      <w:r w:rsidRPr="00EF4970">
        <w:rPr>
          <w:i/>
        </w:rPr>
        <w:t>Food Quality and Preference, 25</w:t>
      </w:r>
      <w:r w:rsidRPr="00EF4970">
        <w:t>(2), 171-182.</w:t>
      </w:r>
    </w:p>
    <w:p w14:paraId="38071563" w14:textId="77777777" w:rsidR="00EF4970" w:rsidRPr="00EF4970" w:rsidRDefault="00EF4970" w:rsidP="00EF4970">
      <w:pPr>
        <w:pStyle w:val="EndNoteBibliography"/>
        <w:spacing w:after="0"/>
        <w:ind w:left="720" w:hanging="720"/>
      </w:pPr>
      <w:r w:rsidRPr="00EF4970">
        <w:t xml:space="preserve">Loureiro, M. L., &amp; Umberger, W. J. (2003). Estimating consumer willingness to pay for country-of-origin labeling. </w:t>
      </w:r>
      <w:r w:rsidRPr="00EF4970">
        <w:rPr>
          <w:i/>
        </w:rPr>
        <w:t>Journal of Agricultural and Resource Economics</w:t>
      </w:r>
      <w:r w:rsidRPr="00EF4970">
        <w:t>, 287-301.</w:t>
      </w:r>
    </w:p>
    <w:p w14:paraId="3FCA1DFC" w14:textId="77777777" w:rsidR="00EF4970" w:rsidRPr="00EF4970" w:rsidRDefault="00EF4970" w:rsidP="00EF4970">
      <w:pPr>
        <w:pStyle w:val="EndNoteBibliography"/>
        <w:spacing w:after="0"/>
        <w:ind w:left="720" w:hanging="720"/>
      </w:pPr>
      <w:r w:rsidRPr="00EF4970">
        <w:t xml:space="preserve">Loureiro, M. L., &amp; Umberger, W. J. (2007). A choice experiment model for beef: What US consumer responses tell us about relative preferences for food safety, country-of-origin labeling and traceability. </w:t>
      </w:r>
      <w:r w:rsidRPr="00EF4970">
        <w:rPr>
          <w:i/>
        </w:rPr>
        <w:t>Food Policy, 32</w:t>
      </w:r>
      <w:r w:rsidRPr="00EF4970">
        <w:t>(4), 496-514.</w:t>
      </w:r>
    </w:p>
    <w:p w14:paraId="5BA265DB" w14:textId="77777777" w:rsidR="00EF4970" w:rsidRPr="00EF4970" w:rsidRDefault="00EF4970" w:rsidP="00EF4970">
      <w:pPr>
        <w:pStyle w:val="EndNoteBibliography"/>
        <w:spacing w:after="0"/>
        <w:ind w:left="720" w:hanging="720"/>
      </w:pPr>
      <w:r w:rsidRPr="00EF4970">
        <w:t xml:space="preserve">Louviere, J., &amp; Hensher, D. A. (1982). On the Design and Analysis of Simulated Choice or Allocation Experiments in Travel Choice Modeling. </w:t>
      </w:r>
      <w:r w:rsidRPr="00EF4970">
        <w:rPr>
          <w:i/>
        </w:rPr>
        <w:t>Transportation Research Record, 890</w:t>
      </w:r>
      <w:r w:rsidRPr="00EF4970">
        <w:t>, 11-17.</w:t>
      </w:r>
    </w:p>
    <w:p w14:paraId="7352D04B" w14:textId="77777777" w:rsidR="00EF4970" w:rsidRPr="00EF4970" w:rsidRDefault="00EF4970" w:rsidP="00EF4970">
      <w:pPr>
        <w:pStyle w:val="EndNoteBibliography"/>
        <w:spacing w:after="0"/>
        <w:ind w:left="720" w:hanging="720"/>
      </w:pPr>
      <w:r w:rsidRPr="00EF4970">
        <w:t xml:space="preserve">Louviere, J., Hensher, D. A., &amp; Swait, J. D. (2000). </w:t>
      </w:r>
      <w:r w:rsidRPr="00EF4970">
        <w:rPr>
          <w:i/>
        </w:rPr>
        <w:t>Stated choice methods: analysis and applications</w:t>
      </w:r>
      <w:r w:rsidRPr="00EF4970">
        <w:t>: Cambridge University Press.</w:t>
      </w:r>
    </w:p>
    <w:p w14:paraId="35834DB5" w14:textId="77777777" w:rsidR="00EF4970" w:rsidRPr="00EF4970" w:rsidRDefault="00EF4970" w:rsidP="00EF4970">
      <w:pPr>
        <w:pStyle w:val="EndNoteBibliography"/>
        <w:spacing w:after="0"/>
        <w:ind w:left="720" w:hanging="720"/>
      </w:pPr>
      <w:r w:rsidRPr="00EF4970">
        <w:t xml:space="preserve">Lusk, J. L., Marsh, T. L., Schroeder, T. C., &amp; Fox, J. A. (2001). Wholesale demand for USDA quality graded boxed beef and effects of seasonality. </w:t>
      </w:r>
      <w:r w:rsidRPr="00EF4970">
        <w:rPr>
          <w:i/>
        </w:rPr>
        <w:t>Journal of Agricultural and Resource Economics</w:t>
      </w:r>
      <w:r w:rsidRPr="00EF4970">
        <w:t>, 91-106.</w:t>
      </w:r>
    </w:p>
    <w:p w14:paraId="22347177" w14:textId="77777777" w:rsidR="00EF4970" w:rsidRPr="00EF4970" w:rsidRDefault="00EF4970" w:rsidP="00EF4970">
      <w:pPr>
        <w:pStyle w:val="EndNoteBibliography"/>
        <w:spacing w:after="0"/>
        <w:ind w:left="720" w:hanging="720"/>
      </w:pPr>
      <w:r w:rsidRPr="00EF4970">
        <w:t xml:space="preserve">Lusk, J. L., Roosen, J., &amp; Fox, J. A. (2003). Demand for beef from cattle administered growth hormones or fed genetically modified corn: a comparison of consumers in France, Germany, the United Kingdom, and the United States. </w:t>
      </w:r>
      <w:r w:rsidRPr="00EF4970">
        <w:rPr>
          <w:i/>
        </w:rPr>
        <w:t>American Journal of Agricultural Economics, 85</w:t>
      </w:r>
      <w:r w:rsidRPr="00EF4970">
        <w:t>(1), 16-29.</w:t>
      </w:r>
    </w:p>
    <w:p w14:paraId="3D0E2C31" w14:textId="77777777" w:rsidR="00EF4970" w:rsidRPr="00EF4970" w:rsidRDefault="00EF4970" w:rsidP="00EF4970">
      <w:pPr>
        <w:pStyle w:val="EndNoteBibliography"/>
        <w:spacing w:after="0"/>
        <w:ind w:left="720" w:hanging="720"/>
      </w:pPr>
      <w:r w:rsidRPr="00EF4970">
        <w:t xml:space="preserve">Lusk, J. L., &amp; Schroeder, T. C. (2004). Are choice experiments incentive compatible? A test with quality differentiated beef steaks. </w:t>
      </w:r>
      <w:r w:rsidRPr="00EF4970">
        <w:rPr>
          <w:i/>
        </w:rPr>
        <w:t>American Journal of Agricultural Economics, 86</w:t>
      </w:r>
      <w:r w:rsidRPr="00EF4970">
        <w:t>(2), 467-482.</w:t>
      </w:r>
    </w:p>
    <w:p w14:paraId="50959999" w14:textId="77777777" w:rsidR="00EF4970" w:rsidRPr="00EF4970" w:rsidRDefault="00EF4970" w:rsidP="00EF4970">
      <w:pPr>
        <w:pStyle w:val="EndNoteBibliography"/>
        <w:spacing w:after="0"/>
        <w:ind w:left="720" w:hanging="720"/>
      </w:pPr>
      <w:r w:rsidRPr="00EF4970">
        <w:t xml:space="preserve">Mark, T. L., &amp; Swait, J. (2004). Using stated preference and revealed preference modeling to evaluate prescribing decisions. </w:t>
      </w:r>
      <w:r w:rsidRPr="00EF4970">
        <w:rPr>
          <w:i/>
        </w:rPr>
        <w:t>Health Economics, 13</w:t>
      </w:r>
      <w:r w:rsidRPr="00EF4970">
        <w:t>(6), 563-573.</w:t>
      </w:r>
    </w:p>
    <w:p w14:paraId="28C7E21A" w14:textId="77777777" w:rsidR="00EF4970" w:rsidRPr="00EF4970" w:rsidRDefault="00EF4970" w:rsidP="00EF4970">
      <w:pPr>
        <w:pStyle w:val="EndNoteBibliography"/>
        <w:spacing w:after="0"/>
        <w:ind w:left="720" w:hanging="720"/>
      </w:pPr>
      <w:r w:rsidRPr="00EF4970">
        <w:t xml:space="preserve">Mazzotta, M. J., &amp; Opaluch, J. J. (1995). Decision making when choices are complex: a test of Heiner's hypothesis. </w:t>
      </w:r>
      <w:r w:rsidRPr="00EF4970">
        <w:rPr>
          <w:i/>
        </w:rPr>
        <w:t>Land Economics</w:t>
      </w:r>
      <w:r w:rsidRPr="00EF4970">
        <w:t>, 500-515.</w:t>
      </w:r>
    </w:p>
    <w:p w14:paraId="7817AE01" w14:textId="77777777" w:rsidR="00EF4970" w:rsidRPr="00EF4970" w:rsidRDefault="00EF4970" w:rsidP="00EF4970">
      <w:pPr>
        <w:pStyle w:val="EndNoteBibliography"/>
        <w:spacing w:after="0"/>
        <w:ind w:left="720" w:hanging="720"/>
      </w:pPr>
      <w:r w:rsidRPr="00EF4970">
        <w:t xml:space="preserve">McEachern, M., Seaman, C., Padel, S., &amp; Foster, C. (2005). Exploring the gap between attitudes and behaviour: Understanding why consumers buy or do not buy organic food. </w:t>
      </w:r>
      <w:r w:rsidRPr="00EF4970">
        <w:rPr>
          <w:i/>
        </w:rPr>
        <w:t>British Food Journal, 107</w:t>
      </w:r>
      <w:r w:rsidRPr="00EF4970">
        <w:t>(8), 606-625.</w:t>
      </w:r>
    </w:p>
    <w:p w14:paraId="45DE8BAF" w14:textId="77777777" w:rsidR="00EF4970" w:rsidRPr="00EF4970" w:rsidRDefault="00EF4970" w:rsidP="00EF4970">
      <w:pPr>
        <w:pStyle w:val="EndNoteBibliography"/>
        <w:spacing w:after="0"/>
        <w:ind w:left="720" w:hanging="720"/>
      </w:pPr>
      <w:r w:rsidRPr="00EF4970">
        <w:t>Meat &amp; Livestock Australia, M. (2017). Australia - Beef export value - Calendar year. In Reproduced courtesy of Meat &amp; Livestock Australia Limited.</w:t>
      </w:r>
    </w:p>
    <w:p w14:paraId="0F2AA38A" w14:textId="77777777" w:rsidR="00EF4970" w:rsidRPr="00EF4970" w:rsidRDefault="00EF4970" w:rsidP="00EF4970">
      <w:pPr>
        <w:pStyle w:val="EndNoteBibliography"/>
        <w:spacing w:after="0"/>
        <w:ind w:left="720" w:hanging="720"/>
      </w:pPr>
      <w:r w:rsidRPr="00EF4970">
        <w:t xml:space="preserve">Mennecke, B. E., Townsend, A. M., Hayes, D. J., &amp; Lonergan, S. M. (2007). A study of the factors that influence consumer attitudes toward beef products using the conjoint market analysis tool. </w:t>
      </w:r>
      <w:r w:rsidRPr="00EF4970">
        <w:rPr>
          <w:i/>
        </w:rPr>
        <w:t>Journal of Animal Science, 85</w:t>
      </w:r>
      <w:r w:rsidRPr="00EF4970">
        <w:t>(10), 2639-2659.</w:t>
      </w:r>
    </w:p>
    <w:p w14:paraId="6AAC4825" w14:textId="77777777" w:rsidR="00EF4970" w:rsidRPr="00EF4970" w:rsidRDefault="00EF4970" w:rsidP="00EF4970">
      <w:pPr>
        <w:pStyle w:val="EndNoteBibliography"/>
        <w:spacing w:after="0"/>
        <w:ind w:left="720" w:hanging="720"/>
      </w:pPr>
      <w:r w:rsidRPr="00EF4970">
        <w:t xml:space="preserve">Morales, R., Aguiar, A., Subiabre, I., &amp; Realini, C. (2013). Beef acceptability and consumer expectations associated with production systems and marbling. </w:t>
      </w:r>
      <w:r w:rsidRPr="00EF4970">
        <w:rPr>
          <w:i/>
        </w:rPr>
        <w:t>Food Quality and Preference, 29</w:t>
      </w:r>
      <w:r w:rsidRPr="00EF4970">
        <w:t>(2), 166-173.</w:t>
      </w:r>
    </w:p>
    <w:p w14:paraId="597C615F" w14:textId="77777777" w:rsidR="00EF4970" w:rsidRPr="00EF4970" w:rsidRDefault="00EF4970" w:rsidP="00EF4970">
      <w:pPr>
        <w:pStyle w:val="EndNoteBibliography"/>
        <w:spacing w:after="0"/>
        <w:ind w:left="720" w:hanging="720"/>
      </w:pPr>
      <w:r w:rsidRPr="00EF4970">
        <w:t xml:space="preserve">Moskowitz, H., &amp; Beckley, J. (2009). Seasonality and the algebra of food preferences revealed through product concepts. </w:t>
      </w:r>
      <w:r w:rsidRPr="00EF4970">
        <w:rPr>
          <w:i/>
        </w:rPr>
        <w:t>Journal of sensory studies, 24</w:t>
      </w:r>
      <w:r w:rsidRPr="00EF4970">
        <w:t>(1), 58-77.</w:t>
      </w:r>
    </w:p>
    <w:p w14:paraId="242E3536" w14:textId="77777777" w:rsidR="00EF4970" w:rsidRPr="00EF4970" w:rsidRDefault="00EF4970" w:rsidP="00EF4970">
      <w:pPr>
        <w:pStyle w:val="EndNoteBibliography"/>
        <w:spacing w:after="0"/>
        <w:ind w:left="720" w:hanging="720"/>
      </w:pPr>
      <w:r w:rsidRPr="00EF4970">
        <w:t xml:space="preserve">Namken, J. C., Farris, D. E., &amp; Capps Jr, O. (1994). The demand for wholesale beef cuts by season and trend. </w:t>
      </w:r>
      <w:r w:rsidRPr="00EF4970">
        <w:rPr>
          <w:i/>
        </w:rPr>
        <w:t>Journal of Food Distribution Research, 25</w:t>
      </w:r>
      <w:r w:rsidRPr="00EF4970">
        <w:t>(2), 47-61.</w:t>
      </w:r>
    </w:p>
    <w:p w14:paraId="18BE3FAB" w14:textId="77777777" w:rsidR="00EF4970" w:rsidRPr="00EF4970" w:rsidRDefault="00EF4970" w:rsidP="00EF4970">
      <w:pPr>
        <w:pStyle w:val="EndNoteBibliography"/>
        <w:spacing w:after="0"/>
        <w:ind w:left="720" w:hanging="720"/>
      </w:pPr>
      <w:r w:rsidRPr="00EF4970">
        <w:t xml:space="preserve">Olson, J. C., &amp; Jacoby, J. (1972). Cue utilization in the quality perception process. In, </w:t>
      </w:r>
      <w:r w:rsidRPr="00EF4970">
        <w:rPr>
          <w:i/>
        </w:rPr>
        <w:t>SV-proceedings of the third annual conference of the association for consumer research</w:t>
      </w:r>
      <w:r w:rsidRPr="00EF4970">
        <w:t>.</w:t>
      </w:r>
    </w:p>
    <w:p w14:paraId="1563957B" w14:textId="77777777" w:rsidR="00EF4970" w:rsidRPr="00EF4970" w:rsidRDefault="00EF4970" w:rsidP="00EF4970">
      <w:pPr>
        <w:pStyle w:val="EndNoteBibliography"/>
        <w:spacing w:after="0"/>
        <w:ind w:left="720" w:hanging="720"/>
      </w:pPr>
      <w:r w:rsidRPr="00EF4970">
        <w:t xml:space="preserve">Ortega, D. L., Hong, S. J., Wang, H. H., &amp; Wu, L. (2016). Emerging markets for imported beef in China: Results from a consumer choice experiment in Beijing. </w:t>
      </w:r>
      <w:r w:rsidRPr="00EF4970">
        <w:rPr>
          <w:i/>
        </w:rPr>
        <w:t>Meat Science, 121</w:t>
      </w:r>
      <w:r w:rsidRPr="00EF4970">
        <w:t>, 317-323.</w:t>
      </w:r>
    </w:p>
    <w:p w14:paraId="4B47B360" w14:textId="77777777" w:rsidR="00EF4970" w:rsidRPr="00EF4970" w:rsidRDefault="00EF4970" w:rsidP="00EF4970">
      <w:pPr>
        <w:pStyle w:val="EndNoteBibliography"/>
        <w:spacing w:after="0"/>
        <w:ind w:left="720" w:hanging="720"/>
      </w:pPr>
      <w:r w:rsidRPr="00EF4970">
        <w:t xml:space="preserve">Peterson, H. H., &amp; Burbidge, L. D. (2012). Japanese Consumers' Valuation of US Beef and Pork Products after the Beef Trade Ban. </w:t>
      </w:r>
      <w:r w:rsidRPr="00EF4970">
        <w:rPr>
          <w:i/>
        </w:rPr>
        <w:t>Journal of Agricultural and Resource Economics</w:t>
      </w:r>
      <w:r w:rsidRPr="00EF4970">
        <w:t>, 58-76.</w:t>
      </w:r>
    </w:p>
    <w:p w14:paraId="08ED1D01" w14:textId="77777777" w:rsidR="00EF4970" w:rsidRPr="00EF4970" w:rsidRDefault="00EF4970" w:rsidP="00EF4970">
      <w:pPr>
        <w:pStyle w:val="EndNoteBibliography"/>
        <w:spacing w:after="0"/>
        <w:ind w:left="720" w:hanging="720"/>
      </w:pPr>
      <w:r w:rsidRPr="00EF4970">
        <w:t xml:space="preserve">Realini, C., Kallas, Z., Pérez-Juan, M., Gómez, I., Olleta, J., Beriain, M., et al. (2014). Relative importance of cues underlying Spanish consumers’ beef choice and segmentation, and consumer liking of beef enriched with n-3 and CLA fatty acids. </w:t>
      </w:r>
      <w:r w:rsidRPr="00EF4970">
        <w:rPr>
          <w:i/>
        </w:rPr>
        <w:t>Food Quality and Preference, 33</w:t>
      </w:r>
      <w:r w:rsidRPr="00EF4970">
        <w:t>, 74-85.</w:t>
      </w:r>
    </w:p>
    <w:p w14:paraId="0A1B89DC" w14:textId="77777777" w:rsidR="00EF4970" w:rsidRPr="00EF4970" w:rsidRDefault="00EF4970" w:rsidP="00EF4970">
      <w:pPr>
        <w:pStyle w:val="EndNoteBibliography"/>
        <w:spacing w:after="0"/>
        <w:ind w:left="720" w:hanging="720"/>
      </w:pPr>
      <w:r w:rsidRPr="00EF4970">
        <w:t xml:space="preserve">Reicks, A. (2006). </w:t>
      </w:r>
      <w:r w:rsidRPr="00EF4970">
        <w:rPr>
          <w:i/>
        </w:rPr>
        <w:t>Consumer motivations and the impact of brand on purchasing preferences of fresh beef.</w:t>
      </w:r>
      <w:r w:rsidRPr="00EF4970">
        <w:t xml:space="preserve"> Texas Tech University.</w:t>
      </w:r>
    </w:p>
    <w:p w14:paraId="131FF6E3" w14:textId="77777777" w:rsidR="00EF4970" w:rsidRPr="00EF4970" w:rsidRDefault="00EF4970" w:rsidP="00EF4970">
      <w:pPr>
        <w:pStyle w:val="EndNoteBibliography"/>
        <w:spacing w:after="0"/>
        <w:ind w:left="720" w:hanging="720"/>
      </w:pPr>
      <w:r w:rsidRPr="00EF4970">
        <w:t xml:space="preserve">Risius, A., &amp; Hamm, U. (2017). The effect of information on beef husbandry systems on consumers’ preferences and willingness to pay. </w:t>
      </w:r>
      <w:r w:rsidRPr="00EF4970">
        <w:rPr>
          <w:i/>
        </w:rPr>
        <w:t>Meat Science, 124</w:t>
      </w:r>
      <w:r w:rsidRPr="00EF4970">
        <w:t>, 9-14.</w:t>
      </w:r>
    </w:p>
    <w:p w14:paraId="5E6DE2A8" w14:textId="77777777" w:rsidR="00EF4970" w:rsidRPr="00EF4970" w:rsidRDefault="00EF4970" w:rsidP="00EF4970">
      <w:pPr>
        <w:pStyle w:val="EndNoteBibliography"/>
        <w:spacing w:after="0"/>
        <w:ind w:left="720" w:hanging="720"/>
      </w:pPr>
      <w:r w:rsidRPr="00EF4970">
        <w:t xml:space="preserve">Sánchez, M., Beriain, M., &amp; Carr, T. (2012). Socio-economic factors affecting consumer behaviour for United States and Spanish beef under different information scenarios. </w:t>
      </w:r>
      <w:r w:rsidRPr="00EF4970">
        <w:rPr>
          <w:i/>
        </w:rPr>
        <w:t>Food Quality and Preference, 24</w:t>
      </w:r>
      <w:r w:rsidRPr="00EF4970">
        <w:t>(1), 30-39.</w:t>
      </w:r>
    </w:p>
    <w:p w14:paraId="7FA6B54F" w14:textId="77777777" w:rsidR="00EF4970" w:rsidRPr="00EF4970" w:rsidRDefault="00EF4970" w:rsidP="00EF4970">
      <w:pPr>
        <w:pStyle w:val="EndNoteBibliography"/>
        <w:spacing w:after="0"/>
        <w:ind w:left="720" w:hanging="720"/>
      </w:pPr>
      <w:r w:rsidRPr="00EF4970">
        <w:t xml:space="preserve">Sasaki, K., &amp; Mitsumoto, M. (2004). Questionnaire‐based study on consumer requirements for beef quality in Japan. </w:t>
      </w:r>
      <w:r w:rsidRPr="00EF4970">
        <w:rPr>
          <w:i/>
        </w:rPr>
        <w:t>Animal Science Journal, 75</w:t>
      </w:r>
      <w:r w:rsidRPr="00EF4970">
        <w:t>(4), 369-376.</w:t>
      </w:r>
    </w:p>
    <w:p w14:paraId="7E0B9187" w14:textId="77777777" w:rsidR="00EF4970" w:rsidRPr="00EF4970" w:rsidRDefault="00EF4970" w:rsidP="00EF4970">
      <w:pPr>
        <w:pStyle w:val="EndNoteBibliography"/>
        <w:spacing w:after="0"/>
        <w:ind w:left="720" w:hanging="720"/>
      </w:pPr>
      <w:r w:rsidRPr="00EF4970">
        <w:t xml:space="preserve">Schroeder, T. C., &amp; Yang, X. (2001). Hedging Wholesale Beef Cuts. </w:t>
      </w:r>
      <w:r w:rsidRPr="00EF4970">
        <w:rPr>
          <w:i/>
        </w:rPr>
        <w:t>Journal of Agricultural and Resource Economics, 26</w:t>
      </w:r>
      <w:r w:rsidRPr="00EF4970">
        <w:t>, 569-570.</w:t>
      </w:r>
    </w:p>
    <w:p w14:paraId="42C793B5" w14:textId="77777777" w:rsidR="00EF4970" w:rsidRPr="00EF4970" w:rsidRDefault="00EF4970" w:rsidP="00EF4970">
      <w:pPr>
        <w:pStyle w:val="EndNoteBibliography"/>
        <w:spacing w:after="0"/>
        <w:ind w:left="720" w:hanging="720"/>
      </w:pPr>
      <w:r w:rsidRPr="00EF4970">
        <w:t xml:space="preserve">Scozzafava, G., Corsi, A. M., Casini, L., Contini, C., &amp; Loose, S. M. (2016). Using the animal to the last bit: Consumer preferences for different beef cuts. </w:t>
      </w:r>
      <w:r w:rsidRPr="00EF4970">
        <w:rPr>
          <w:i/>
        </w:rPr>
        <w:t>Appetite, 96</w:t>
      </w:r>
      <w:r w:rsidRPr="00EF4970">
        <w:t>, 70-79.</w:t>
      </w:r>
    </w:p>
    <w:p w14:paraId="58D8CFE9" w14:textId="77777777" w:rsidR="00EF4970" w:rsidRPr="00EF4970" w:rsidRDefault="00EF4970" w:rsidP="00EF4970">
      <w:pPr>
        <w:pStyle w:val="EndNoteBibliography"/>
        <w:spacing w:after="0"/>
        <w:ind w:left="720" w:hanging="720"/>
      </w:pPr>
      <w:r w:rsidRPr="00EF4970">
        <w:t xml:space="preserve">Steenkamp, J.-B. E. (1997). Dynamics in consumer behavior with respect to agricultural and food products. In, </w:t>
      </w:r>
      <w:r w:rsidRPr="00EF4970">
        <w:rPr>
          <w:i/>
        </w:rPr>
        <w:t>Agricultural marketing and consumer behavior in a changing world</w:t>
      </w:r>
      <w:r w:rsidRPr="00EF4970">
        <w:t>: Springer.</w:t>
      </w:r>
    </w:p>
    <w:p w14:paraId="5144931C" w14:textId="77777777" w:rsidR="00EF4970" w:rsidRPr="00EF4970" w:rsidRDefault="00EF4970" w:rsidP="00EF4970">
      <w:pPr>
        <w:pStyle w:val="EndNoteBibliography"/>
        <w:spacing w:after="0"/>
        <w:ind w:left="720" w:hanging="720"/>
      </w:pPr>
      <w:r w:rsidRPr="00EF4970">
        <w:t xml:space="preserve">Swait, J. (2001). A non-compensatory choice model incorporating attribute cutoffs. </w:t>
      </w:r>
      <w:r w:rsidRPr="00EF4970">
        <w:rPr>
          <w:i/>
        </w:rPr>
        <w:t>Transportation Research Part B: Methodological, 35</w:t>
      </w:r>
      <w:r w:rsidRPr="00EF4970">
        <w:t>(10), 903-928.</w:t>
      </w:r>
    </w:p>
    <w:p w14:paraId="15CC5B99" w14:textId="77777777" w:rsidR="00EF4970" w:rsidRPr="00EF4970" w:rsidRDefault="00EF4970" w:rsidP="00EF4970">
      <w:pPr>
        <w:pStyle w:val="EndNoteBibliography"/>
        <w:spacing w:after="0"/>
        <w:ind w:left="720" w:hanging="720"/>
      </w:pPr>
      <w:r w:rsidRPr="00EF4970">
        <w:t xml:space="preserve">Swait, J. (2006). Advanced choice models. In, </w:t>
      </w:r>
      <w:r w:rsidRPr="00EF4970">
        <w:rPr>
          <w:i/>
        </w:rPr>
        <w:t>Valuing environmental amenities using stated choice studies</w:t>
      </w:r>
      <w:r w:rsidRPr="00EF4970">
        <w:t>: Springer.</w:t>
      </w:r>
    </w:p>
    <w:p w14:paraId="1DED9246" w14:textId="77777777" w:rsidR="00EF4970" w:rsidRPr="00EF4970" w:rsidRDefault="00EF4970" w:rsidP="00EF4970">
      <w:pPr>
        <w:pStyle w:val="EndNoteBibliography"/>
        <w:spacing w:after="0"/>
        <w:ind w:left="720" w:hanging="720"/>
      </w:pPr>
      <w:r w:rsidRPr="00EF4970">
        <w:t>Swait, J., &amp; Adamowicz, W. (1996). The effect of choice environment and task demands on consumer behavior: discriminating between contribution and confusion.</w:t>
      </w:r>
    </w:p>
    <w:p w14:paraId="0B5AF90B" w14:textId="77777777" w:rsidR="00EF4970" w:rsidRPr="00EF4970" w:rsidRDefault="00EF4970" w:rsidP="00EF4970">
      <w:pPr>
        <w:pStyle w:val="EndNoteBibliography"/>
        <w:spacing w:after="0"/>
        <w:ind w:left="720" w:hanging="720"/>
      </w:pPr>
      <w:r w:rsidRPr="00EF4970">
        <w:t xml:space="preserve">Swait, J., &amp; Bernardino, A. (2000). Distinguishing taste variation from error structure in discrete choice data. </w:t>
      </w:r>
      <w:r w:rsidRPr="00EF4970">
        <w:rPr>
          <w:i/>
        </w:rPr>
        <w:t>Transportation Research Part B: Methodological, 34</w:t>
      </w:r>
      <w:r w:rsidRPr="00EF4970">
        <w:t>(1), 1-15.</w:t>
      </w:r>
    </w:p>
    <w:p w14:paraId="6CF01C91" w14:textId="77777777" w:rsidR="00EF4970" w:rsidRPr="00EF4970" w:rsidRDefault="00EF4970" w:rsidP="00EF4970">
      <w:pPr>
        <w:pStyle w:val="EndNoteBibliography"/>
        <w:spacing w:after="0"/>
        <w:ind w:left="720" w:hanging="720"/>
      </w:pPr>
      <w:r w:rsidRPr="00EF4970">
        <w:t xml:space="preserve">Swait, J., &amp; Louviere, J. (1993). The role of the scale parameter in the estimation and comparison of multinomial logit models. </w:t>
      </w:r>
      <w:r w:rsidRPr="00EF4970">
        <w:rPr>
          <w:i/>
        </w:rPr>
        <w:t>Journal of Marketing Research</w:t>
      </w:r>
      <w:r w:rsidRPr="00EF4970">
        <w:t>, 305-314.</w:t>
      </w:r>
    </w:p>
    <w:p w14:paraId="6E3A467E" w14:textId="77777777" w:rsidR="00EF4970" w:rsidRPr="00EF4970" w:rsidRDefault="00EF4970" w:rsidP="00EF4970">
      <w:pPr>
        <w:pStyle w:val="EndNoteBibliography"/>
        <w:spacing w:after="0"/>
        <w:ind w:left="720" w:hanging="720"/>
      </w:pPr>
      <w:r w:rsidRPr="00EF4970">
        <w:t xml:space="preserve">Tonsor, G. T., Schroeder, T. C., &amp; Lusk, J. L. (2013). Consumer valuation of alternative meat origin labels. </w:t>
      </w:r>
      <w:r w:rsidRPr="00EF4970">
        <w:rPr>
          <w:i/>
        </w:rPr>
        <w:t>Journal of Agricultural Economics, 64</w:t>
      </w:r>
      <w:r w:rsidRPr="00EF4970">
        <w:t>(3), 676-692.</w:t>
      </w:r>
    </w:p>
    <w:p w14:paraId="77DEF224" w14:textId="77777777" w:rsidR="00EF4970" w:rsidRPr="00EF4970" w:rsidRDefault="00EF4970" w:rsidP="00EF4970">
      <w:pPr>
        <w:pStyle w:val="EndNoteBibliography"/>
        <w:spacing w:after="0"/>
        <w:ind w:left="720" w:hanging="720"/>
      </w:pPr>
      <w:r w:rsidRPr="00EF4970">
        <w:t xml:space="preserve">Turley, L. W., &amp; Milliman, R. E. (2000). Atmospheric Effects on Shopping Behavior. </w:t>
      </w:r>
      <w:r w:rsidRPr="00EF4970">
        <w:rPr>
          <w:i/>
        </w:rPr>
        <w:t>Journal of Business Research, 49</w:t>
      </w:r>
      <w:r w:rsidRPr="00EF4970">
        <w:t>(2), 193-211.</w:t>
      </w:r>
    </w:p>
    <w:p w14:paraId="470B7A49" w14:textId="77777777" w:rsidR="00EF4970" w:rsidRPr="00EF4970" w:rsidRDefault="00EF4970" w:rsidP="00EF4970">
      <w:pPr>
        <w:pStyle w:val="EndNoteBibliography"/>
        <w:spacing w:after="0"/>
        <w:ind w:left="720" w:hanging="720"/>
      </w:pPr>
      <w:r w:rsidRPr="00EF4970">
        <w:t>Umberger, W. J. (2005). Will consumers pay a premium for country-of-origin labeled meat?</w:t>
      </w:r>
    </w:p>
    <w:p w14:paraId="60CA694C" w14:textId="77777777" w:rsidR="00EF4970" w:rsidRPr="00EF4970" w:rsidRDefault="00EF4970" w:rsidP="00EF4970">
      <w:pPr>
        <w:pStyle w:val="EndNoteBibliography"/>
        <w:spacing w:after="0"/>
        <w:ind w:left="720" w:hanging="720"/>
      </w:pPr>
      <w:r w:rsidRPr="00EF4970">
        <w:t xml:space="preserve">Umberger, W. J., Feuz, D. M., Calkins, C. R., &amp; Sitz, B. M. (2003). Country-of-origin labeling of beef products: US consumers' perceptions. </w:t>
      </w:r>
      <w:r w:rsidRPr="00EF4970">
        <w:rPr>
          <w:i/>
        </w:rPr>
        <w:t>Journal of Food Distribution Research, 34</w:t>
      </w:r>
      <w:r w:rsidRPr="00EF4970">
        <w:t>(3), 103-116.</w:t>
      </w:r>
    </w:p>
    <w:p w14:paraId="55BE55A8" w14:textId="77777777" w:rsidR="00EF4970" w:rsidRPr="00EF4970" w:rsidRDefault="00EF4970" w:rsidP="00EF4970">
      <w:pPr>
        <w:pStyle w:val="EndNoteBibliography"/>
        <w:spacing w:after="0"/>
        <w:ind w:left="720" w:hanging="720"/>
      </w:pPr>
      <w:r w:rsidRPr="00EF4970">
        <w:t>US Department of Agriculture, F. S., &amp; Service, I. (2005). Food standards and labeling policy book. In: United States Department of Agriculture Washington, DC.</w:t>
      </w:r>
    </w:p>
    <w:p w14:paraId="461AD8A6" w14:textId="77777777" w:rsidR="00EF4970" w:rsidRPr="00EF4970" w:rsidRDefault="00EF4970" w:rsidP="00EF4970">
      <w:pPr>
        <w:pStyle w:val="EndNoteBibliography"/>
        <w:spacing w:after="0"/>
        <w:ind w:left="720" w:hanging="720"/>
      </w:pPr>
      <w:r w:rsidRPr="00EF4970">
        <w:t xml:space="preserve">van Ooijen, I., Fransen, M. L., Verlegh, P. W., &amp; Smit, E. G. (2017). Packaging design as an implicit communicator: effects on product quality inferences in the presence of explicit quality cues. </w:t>
      </w:r>
      <w:r w:rsidRPr="00EF4970">
        <w:rPr>
          <w:i/>
        </w:rPr>
        <w:t>Food Quality and Preference</w:t>
      </w:r>
      <w:r w:rsidRPr="00EF4970">
        <w:t>.</w:t>
      </w:r>
    </w:p>
    <w:p w14:paraId="7C4BC9AA" w14:textId="77777777" w:rsidR="00EF4970" w:rsidRPr="00EF4970" w:rsidRDefault="00EF4970" w:rsidP="00EF4970">
      <w:pPr>
        <w:pStyle w:val="EndNoteBibliography"/>
        <w:spacing w:after="0"/>
        <w:ind w:left="720" w:hanging="720"/>
      </w:pPr>
      <w:r w:rsidRPr="00EF4970">
        <w:t xml:space="preserve">Van Wezemael, L., Caputo, V., Nayga, R. M., Chryssochoidis, G., &amp; Verbeke, W. (2014). European consumer preferences for beef with nutrition and health claims: A multi-country investigation using discrete choice experiments. </w:t>
      </w:r>
      <w:r w:rsidRPr="00EF4970">
        <w:rPr>
          <w:i/>
        </w:rPr>
        <w:t>Food policy, 44</w:t>
      </w:r>
      <w:r w:rsidRPr="00EF4970">
        <w:t>, 167-176.</w:t>
      </w:r>
    </w:p>
    <w:p w14:paraId="528ACC85" w14:textId="77777777" w:rsidR="00EF4970" w:rsidRPr="00EF4970" w:rsidRDefault="00EF4970" w:rsidP="00EF4970">
      <w:pPr>
        <w:pStyle w:val="EndNoteBibliography"/>
        <w:spacing w:after="0"/>
        <w:ind w:left="720" w:hanging="720"/>
      </w:pPr>
      <w:r w:rsidRPr="00EF4970">
        <w:t xml:space="preserve">Verbeke, W. (2000). Influences on the consumer decision-making process towards fresh meat-Insights from Belgium and implications. </w:t>
      </w:r>
      <w:r w:rsidRPr="00EF4970">
        <w:rPr>
          <w:i/>
        </w:rPr>
        <w:t>British Food Journal, 102</w:t>
      </w:r>
      <w:r w:rsidRPr="00EF4970">
        <w:t>(7), 522-538.</w:t>
      </w:r>
    </w:p>
    <w:p w14:paraId="4EFF872D" w14:textId="77777777" w:rsidR="00EF4970" w:rsidRPr="00EF4970" w:rsidRDefault="00EF4970" w:rsidP="00EF4970">
      <w:pPr>
        <w:pStyle w:val="EndNoteBibliography"/>
        <w:spacing w:after="0"/>
        <w:ind w:left="720" w:hanging="720"/>
      </w:pPr>
      <w:r w:rsidRPr="00EF4970">
        <w:t xml:space="preserve">Verbeke, W. (2005). Agriculture and the food industry in the information age. </w:t>
      </w:r>
      <w:r w:rsidRPr="00EF4970">
        <w:rPr>
          <w:i/>
        </w:rPr>
        <w:t>European Review of Agricultural Economics, 32</w:t>
      </w:r>
      <w:r w:rsidRPr="00EF4970">
        <w:t>(3), 347-368.</w:t>
      </w:r>
    </w:p>
    <w:p w14:paraId="377B51DE" w14:textId="77777777" w:rsidR="00EF4970" w:rsidRPr="00EF4970" w:rsidRDefault="00EF4970" w:rsidP="00EF4970">
      <w:pPr>
        <w:pStyle w:val="EndNoteBibliography"/>
        <w:spacing w:after="0"/>
        <w:ind w:left="720" w:hanging="720"/>
      </w:pPr>
      <w:r w:rsidRPr="00EF4970">
        <w:t xml:space="preserve">Verbeke, W., &amp; Ward, R. W. (2006). Consumer interest in information cues denoting quality, traceability and origin: An application of ordered probit models to beef labels. </w:t>
      </w:r>
      <w:r w:rsidRPr="00EF4970">
        <w:rPr>
          <w:i/>
        </w:rPr>
        <w:t>Food Quality and Preference, 17</w:t>
      </w:r>
      <w:r w:rsidRPr="00EF4970">
        <w:t>(6), 453-467.</w:t>
      </w:r>
    </w:p>
    <w:p w14:paraId="6066B374" w14:textId="77777777" w:rsidR="00EF4970" w:rsidRPr="00EF4970" w:rsidRDefault="00EF4970" w:rsidP="00EF4970">
      <w:pPr>
        <w:pStyle w:val="EndNoteBibliography"/>
        <w:spacing w:after="0"/>
        <w:ind w:left="720" w:hanging="720"/>
      </w:pPr>
      <w:r w:rsidRPr="00EF4970">
        <w:t xml:space="preserve">Wansink, B., &amp; Sobal, J. (2007). Mindless eating the 200 daily food decisions we overlook. </w:t>
      </w:r>
      <w:r w:rsidRPr="00EF4970">
        <w:rPr>
          <w:i/>
        </w:rPr>
        <w:t>Environment and Behavior, 39</w:t>
      </w:r>
      <w:r w:rsidRPr="00EF4970">
        <w:t>(1), 106-123.</w:t>
      </w:r>
    </w:p>
    <w:p w14:paraId="05821D47" w14:textId="77777777" w:rsidR="00EF4970" w:rsidRPr="00EF4970" w:rsidRDefault="00EF4970" w:rsidP="00EF4970">
      <w:pPr>
        <w:pStyle w:val="EndNoteBibliography"/>
        <w:spacing w:after="0"/>
        <w:ind w:left="720" w:hanging="720"/>
      </w:pPr>
      <w:r w:rsidRPr="00EF4970">
        <w:t>Wong, L., Selvananthan, E., &amp; Selvananthan, S. (2013). Changing Pattern of Meat Consumption in Australia. In: Griffith Business School, May.</w:t>
      </w:r>
    </w:p>
    <w:p w14:paraId="01487E0C" w14:textId="77777777" w:rsidR="00EF4970" w:rsidRPr="00EF4970" w:rsidRDefault="00EF4970" w:rsidP="00EF4970">
      <w:pPr>
        <w:pStyle w:val="EndNoteBibliography"/>
        <w:spacing w:after="0"/>
        <w:ind w:left="720" w:hanging="720"/>
      </w:pPr>
      <w:r w:rsidRPr="00EF4970">
        <w:t xml:space="preserve">Xue, H., Mainville, D., You, W., &amp; Nayga Jr, R. M. (2009). Nutrition knowledge, sensory characteristics and consumers’ willingness to pay for pasture-fed beef. In, </w:t>
      </w:r>
      <w:r w:rsidRPr="00EF4970">
        <w:rPr>
          <w:i/>
        </w:rPr>
        <w:t>Milwaukee, WI: Agricultural &amp; Applied Economics Association’s 2009 AAEA &amp; ACCI Joint Annual Meeting</w:t>
      </w:r>
      <w:r w:rsidRPr="00EF4970">
        <w:t>.</w:t>
      </w:r>
    </w:p>
    <w:p w14:paraId="5C4189A3" w14:textId="77777777" w:rsidR="00EF4970" w:rsidRPr="00EF4970" w:rsidRDefault="00EF4970" w:rsidP="00EF4970">
      <w:pPr>
        <w:pStyle w:val="EndNoteBibliography"/>
        <w:ind w:left="720" w:hanging="720"/>
      </w:pPr>
      <w:r w:rsidRPr="00EF4970">
        <w:t xml:space="preserve">Zanoli, R., Scarpa, R., Napolitano, F., Piasentier, E., Naspetti, S., &amp; Bruschi, V. (2013). Organic label as an identifier of environmentally related quality: A consumer choice experiment on beef in Italy. </w:t>
      </w:r>
      <w:r w:rsidRPr="00EF4970">
        <w:rPr>
          <w:i/>
        </w:rPr>
        <w:t>Renewable Agriculture and Food Systems, 28</w:t>
      </w:r>
      <w:r w:rsidRPr="00EF4970">
        <w:t>(01), 70-79.</w:t>
      </w:r>
    </w:p>
    <w:p w14:paraId="6CA8074A" w14:textId="4C45488F" w:rsidR="00ED165C" w:rsidRDefault="00A06E81" w:rsidP="00EF4970">
      <w:r>
        <w:fldChar w:fldCharType="end"/>
      </w:r>
    </w:p>
    <w:sectPr w:rsidR="00ED165C">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45A3" w14:textId="77777777" w:rsidR="00196423" w:rsidRDefault="00196423" w:rsidP="00443B9C">
      <w:pPr>
        <w:spacing w:after="0" w:line="240" w:lineRule="auto"/>
      </w:pPr>
      <w:r>
        <w:separator/>
      </w:r>
    </w:p>
  </w:endnote>
  <w:endnote w:type="continuationSeparator" w:id="0">
    <w:p w14:paraId="46016441" w14:textId="77777777" w:rsidR="00196423" w:rsidRDefault="00196423" w:rsidP="0044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9E40C" w14:textId="10ADCF79" w:rsidR="009C316B" w:rsidRDefault="009C316B">
    <w:pPr>
      <w:pStyle w:val="Footer"/>
    </w:pPr>
    <w:r>
      <w:t>Submitted for the AARES 2018 conference, Adelaide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B933" w14:textId="77777777" w:rsidR="00196423" w:rsidRDefault="00196423" w:rsidP="00443B9C">
      <w:pPr>
        <w:spacing w:after="0" w:line="240" w:lineRule="auto"/>
      </w:pPr>
      <w:r>
        <w:separator/>
      </w:r>
    </w:p>
  </w:footnote>
  <w:footnote w:type="continuationSeparator" w:id="0">
    <w:p w14:paraId="14C9A023" w14:textId="77777777" w:rsidR="00196423" w:rsidRDefault="00196423" w:rsidP="00443B9C">
      <w:pPr>
        <w:spacing w:after="0" w:line="240" w:lineRule="auto"/>
      </w:pPr>
      <w:r>
        <w:continuationSeparator/>
      </w:r>
    </w:p>
  </w:footnote>
  <w:footnote w:id="1">
    <w:p w14:paraId="7CC4491D" w14:textId="77777777" w:rsidR="00154828" w:rsidRDefault="00154828" w:rsidP="00585A78">
      <w:pPr>
        <w:pStyle w:val="FootnoteText"/>
      </w:pPr>
      <w:r>
        <w:rPr>
          <w:rStyle w:val="FootnoteReference"/>
        </w:rPr>
        <w:footnoteRef/>
      </w:r>
      <w:r>
        <w:t xml:space="preserve"> The selection of the beef cuts was developed in consultation with the industry partner </w:t>
      </w:r>
      <w:r w:rsidRPr="00A4022A">
        <w:t>involved in the ARC grant associated with this research</w:t>
      </w:r>
      <w:r>
        <w:t xml:space="preserve">.  </w:t>
      </w:r>
    </w:p>
  </w:footnote>
  <w:footnote w:id="2">
    <w:p w14:paraId="1B6E001F" w14:textId="2E33115D" w:rsidR="00154828" w:rsidRDefault="00154828" w:rsidP="00023952">
      <w:pPr>
        <w:pStyle w:val="FootnoteText"/>
      </w:pPr>
      <w:r>
        <w:rPr>
          <w:rStyle w:val="FootnoteReference"/>
        </w:rPr>
        <w:footnoteRef/>
      </w:r>
      <w:r>
        <w:t xml:space="preserve"> For the design of this study country of origin and brands have been constrained and are coincident. </w:t>
      </w:r>
    </w:p>
  </w:footnote>
  <w:footnote w:id="3">
    <w:p w14:paraId="56B4D515" w14:textId="37C7D4D8" w:rsidR="00154828" w:rsidRDefault="00154828" w:rsidP="00A23019">
      <w:pPr>
        <w:pStyle w:val="FootnoteText"/>
      </w:pPr>
      <w:r>
        <w:rPr>
          <w:rStyle w:val="FootnoteReference"/>
        </w:rPr>
        <w:footnoteRef/>
      </w:r>
      <w:r>
        <w:t xml:space="preserve"> Brands have been de-identified for confidentiality reason. Brands 1 &amp; 7 are from Australia only, brands 2, 4 &amp; 6 are from United States only and other brands are source</w:t>
      </w:r>
      <w:r w:rsidR="003622B7">
        <w:t>d</w:t>
      </w:r>
      <w:r>
        <w:t xml:space="preserve"> from a mixture of countries. </w:t>
      </w:r>
    </w:p>
  </w:footnote>
  <w:footnote w:id="4">
    <w:p w14:paraId="42528B99" w14:textId="112B759B" w:rsidR="00154828" w:rsidRDefault="00154828" w:rsidP="00200E02">
      <w:pPr>
        <w:pStyle w:val="FootnoteText"/>
      </w:pPr>
      <w:r>
        <w:rPr>
          <w:rStyle w:val="FootnoteReference"/>
        </w:rPr>
        <w:footnoteRef/>
      </w:r>
      <w:r>
        <w:t xml:space="preserve"> In this study eighteen scales (holding one constant at one) represented the nine studies cuts in two different seasons.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716"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8" w:hanging="864"/>
      </w:pPr>
      <w:rPr>
        <w:rFonts w:cs="Times New Roman"/>
      </w:rPr>
    </w:lvl>
    <w:lvl w:ilvl="4">
      <w:start w:val="1"/>
      <w:numFmt w:val="decimal"/>
      <w:lvlText w:val="%1.%2.%3.%4.%5"/>
      <w:lvlJc w:val="left"/>
      <w:pPr>
        <w:ind w:left="1292" w:hanging="1008"/>
      </w:pPr>
      <w:rPr>
        <w:rFonts w:cs="Times New Roman"/>
      </w:rPr>
    </w:lvl>
    <w:lvl w:ilvl="5">
      <w:start w:val="1"/>
      <w:numFmt w:val="decimal"/>
      <w:lvlText w:val="%1.%2.%3.%4.%5.%6"/>
      <w:lvlJc w:val="left"/>
      <w:pPr>
        <w:ind w:left="1436" w:hanging="1152"/>
      </w:pPr>
      <w:rPr>
        <w:rFonts w:cs="Times New Roman"/>
      </w:rPr>
    </w:lvl>
    <w:lvl w:ilvl="6">
      <w:start w:val="1"/>
      <w:numFmt w:val="decimal"/>
      <w:lvlText w:val="%1.%2.%3.%4.%5.%6.%7"/>
      <w:lvlJc w:val="left"/>
      <w:pPr>
        <w:ind w:left="1580" w:hanging="1296"/>
      </w:pPr>
      <w:rPr>
        <w:rFonts w:cs="Times New Roman"/>
      </w:rPr>
    </w:lvl>
    <w:lvl w:ilvl="7">
      <w:start w:val="1"/>
      <w:numFmt w:val="decimal"/>
      <w:lvlText w:val="%1.%2.%3.%4.%5.%6.%7.%8"/>
      <w:lvlJc w:val="left"/>
      <w:pPr>
        <w:ind w:left="1724" w:hanging="1440"/>
      </w:pPr>
      <w:rPr>
        <w:rFonts w:cs="Times New Roman"/>
      </w:rPr>
    </w:lvl>
    <w:lvl w:ilvl="8">
      <w:start w:val="1"/>
      <w:numFmt w:val="decimal"/>
      <w:lvlText w:val="%1.%2.%3.%4.%5.%6.%7.%8.%9"/>
      <w:lvlJc w:val="left"/>
      <w:pPr>
        <w:ind w:left="1868" w:hanging="1584"/>
      </w:pPr>
      <w:rPr>
        <w:rFonts w:cs="Times New Roman"/>
      </w:rPr>
    </w:lvl>
  </w:abstractNum>
  <w:abstractNum w:abstractNumId="1" w15:restartNumberingAfterBreak="0">
    <w:nsid w:val="1D0210D4"/>
    <w:multiLevelType w:val="hybridMultilevel"/>
    <w:tmpl w:val="EA88FF12"/>
    <w:lvl w:ilvl="0" w:tplc="D94CEF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60618C"/>
    <w:multiLevelType w:val="hybridMultilevel"/>
    <w:tmpl w:val="EE58669E"/>
    <w:lvl w:ilvl="0" w:tplc="2C2279E6">
      <w:start w:val="1"/>
      <w:numFmt w:val="decimal"/>
      <w:lvlText w:val="%1."/>
      <w:lvlJc w:val="left"/>
      <w:pPr>
        <w:ind w:left="720" w:hanging="360"/>
      </w:pPr>
      <w:rPr>
        <w:rFonts w:hint="default"/>
        <w:b/>
        <w:bCs w:val="0"/>
        <w:color w:val="000000" w:themeColor="text1"/>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d Quality Pre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99aapzhvfw0lezre5xp5sg0fvt99etp9zv&quot;&gt;references&lt;record-ids&gt;&lt;item&gt;879&lt;/item&gt;&lt;item&gt;882&lt;/item&gt;&lt;item&gt;892&lt;/item&gt;&lt;item&gt;1039&lt;/item&gt;&lt;item&gt;1041&lt;/item&gt;&lt;item&gt;1048&lt;/item&gt;&lt;item&gt;1054&lt;/item&gt;&lt;item&gt;1056&lt;/item&gt;&lt;item&gt;1066&lt;/item&gt;&lt;item&gt;1078&lt;/item&gt;&lt;item&gt;1080&lt;/item&gt;&lt;item&gt;1115&lt;/item&gt;&lt;item&gt;1121&lt;/item&gt;&lt;item&gt;1123&lt;/item&gt;&lt;item&gt;1125&lt;/item&gt;&lt;item&gt;1127&lt;/item&gt;&lt;item&gt;1129&lt;/item&gt;&lt;item&gt;1145&lt;/item&gt;&lt;item&gt;1163&lt;/item&gt;&lt;item&gt;1178&lt;/item&gt;&lt;item&gt;1181&lt;/item&gt;&lt;item&gt;1183&lt;/item&gt;&lt;item&gt;1185&lt;/item&gt;&lt;item&gt;1654&lt;/item&gt;&lt;item&gt;1656&lt;/item&gt;&lt;item&gt;1658&lt;/item&gt;&lt;item&gt;1660&lt;/item&gt;&lt;item&gt;1662&lt;/item&gt;&lt;item&gt;1664&lt;/item&gt;&lt;item&gt;1665&lt;/item&gt;&lt;item&gt;1667&lt;/item&gt;&lt;item&gt;1671&lt;/item&gt;&lt;item&gt;1673&lt;/item&gt;&lt;item&gt;1675&lt;/item&gt;&lt;item&gt;1679&lt;/item&gt;&lt;item&gt;1681&lt;/item&gt;&lt;item&gt;1683&lt;/item&gt;&lt;item&gt;1685&lt;/item&gt;&lt;item&gt;1687&lt;/item&gt;&lt;item&gt;1689&lt;/item&gt;&lt;item&gt;1691&lt;/item&gt;&lt;item&gt;1693&lt;/item&gt;&lt;item&gt;1697&lt;/item&gt;&lt;item&gt;1701&lt;/item&gt;&lt;item&gt;1703&lt;/item&gt;&lt;item&gt;1705&lt;/item&gt;&lt;item&gt;1709&lt;/item&gt;&lt;item&gt;1713&lt;/item&gt;&lt;item&gt;1734&lt;/item&gt;&lt;item&gt;1736&lt;/item&gt;&lt;item&gt;1738&lt;/item&gt;&lt;item&gt;1742&lt;/item&gt;&lt;item&gt;1744&lt;/item&gt;&lt;item&gt;1746&lt;/item&gt;&lt;item&gt;1748&lt;/item&gt;&lt;item&gt;1750&lt;/item&gt;&lt;item&gt;1752&lt;/item&gt;&lt;item&gt;1754&lt;/item&gt;&lt;item&gt;1757&lt;/item&gt;&lt;item&gt;1775&lt;/item&gt;&lt;item&gt;1778&lt;/item&gt;&lt;item&gt;1780&lt;/item&gt;&lt;item&gt;1782&lt;/item&gt;&lt;item&gt;1786&lt;/item&gt;&lt;item&gt;1795&lt;/item&gt;&lt;item&gt;1806&lt;/item&gt;&lt;item&gt;1808&lt;/item&gt;&lt;item&gt;1814&lt;/item&gt;&lt;item&gt;1816&lt;/item&gt;&lt;item&gt;1818&lt;/item&gt;&lt;item&gt;1821&lt;/item&gt;&lt;item&gt;1822&lt;/item&gt;&lt;item&gt;1826&lt;/item&gt;&lt;item&gt;1834&lt;/item&gt;&lt;item&gt;1840&lt;/item&gt;&lt;item&gt;1846&lt;/item&gt;&lt;item&gt;1848&lt;/item&gt;&lt;item&gt;1850&lt;/item&gt;&lt;item&gt;1853&lt;/item&gt;&lt;item&gt;1855&lt;/item&gt;&lt;item&gt;1857&lt;/item&gt;&lt;item&gt;1859&lt;/item&gt;&lt;item&gt;1860&lt;/item&gt;&lt;item&gt;1861&lt;/item&gt;&lt;item&gt;1867&lt;/item&gt;&lt;item&gt;1869&lt;/item&gt;&lt;item&gt;1870&lt;/item&gt;&lt;item&gt;1871&lt;/item&gt;&lt;item&gt;1872&lt;/item&gt;&lt;item&gt;1874&lt;/item&gt;&lt;item&gt;1876&lt;/item&gt;&lt;item&gt;1878&lt;/item&gt;&lt;item&gt;1880&lt;/item&gt;&lt;item&gt;1882&lt;/item&gt;&lt;/record-ids&gt;&lt;/item&gt;&lt;/Libraries&gt;"/>
  </w:docVars>
  <w:rsids>
    <w:rsidRoot w:val="00ED165C"/>
    <w:rsid w:val="00022ACD"/>
    <w:rsid w:val="00023952"/>
    <w:rsid w:val="000279B4"/>
    <w:rsid w:val="00040F0B"/>
    <w:rsid w:val="00041756"/>
    <w:rsid w:val="00055949"/>
    <w:rsid w:val="00065B10"/>
    <w:rsid w:val="00072F98"/>
    <w:rsid w:val="00085C61"/>
    <w:rsid w:val="000A3894"/>
    <w:rsid w:val="000B1A21"/>
    <w:rsid w:val="000C7A36"/>
    <w:rsid w:val="000E0822"/>
    <w:rsid w:val="00100D6E"/>
    <w:rsid w:val="001222FC"/>
    <w:rsid w:val="00123BD7"/>
    <w:rsid w:val="00126140"/>
    <w:rsid w:val="00133BAF"/>
    <w:rsid w:val="00136A20"/>
    <w:rsid w:val="0013720E"/>
    <w:rsid w:val="00154828"/>
    <w:rsid w:val="00155FB6"/>
    <w:rsid w:val="001569EF"/>
    <w:rsid w:val="00157673"/>
    <w:rsid w:val="00157AAE"/>
    <w:rsid w:val="001718FB"/>
    <w:rsid w:val="0018655F"/>
    <w:rsid w:val="00196423"/>
    <w:rsid w:val="001D2B76"/>
    <w:rsid w:val="001F6A20"/>
    <w:rsid w:val="00200E02"/>
    <w:rsid w:val="002209DF"/>
    <w:rsid w:val="00261334"/>
    <w:rsid w:val="00280992"/>
    <w:rsid w:val="002830C7"/>
    <w:rsid w:val="002B1178"/>
    <w:rsid w:val="002D2DBD"/>
    <w:rsid w:val="002D7BED"/>
    <w:rsid w:val="002F1F7C"/>
    <w:rsid w:val="003207CC"/>
    <w:rsid w:val="00327653"/>
    <w:rsid w:val="0034371E"/>
    <w:rsid w:val="003622B7"/>
    <w:rsid w:val="00363569"/>
    <w:rsid w:val="00377F39"/>
    <w:rsid w:val="003C100A"/>
    <w:rsid w:val="003F1174"/>
    <w:rsid w:val="003F6375"/>
    <w:rsid w:val="004067F1"/>
    <w:rsid w:val="0041491A"/>
    <w:rsid w:val="004202CA"/>
    <w:rsid w:val="0044324F"/>
    <w:rsid w:val="00443B9C"/>
    <w:rsid w:val="00444670"/>
    <w:rsid w:val="00446216"/>
    <w:rsid w:val="00465668"/>
    <w:rsid w:val="004B0298"/>
    <w:rsid w:val="004D4540"/>
    <w:rsid w:val="004E0B59"/>
    <w:rsid w:val="004E5C2A"/>
    <w:rsid w:val="0050425B"/>
    <w:rsid w:val="00517357"/>
    <w:rsid w:val="00520DD7"/>
    <w:rsid w:val="00524516"/>
    <w:rsid w:val="00550537"/>
    <w:rsid w:val="00550709"/>
    <w:rsid w:val="00561624"/>
    <w:rsid w:val="00575936"/>
    <w:rsid w:val="0058311C"/>
    <w:rsid w:val="00585A78"/>
    <w:rsid w:val="005A2ECC"/>
    <w:rsid w:val="005A6B41"/>
    <w:rsid w:val="005B1206"/>
    <w:rsid w:val="005B52C3"/>
    <w:rsid w:val="005B609C"/>
    <w:rsid w:val="005C5AD5"/>
    <w:rsid w:val="005D6ED0"/>
    <w:rsid w:val="005E1301"/>
    <w:rsid w:val="005E2A36"/>
    <w:rsid w:val="005E7872"/>
    <w:rsid w:val="005F1C9D"/>
    <w:rsid w:val="0063549C"/>
    <w:rsid w:val="0064252B"/>
    <w:rsid w:val="006571D9"/>
    <w:rsid w:val="00661672"/>
    <w:rsid w:val="00662859"/>
    <w:rsid w:val="00662C67"/>
    <w:rsid w:val="0066628E"/>
    <w:rsid w:val="00670800"/>
    <w:rsid w:val="006729B2"/>
    <w:rsid w:val="00672D81"/>
    <w:rsid w:val="0068726A"/>
    <w:rsid w:val="00695B78"/>
    <w:rsid w:val="006C0A83"/>
    <w:rsid w:val="006C6240"/>
    <w:rsid w:val="006D4E9A"/>
    <w:rsid w:val="006D77D9"/>
    <w:rsid w:val="006F3401"/>
    <w:rsid w:val="00704A3E"/>
    <w:rsid w:val="00711100"/>
    <w:rsid w:val="00720B4F"/>
    <w:rsid w:val="0073333A"/>
    <w:rsid w:val="00742CC8"/>
    <w:rsid w:val="007439F0"/>
    <w:rsid w:val="00752F36"/>
    <w:rsid w:val="00761708"/>
    <w:rsid w:val="007634AF"/>
    <w:rsid w:val="0077159B"/>
    <w:rsid w:val="007738A9"/>
    <w:rsid w:val="007843C5"/>
    <w:rsid w:val="007B3A56"/>
    <w:rsid w:val="007C3FF8"/>
    <w:rsid w:val="007F192F"/>
    <w:rsid w:val="0085531E"/>
    <w:rsid w:val="0089657A"/>
    <w:rsid w:val="008A5F5A"/>
    <w:rsid w:val="008B3CFE"/>
    <w:rsid w:val="008B50BA"/>
    <w:rsid w:val="008B57B8"/>
    <w:rsid w:val="008C72AC"/>
    <w:rsid w:val="008E0857"/>
    <w:rsid w:val="00906A7E"/>
    <w:rsid w:val="00911F24"/>
    <w:rsid w:val="00936B14"/>
    <w:rsid w:val="00955289"/>
    <w:rsid w:val="009604E3"/>
    <w:rsid w:val="00966D52"/>
    <w:rsid w:val="0097735E"/>
    <w:rsid w:val="009A5CDE"/>
    <w:rsid w:val="009C2C5D"/>
    <w:rsid w:val="009C316B"/>
    <w:rsid w:val="009D4DEF"/>
    <w:rsid w:val="009E5D55"/>
    <w:rsid w:val="00A00D71"/>
    <w:rsid w:val="00A06E81"/>
    <w:rsid w:val="00A120BD"/>
    <w:rsid w:val="00A17196"/>
    <w:rsid w:val="00A23019"/>
    <w:rsid w:val="00A2340B"/>
    <w:rsid w:val="00A268E7"/>
    <w:rsid w:val="00A27DE5"/>
    <w:rsid w:val="00A54627"/>
    <w:rsid w:val="00A56B40"/>
    <w:rsid w:val="00A74E16"/>
    <w:rsid w:val="00A905DC"/>
    <w:rsid w:val="00AA29A9"/>
    <w:rsid w:val="00AA75EC"/>
    <w:rsid w:val="00AC6D2A"/>
    <w:rsid w:val="00AC728D"/>
    <w:rsid w:val="00AD4AB1"/>
    <w:rsid w:val="00B070BA"/>
    <w:rsid w:val="00B11D5F"/>
    <w:rsid w:val="00B20D76"/>
    <w:rsid w:val="00B374A6"/>
    <w:rsid w:val="00B53FE1"/>
    <w:rsid w:val="00B71195"/>
    <w:rsid w:val="00B71AE6"/>
    <w:rsid w:val="00B9227C"/>
    <w:rsid w:val="00BA2315"/>
    <w:rsid w:val="00BE78B5"/>
    <w:rsid w:val="00BF0175"/>
    <w:rsid w:val="00C00ECD"/>
    <w:rsid w:val="00C27399"/>
    <w:rsid w:val="00C318B4"/>
    <w:rsid w:val="00C35A4C"/>
    <w:rsid w:val="00C613DC"/>
    <w:rsid w:val="00CA7874"/>
    <w:rsid w:val="00CB6281"/>
    <w:rsid w:val="00CC440E"/>
    <w:rsid w:val="00CD7CAF"/>
    <w:rsid w:val="00CF4F78"/>
    <w:rsid w:val="00CF5157"/>
    <w:rsid w:val="00CF6CAA"/>
    <w:rsid w:val="00CF7C9B"/>
    <w:rsid w:val="00D16331"/>
    <w:rsid w:val="00D17E23"/>
    <w:rsid w:val="00D25660"/>
    <w:rsid w:val="00D3579C"/>
    <w:rsid w:val="00D6095A"/>
    <w:rsid w:val="00D92EDA"/>
    <w:rsid w:val="00D9775E"/>
    <w:rsid w:val="00DA6C7C"/>
    <w:rsid w:val="00E059F8"/>
    <w:rsid w:val="00E12A13"/>
    <w:rsid w:val="00E2496E"/>
    <w:rsid w:val="00E27703"/>
    <w:rsid w:val="00E40C10"/>
    <w:rsid w:val="00E5072D"/>
    <w:rsid w:val="00E871F1"/>
    <w:rsid w:val="00EB33D1"/>
    <w:rsid w:val="00ED165C"/>
    <w:rsid w:val="00EE1325"/>
    <w:rsid w:val="00EE2F3C"/>
    <w:rsid w:val="00EE5CC6"/>
    <w:rsid w:val="00EF4717"/>
    <w:rsid w:val="00EF4970"/>
    <w:rsid w:val="00F00AAF"/>
    <w:rsid w:val="00F2764C"/>
    <w:rsid w:val="00F43AC7"/>
    <w:rsid w:val="00F53782"/>
    <w:rsid w:val="00F6588F"/>
    <w:rsid w:val="00F7214D"/>
    <w:rsid w:val="00F830F6"/>
    <w:rsid w:val="00F872B1"/>
    <w:rsid w:val="00F97583"/>
    <w:rsid w:val="00FA712E"/>
    <w:rsid w:val="00FB04B9"/>
    <w:rsid w:val="00FD6484"/>
    <w:rsid w:val="00FE0379"/>
    <w:rsid w:val="00FF1032"/>
    <w:rsid w:val="00FF384D"/>
    <w:rsid w:val="00FF43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CAFE"/>
  <w15:chartTrackingRefBased/>
  <w15:docId w15:val="{DF4874DC-3D96-4780-A310-3887CAC2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A78"/>
    <w:pPr>
      <w:keepNext/>
      <w:keepLines/>
      <w:spacing w:before="360" w:line="240" w:lineRule="auto"/>
      <w:jc w:val="both"/>
      <w:outlineLvl w:val="0"/>
    </w:pPr>
    <w:rPr>
      <w:rFonts w:asciiTheme="majorHAnsi" w:eastAsiaTheme="majorEastAsia" w:hAnsiTheme="majorHAnsi" w:cs="Times New Roman"/>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585A78"/>
    <w:pPr>
      <w:keepNext/>
      <w:keepLines/>
      <w:spacing w:before="360" w:after="0" w:line="240" w:lineRule="auto"/>
      <w:jc w:val="both"/>
      <w:outlineLvl w:val="1"/>
    </w:pPr>
    <w:rPr>
      <w:rFonts w:asciiTheme="majorHAnsi" w:eastAsiaTheme="majorEastAsia" w:hAnsiTheme="majorHAnsi" w:cs="Times New Roman"/>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585A78"/>
    <w:pPr>
      <w:keepNext/>
      <w:keepLines/>
      <w:spacing w:before="200" w:after="0" w:line="240" w:lineRule="auto"/>
      <w:jc w:val="both"/>
      <w:outlineLvl w:val="2"/>
    </w:pPr>
    <w:rPr>
      <w:rFonts w:asciiTheme="majorHAnsi" w:eastAsiaTheme="majorEastAsia" w:hAnsiTheme="majorHAnsi" w:cs="Times New Roman"/>
      <w:b/>
      <w:bCs/>
      <w:smallCaps/>
      <w:color w:val="000000" w:themeColor="text1"/>
      <w:sz w:val="24"/>
      <w:lang w:eastAsia="ja-JP"/>
    </w:rPr>
  </w:style>
  <w:style w:type="paragraph" w:styleId="Heading4">
    <w:name w:val="heading 4"/>
    <w:basedOn w:val="Normal"/>
    <w:next w:val="Normal"/>
    <w:link w:val="Heading4Char"/>
    <w:uiPriority w:val="9"/>
    <w:unhideWhenUsed/>
    <w:qFormat/>
    <w:rsid w:val="00585A78"/>
    <w:pPr>
      <w:keepNext/>
      <w:keepLines/>
      <w:spacing w:before="200" w:after="0" w:line="240" w:lineRule="auto"/>
      <w:jc w:val="both"/>
      <w:outlineLvl w:val="3"/>
    </w:pPr>
    <w:rPr>
      <w:rFonts w:asciiTheme="majorHAnsi" w:eastAsiaTheme="majorEastAsia" w:hAnsiTheme="majorHAnsi" w:cs="Times New Roman"/>
      <w:b/>
      <w:bCs/>
      <w:i/>
      <w:iCs/>
      <w:color w:val="000000" w:themeColor="text1"/>
      <w:sz w:val="24"/>
      <w:lang w:eastAsia="ja-JP"/>
    </w:rPr>
  </w:style>
  <w:style w:type="paragraph" w:styleId="Heading5">
    <w:name w:val="heading 5"/>
    <w:basedOn w:val="Normal"/>
    <w:next w:val="Normal"/>
    <w:link w:val="Heading5Char"/>
    <w:uiPriority w:val="9"/>
    <w:semiHidden/>
    <w:unhideWhenUsed/>
    <w:qFormat/>
    <w:rsid w:val="00585A78"/>
    <w:pPr>
      <w:keepNext/>
      <w:keepLines/>
      <w:spacing w:before="200" w:after="0" w:line="240" w:lineRule="auto"/>
      <w:jc w:val="both"/>
      <w:outlineLvl w:val="4"/>
    </w:pPr>
    <w:rPr>
      <w:rFonts w:asciiTheme="majorHAnsi" w:eastAsiaTheme="majorEastAsia" w:hAnsiTheme="majorHAnsi" w:cs="Times New Roman"/>
      <w:color w:val="323E4F" w:themeColor="text2" w:themeShade="BF"/>
      <w:sz w:val="24"/>
      <w:lang w:eastAsia="ja-JP"/>
    </w:rPr>
  </w:style>
  <w:style w:type="paragraph" w:styleId="Heading6">
    <w:name w:val="heading 6"/>
    <w:basedOn w:val="Normal"/>
    <w:next w:val="Normal"/>
    <w:link w:val="Heading6Char"/>
    <w:uiPriority w:val="9"/>
    <w:semiHidden/>
    <w:unhideWhenUsed/>
    <w:qFormat/>
    <w:rsid w:val="00585A78"/>
    <w:pPr>
      <w:keepNext/>
      <w:keepLines/>
      <w:spacing w:before="200" w:after="0" w:line="240" w:lineRule="auto"/>
      <w:jc w:val="both"/>
      <w:outlineLvl w:val="5"/>
    </w:pPr>
    <w:rPr>
      <w:rFonts w:asciiTheme="majorHAnsi" w:eastAsiaTheme="majorEastAsia" w:hAnsiTheme="majorHAnsi" w:cs="Times New Roman"/>
      <w:i/>
      <w:iCs/>
      <w:color w:val="323E4F" w:themeColor="text2" w:themeShade="BF"/>
      <w:sz w:val="24"/>
      <w:lang w:eastAsia="ja-JP"/>
    </w:rPr>
  </w:style>
  <w:style w:type="paragraph" w:styleId="Heading7">
    <w:name w:val="heading 7"/>
    <w:basedOn w:val="Normal"/>
    <w:next w:val="Normal"/>
    <w:link w:val="Heading7Char"/>
    <w:uiPriority w:val="9"/>
    <w:semiHidden/>
    <w:unhideWhenUsed/>
    <w:qFormat/>
    <w:rsid w:val="00585A78"/>
    <w:pPr>
      <w:keepNext/>
      <w:keepLines/>
      <w:spacing w:before="200" w:after="0" w:line="240" w:lineRule="auto"/>
      <w:jc w:val="both"/>
      <w:outlineLvl w:val="6"/>
    </w:pPr>
    <w:rPr>
      <w:rFonts w:asciiTheme="majorHAnsi" w:eastAsiaTheme="majorEastAsia" w:hAnsiTheme="majorHAnsi" w:cs="Times New Roman"/>
      <w:i/>
      <w:iCs/>
      <w:color w:val="404040" w:themeColor="text1" w:themeTint="BF"/>
      <w:sz w:val="24"/>
      <w:lang w:eastAsia="ja-JP"/>
    </w:rPr>
  </w:style>
  <w:style w:type="paragraph" w:styleId="Heading8">
    <w:name w:val="heading 8"/>
    <w:basedOn w:val="Normal"/>
    <w:next w:val="Normal"/>
    <w:link w:val="Heading8Char"/>
    <w:uiPriority w:val="9"/>
    <w:semiHidden/>
    <w:unhideWhenUsed/>
    <w:qFormat/>
    <w:rsid w:val="00585A78"/>
    <w:pPr>
      <w:keepNext/>
      <w:keepLines/>
      <w:spacing w:before="200" w:after="0" w:line="240" w:lineRule="auto"/>
      <w:jc w:val="both"/>
      <w:outlineLvl w:val="7"/>
    </w:pPr>
    <w:rPr>
      <w:rFonts w:asciiTheme="majorHAnsi" w:eastAsiaTheme="majorEastAsia" w:hAnsiTheme="majorHAnsi" w:cs="Times New Roman"/>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585A78"/>
    <w:pPr>
      <w:keepNext/>
      <w:keepLines/>
      <w:spacing w:before="200" w:after="0" w:line="240" w:lineRule="auto"/>
      <w:jc w:val="both"/>
      <w:outlineLvl w:val="8"/>
    </w:pPr>
    <w:rPr>
      <w:rFonts w:asciiTheme="majorHAnsi" w:eastAsiaTheme="majorEastAsia" w:hAnsiTheme="majorHAnsi" w:cs="Times New Roman"/>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06E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6E81"/>
    <w:rPr>
      <w:rFonts w:ascii="Calibri" w:hAnsi="Calibri" w:cs="Calibri"/>
      <w:noProof/>
      <w:lang w:val="en-US"/>
    </w:rPr>
  </w:style>
  <w:style w:type="paragraph" w:customStyle="1" w:styleId="EndNoteBibliography">
    <w:name w:val="EndNote Bibliography"/>
    <w:basedOn w:val="Normal"/>
    <w:link w:val="EndNoteBibliographyChar"/>
    <w:rsid w:val="00A06E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6E81"/>
    <w:rPr>
      <w:rFonts w:ascii="Calibri" w:hAnsi="Calibri" w:cs="Calibri"/>
      <w:noProof/>
      <w:lang w:val="en-US"/>
    </w:rPr>
  </w:style>
  <w:style w:type="paragraph" w:styleId="Caption">
    <w:name w:val="caption"/>
    <w:basedOn w:val="Normal"/>
    <w:next w:val="Normal"/>
    <w:uiPriority w:val="35"/>
    <w:unhideWhenUsed/>
    <w:qFormat/>
    <w:rsid w:val="00FE0379"/>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443B9C"/>
    <w:rPr>
      <w:rFonts w:cs="Times New Roman"/>
      <w:vertAlign w:val="superscript"/>
    </w:rPr>
  </w:style>
  <w:style w:type="character" w:customStyle="1" w:styleId="Heading1Char">
    <w:name w:val="Heading 1 Char"/>
    <w:basedOn w:val="DefaultParagraphFont"/>
    <w:link w:val="Heading1"/>
    <w:uiPriority w:val="9"/>
    <w:rsid w:val="00585A78"/>
    <w:rPr>
      <w:rFonts w:asciiTheme="majorHAnsi" w:eastAsiaTheme="majorEastAsia" w:hAnsiTheme="majorHAnsi" w:cs="Times New Roman"/>
      <w:b/>
      <w:bCs/>
      <w:smallCaps/>
      <w:color w:val="000000" w:themeColor="text1"/>
      <w:sz w:val="36"/>
      <w:szCs w:val="36"/>
      <w:lang w:eastAsia="ja-JP"/>
    </w:rPr>
  </w:style>
  <w:style w:type="character" w:customStyle="1" w:styleId="Heading2Char">
    <w:name w:val="Heading 2 Char"/>
    <w:basedOn w:val="DefaultParagraphFont"/>
    <w:link w:val="Heading2"/>
    <w:uiPriority w:val="9"/>
    <w:rsid w:val="00585A78"/>
    <w:rPr>
      <w:rFonts w:asciiTheme="majorHAnsi" w:eastAsiaTheme="majorEastAsia" w:hAnsiTheme="majorHAnsi" w:cs="Times New Roman"/>
      <w:b/>
      <w:bCs/>
      <w:smallCaps/>
      <w:color w:val="000000" w:themeColor="text1"/>
      <w:sz w:val="28"/>
      <w:szCs w:val="28"/>
      <w:lang w:eastAsia="ja-JP"/>
    </w:rPr>
  </w:style>
  <w:style w:type="character" w:customStyle="1" w:styleId="Heading3Char">
    <w:name w:val="Heading 3 Char"/>
    <w:basedOn w:val="DefaultParagraphFont"/>
    <w:link w:val="Heading3"/>
    <w:uiPriority w:val="9"/>
    <w:rsid w:val="00585A78"/>
    <w:rPr>
      <w:rFonts w:asciiTheme="majorHAnsi" w:eastAsiaTheme="majorEastAsia" w:hAnsiTheme="majorHAnsi" w:cs="Times New Roman"/>
      <w:b/>
      <w:bCs/>
      <w:smallCaps/>
      <w:color w:val="000000" w:themeColor="text1"/>
      <w:sz w:val="24"/>
      <w:lang w:eastAsia="ja-JP"/>
    </w:rPr>
  </w:style>
  <w:style w:type="character" w:customStyle="1" w:styleId="Heading4Char">
    <w:name w:val="Heading 4 Char"/>
    <w:basedOn w:val="DefaultParagraphFont"/>
    <w:link w:val="Heading4"/>
    <w:uiPriority w:val="9"/>
    <w:rsid w:val="00585A78"/>
    <w:rPr>
      <w:rFonts w:asciiTheme="majorHAnsi" w:eastAsiaTheme="majorEastAsia" w:hAnsiTheme="majorHAnsi" w:cs="Times New Roman"/>
      <w:b/>
      <w:bCs/>
      <w:i/>
      <w:iCs/>
      <w:color w:val="000000" w:themeColor="text1"/>
      <w:sz w:val="24"/>
      <w:lang w:eastAsia="ja-JP"/>
    </w:rPr>
  </w:style>
  <w:style w:type="character" w:customStyle="1" w:styleId="Heading5Char">
    <w:name w:val="Heading 5 Char"/>
    <w:basedOn w:val="DefaultParagraphFont"/>
    <w:link w:val="Heading5"/>
    <w:uiPriority w:val="9"/>
    <w:semiHidden/>
    <w:rsid w:val="00585A78"/>
    <w:rPr>
      <w:rFonts w:asciiTheme="majorHAnsi" w:eastAsiaTheme="majorEastAsia" w:hAnsiTheme="majorHAnsi" w:cs="Times New Roman"/>
      <w:color w:val="323E4F" w:themeColor="text2" w:themeShade="BF"/>
      <w:sz w:val="24"/>
      <w:lang w:eastAsia="ja-JP"/>
    </w:rPr>
  </w:style>
  <w:style w:type="character" w:customStyle="1" w:styleId="Heading6Char">
    <w:name w:val="Heading 6 Char"/>
    <w:basedOn w:val="DefaultParagraphFont"/>
    <w:link w:val="Heading6"/>
    <w:uiPriority w:val="9"/>
    <w:semiHidden/>
    <w:rsid w:val="00585A78"/>
    <w:rPr>
      <w:rFonts w:asciiTheme="majorHAnsi" w:eastAsiaTheme="majorEastAsia" w:hAnsiTheme="majorHAnsi" w:cs="Times New Roman"/>
      <w:i/>
      <w:iCs/>
      <w:color w:val="323E4F" w:themeColor="text2" w:themeShade="BF"/>
      <w:sz w:val="24"/>
      <w:lang w:eastAsia="ja-JP"/>
    </w:rPr>
  </w:style>
  <w:style w:type="character" w:customStyle="1" w:styleId="Heading7Char">
    <w:name w:val="Heading 7 Char"/>
    <w:basedOn w:val="DefaultParagraphFont"/>
    <w:link w:val="Heading7"/>
    <w:uiPriority w:val="9"/>
    <w:semiHidden/>
    <w:rsid w:val="00585A78"/>
    <w:rPr>
      <w:rFonts w:asciiTheme="majorHAnsi" w:eastAsiaTheme="majorEastAsia" w:hAnsiTheme="majorHAnsi" w:cs="Times New Roman"/>
      <w:i/>
      <w:iCs/>
      <w:color w:val="404040" w:themeColor="text1" w:themeTint="BF"/>
      <w:sz w:val="24"/>
      <w:lang w:eastAsia="ja-JP"/>
    </w:rPr>
  </w:style>
  <w:style w:type="character" w:customStyle="1" w:styleId="Heading8Char">
    <w:name w:val="Heading 8 Char"/>
    <w:basedOn w:val="DefaultParagraphFont"/>
    <w:link w:val="Heading8"/>
    <w:uiPriority w:val="9"/>
    <w:semiHidden/>
    <w:rsid w:val="00585A78"/>
    <w:rPr>
      <w:rFonts w:asciiTheme="majorHAnsi" w:eastAsiaTheme="majorEastAsia" w:hAnsiTheme="majorHAnsi" w:cs="Times New Roman"/>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85A78"/>
    <w:rPr>
      <w:rFonts w:asciiTheme="majorHAnsi" w:eastAsiaTheme="majorEastAsia" w:hAnsiTheme="majorHAnsi" w:cs="Times New Roman"/>
      <w:i/>
      <w:iCs/>
      <w:color w:val="404040" w:themeColor="text1" w:themeTint="BF"/>
      <w:sz w:val="20"/>
      <w:szCs w:val="20"/>
      <w:lang w:eastAsia="ja-JP"/>
    </w:rPr>
  </w:style>
  <w:style w:type="paragraph" w:styleId="ListParagraph">
    <w:name w:val="List Paragraph"/>
    <w:basedOn w:val="Normal"/>
    <w:uiPriority w:val="34"/>
    <w:qFormat/>
    <w:rsid w:val="00585A78"/>
    <w:pPr>
      <w:spacing w:line="240" w:lineRule="auto"/>
      <w:ind w:left="720"/>
      <w:contextualSpacing/>
      <w:jc w:val="both"/>
    </w:pPr>
    <w:rPr>
      <w:rFonts w:eastAsiaTheme="minorEastAsia" w:cs="Times New Roman"/>
      <w:sz w:val="24"/>
      <w:lang w:eastAsia="ja-JP"/>
    </w:rPr>
  </w:style>
  <w:style w:type="character" w:styleId="Hyperlink">
    <w:name w:val="Hyperlink"/>
    <w:basedOn w:val="DefaultParagraphFont"/>
    <w:uiPriority w:val="99"/>
    <w:unhideWhenUsed/>
    <w:rsid w:val="00585A78"/>
    <w:rPr>
      <w:rFonts w:cs="Times New Roman"/>
      <w:color w:val="0000FF"/>
      <w:u w:val="single"/>
    </w:rPr>
  </w:style>
  <w:style w:type="paragraph" w:styleId="FootnoteText">
    <w:name w:val="footnote text"/>
    <w:basedOn w:val="Normal"/>
    <w:link w:val="FootnoteTextChar"/>
    <w:uiPriority w:val="99"/>
    <w:semiHidden/>
    <w:unhideWhenUsed/>
    <w:rsid w:val="00585A78"/>
    <w:pPr>
      <w:spacing w:after="0" w:line="240" w:lineRule="auto"/>
      <w:jc w:val="both"/>
    </w:pPr>
    <w:rPr>
      <w:rFonts w:eastAsiaTheme="minorEastAsia" w:cs="Times New Roman"/>
      <w:sz w:val="20"/>
      <w:szCs w:val="20"/>
      <w:lang w:eastAsia="ja-JP"/>
    </w:rPr>
  </w:style>
  <w:style w:type="character" w:customStyle="1" w:styleId="FootnoteTextChar">
    <w:name w:val="Footnote Text Char"/>
    <w:basedOn w:val="DefaultParagraphFont"/>
    <w:link w:val="FootnoteText"/>
    <w:uiPriority w:val="99"/>
    <w:semiHidden/>
    <w:rsid w:val="00585A78"/>
    <w:rPr>
      <w:rFonts w:eastAsiaTheme="minorEastAsia" w:cs="Times New Roman"/>
      <w:sz w:val="20"/>
      <w:szCs w:val="20"/>
      <w:lang w:eastAsia="ja-JP"/>
    </w:rPr>
  </w:style>
  <w:style w:type="table" w:styleId="PlainTable2">
    <w:name w:val="Plain Table 2"/>
    <w:basedOn w:val="TableNormal"/>
    <w:uiPriority w:val="42"/>
    <w:rsid w:val="00585A78"/>
    <w:pPr>
      <w:spacing w:after="0" w:line="240" w:lineRule="auto"/>
    </w:pPr>
    <w:rPr>
      <w:rFonts w:eastAsiaTheme="minorEastAsia" w:cs="Times New Roman"/>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311C"/>
    <w:rPr>
      <w:sz w:val="16"/>
      <w:szCs w:val="16"/>
    </w:rPr>
  </w:style>
  <w:style w:type="paragraph" w:styleId="CommentText">
    <w:name w:val="annotation text"/>
    <w:basedOn w:val="Normal"/>
    <w:link w:val="CommentTextChar"/>
    <w:uiPriority w:val="99"/>
    <w:unhideWhenUsed/>
    <w:rsid w:val="0058311C"/>
    <w:pPr>
      <w:spacing w:line="240" w:lineRule="auto"/>
    </w:pPr>
    <w:rPr>
      <w:sz w:val="20"/>
      <w:szCs w:val="20"/>
    </w:rPr>
  </w:style>
  <w:style w:type="character" w:customStyle="1" w:styleId="CommentTextChar">
    <w:name w:val="Comment Text Char"/>
    <w:basedOn w:val="DefaultParagraphFont"/>
    <w:link w:val="CommentText"/>
    <w:uiPriority w:val="99"/>
    <w:rsid w:val="0058311C"/>
    <w:rPr>
      <w:sz w:val="20"/>
      <w:szCs w:val="20"/>
    </w:rPr>
  </w:style>
  <w:style w:type="paragraph" w:styleId="CommentSubject">
    <w:name w:val="annotation subject"/>
    <w:basedOn w:val="CommentText"/>
    <w:next w:val="CommentText"/>
    <w:link w:val="CommentSubjectChar"/>
    <w:uiPriority w:val="99"/>
    <w:semiHidden/>
    <w:unhideWhenUsed/>
    <w:rsid w:val="0058311C"/>
    <w:rPr>
      <w:b/>
      <w:bCs/>
    </w:rPr>
  </w:style>
  <w:style w:type="character" w:customStyle="1" w:styleId="CommentSubjectChar">
    <w:name w:val="Comment Subject Char"/>
    <w:basedOn w:val="CommentTextChar"/>
    <w:link w:val="CommentSubject"/>
    <w:uiPriority w:val="99"/>
    <w:semiHidden/>
    <w:rsid w:val="0058311C"/>
    <w:rPr>
      <w:b/>
      <w:bCs/>
      <w:sz w:val="20"/>
      <w:szCs w:val="20"/>
    </w:rPr>
  </w:style>
  <w:style w:type="paragraph" w:styleId="BalloonText">
    <w:name w:val="Balloon Text"/>
    <w:basedOn w:val="Normal"/>
    <w:link w:val="BalloonTextChar"/>
    <w:uiPriority w:val="99"/>
    <w:semiHidden/>
    <w:unhideWhenUsed/>
    <w:rsid w:val="0058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1C"/>
    <w:rPr>
      <w:rFonts w:ascii="Segoe UI" w:hAnsi="Segoe UI" w:cs="Segoe UI"/>
      <w:sz w:val="18"/>
      <w:szCs w:val="18"/>
    </w:rPr>
  </w:style>
  <w:style w:type="table" w:styleId="TableGrid">
    <w:name w:val="Table Grid"/>
    <w:basedOn w:val="TableNormal"/>
    <w:uiPriority w:val="39"/>
    <w:rsid w:val="00FB04B9"/>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7A36"/>
    <w:rPr>
      <w:color w:val="808080"/>
    </w:rPr>
  </w:style>
  <w:style w:type="paragraph" w:styleId="Header">
    <w:name w:val="header"/>
    <w:basedOn w:val="Normal"/>
    <w:link w:val="HeaderChar"/>
    <w:uiPriority w:val="99"/>
    <w:unhideWhenUsed/>
    <w:rsid w:val="009C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16B"/>
  </w:style>
  <w:style w:type="paragraph" w:styleId="Footer">
    <w:name w:val="footer"/>
    <w:basedOn w:val="Normal"/>
    <w:link w:val="FooterChar"/>
    <w:uiPriority w:val="99"/>
    <w:unhideWhenUsed/>
    <w:rsid w:val="009C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1419">
      <w:bodyDiv w:val="1"/>
      <w:marLeft w:val="0"/>
      <w:marRight w:val="0"/>
      <w:marTop w:val="0"/>
      <w:marBottom w:val="0"/>
      <w:divBdr>
        <w:top w:val="none" w:sz="0" w:space="0" w:color="auto"/>
        <w:left w:val="none" w:sz="0" w:space="0" w:color="auto"/>
        <w:bottom w:val="none" w:sz="0" w:space="0" w:color="auto"/>
        <w:right w:val="none" w:sz="0" w:space="0" w:color="auto"/>
      </w:divBdr>
    </w:div>
    <w:div w:id="103765639">
      <w:bodyDiv w:val="1"/>
      <w:marLeft w:val="0"/>
      <w:marRight w:val="0"/>
      <w:marTop w:val="0"/>
      <w:marBottom w:val="0"/>
      <w:divBdr>
        <w:top w:val="none" w:sz="0" w:space="0" w:color="auto"/>
        <w:left w:val="none" w:sz="0" w:space="0" w:color="auto"/>
        <w:bottom w:val="none" w:sz="0" w:space="0" w:color="auto"/>
        <w:right w:val="none" w:sz="0" w:space="0" w:color="auto"/>
      </w:divBdr>
    </w:div>
    <w:div w:id="145441860">
      <w:bodyDiv w:val="1"/>
      <w:marLeft w:val="0"/>
      <w:marRight w:val="0"/>
      <w:marTop w:val="0"/>
      <w:marBottom w:val="0"/>
      <w:divBdr>
        <w:top w:val="none" w:sz="0" w:space="0" w:color="auto"/>
        <w:left w:val="none" w:sz="0" w:space="0" w:color="auto"/>
        <w:bottom w:val="none" w:sz="0" w:space="0" w:color="auto"/>
        <w:right w:val="none" w:sz="0" w:space="0" w:color="auto"/>
      </w:divBdr>
    </w:div>
    <w:div w:id="246967592">
      <w:bodyDiv w:val="1"/>
      <w:marLeft w:val="0"/>
      <w:marRight w:val="0"/>
      <w:marTop w:val="0"/>
      <w:marBottom w:val="0"/>
      <w:divBdr>
        <w:top w:val="none" w:sz="0" w:space="0" w:color="auto"/>
        <w:left w:val="none" w:sz="0" w:space="0" w:color="auto"/>
        <w:bottom w:val="none" w:sz="0" w:space="0" w:color="auto"/>
        <w:right w:val="none" w:sz="0" w:space="0" w:color="auto"/>
      </w:divBdr>
    </w:div>
    <w:div w:id="333338105">
      <w:bodyDiv w:val="1"/>
      <w:marLeft w:val="0"/>
      <w:marRight w:val="0"/>
      <w:marTop w:val="0"/>
      <w:marBottom w:val="0"/>
      <w:divBdr>
        <w:top w:val="none" w:sz="0" w:space="0" w:color="auto"/>
        <w:left w:val="none" w:sz="0" w:space="0" w:color="auto"/>
        <w:bottom w:val="none" w:sz="0" w:space="0" w:color="auto"/>
        <w:right w:val="none" w:sz="0" w:space="0" w:color="auto"/>
      </w:divBdr>
    </w:div>
    <w:div w:id="363944214">
      <w:bodyDiv w:val="1"/>
      <w:marLeft w:val="0"/>
      <w:marRight w:val="0"/>
      <w:marTop w:val="0"/>
      <w:marBottom w:val="0"/>
      <w:divBdr>
        <w:top w:val="none" w:sz="0" w:space="0" w:color="auto"/>
        <w:left w:val="none" w:sz="0" w:space="0" w:color="auto"/>
        <w:bottom w:val="none" w:sz="0" w:space="0" w:color="auto"/>
        <w:right w:val="none" w:sz="0" w:space="0" w:color="auto"/>
      </w:divBdr>
    </w:div>
    <w:div w:id="513374940">
      <w:bodyDiv w:val="1"/>
      <w:marLeft w:val="0"/>
      <w:marRight w:val="0"/>
      <w:marTop w:val="0"/>
      <w:marBottom w:val="0"/>
      <w:divBdr>
        <w:top w:val="none" w:sz="0" w:space="0" w:color="auto"/>
        <w:left w:val="none" w:sz="0" w:space="0" w:color="auto"/>
        <w:bottom w:val="none" w:sz="0" w:space="0" w:color="auto"/>
        <w:right w:val="none" w:sz="0" w:space="0" w:color="auto"/>
      </w:divBdr>
    </w:div>
    <w:div w:id="582688119">
      <w:bodyDiv w:val="1"/>
      <w:marLeft w:val="0"/>
      <w:marRight w:val="0"/>
      <w:marTop w:val="0"/>
      <w:marBottom w:val="0"/>
      <w:divBdr>
        <w:top w:val="none" w:sz="0" w:space="0" w:color="auto"/>
        <w:left w:val="none" w:sz="0" w:space="0" w:color="auto"/>
        <w:bottom w:val="none" w:sz="0" w:space="0" w:color="auto"/>
        <w:right w:val="none" w:sz="0" w:space="0" w:color="auto"/>
      </w:divBdr>
    </w:div>
    <w:div w:id="669451467">
      <w:bodyDiv w:val="1"/>
      <w:marLeft w:val="0"/>
      <w:marRight w:val="0"/>
      <w:marTop w:val="0"/>
      <w:marBottom w:val="0"/>
      <w:divBdr>
        <w:top w:val="none" w:sz="0" w:space="0" w:color="auto"/>
        <w:left w:val="none" w:sz="0" w:space="0" w:color="auto"/>
        <w:bottom w:val="none" w:sz="0" w:space="0" w:color="auto"/>
        <w:right w:val="none" w:sz="0" w:space="0" w:color="auto"/>
      </w:divBdr>
    </w:div>
    <w:div w:id="958611917">
      <w:bodyDiv w:val="1"/>
      <w:marLeft w:val="0"/>
      <w:marRight w:val="0"/>
      <w:marTop w:val="0"/>
      <w:marBottom w:val="0"/>
      <w:divBdr>
        <w:top w:val="none" w:sz="0" w:space="0" w:color="auto"/>
        <w:left w:val="none" w:sz="0" w:space="0" w:color="auto"/>
        <w:bottom w:val="none" w:sz="0" w:space="0" w:color="auto"/>
        <w:right w:val="none" w:sz="0" w:space="0" w:color="auto"/>
      </w:divBdr>
    </w:div>
    <w:div w:id="1081482957">
      <w:bodyDiv w:val="1"/>
      <w:marLeft w:val="0"/>
      <w:marRight w:val="0"/>
      <w:marTop w:val="0"/>
      <w:marBottom w:val="0"/>
      <w:divBdr>
        <w:top w:val="none" w:sz="0" w:space="0" w:color="auto"/>
        <w:left w:val="none" w:sz="0" w:space="0" w:color="auto"/>
        <w:bottom w:val="none" w:sz="0" w:space="0" w:color="auto"/>
        <w:right w:val="none" w:sz="0" w:space="0" w:color="auto"/>
      </w:divBdr>
    </w:div>
    <w:div w:id="1117599973">
      <w:bodyDiv w:val="1"/>
      <w:marLeft w:val="0"/>
      <w:marRight w:val="0"/>
      <w:marTop w:val="0"/>
      <w:marBottom w:val="0"/>
      <w:divBdr>
        <w:top w:val="none" w:sz="0" w:space="0" w:color="auto"/>
        <w:left w:val="none" w:sz="0" w:space="0" w:color="auto"/>
        <w:bottom w:val="none" w:sz="0" w:space="0" w:color="auto"/>
        <w:right w:val="none" w:sz="0" w:space="0" w:color="auto"/>
      </w:divBdr>
    </w:div>
    <w:div w:id="14277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rdeshiri@unisa.edu.au"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image" Target="media/image5.png"/><Relationship Id="rId25" Type="http://schemas.openxmlformats.org/officeDocument/2006/relationships/image" Target="media/image70.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0.png"/><Relationship Id="rId32" Type="http://schemas.openxmlformats.org/officeDocument/2006/relationships/hyperlink" Target="https://www.ausmeat.com.au/custom-content/cdrom/Handbook-7th-edition/English/DA71F4DE-F68A-11DA-AA4B-000A95D14B6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0.png"/><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yperlink" Target="mailto:Joffre.Swait@unisa.edu.au" TargetMode="External"/><Relationship Id="rId14" Type="http://schemas.openxmlformats.org/officeDocument/2006/relationships/image" Target="media/image20.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1.png"/><Relationship Id="rId35"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desha\Dropbox%20(Institute%20for%20Choice)\Articles\Meat\AARES%202018\Tables%20for%20paper%20AARES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2016</c:v>
                </c:pt>
              </c:strCache>
            </c:strRef>
          </c:tx>
          <c:spPr>
            <a:solidFill>
              <a:schemeClr val="accent5">
                <a:lumMod val="40000"/>
                <a:lumOff val="60000"/>
              </a:schemeClr>
            </a:solidFill>
            <a:ln>
              <a:solidFill>
                <a:schemeClr val="accent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Australia</c:v>
                </c:pt>
                <c:pt idx="1">
                  <c:v>Canada</c:v>
                </c:pt>
                <c:pt idx="2">
                  <c:v>New Zealand</c:v>
                </c:pt>
              </c:strCache>
            </c:strRef>
          </c:cat>
          <c:val>
            <c:numRef>
              <c:f>Sheet1!$C$3:$C$5</c:f>
              <c:numCache>
                <c:formatCode>[$-10409]#,##0;\-#,##0</c:formatCode>
                <c:ptCount val="3"/>
                <c:pt idx="0">
                  <c:v>767.21550664227152</c:v>
                </c:pt>
                <c:pt idx="1">
                  <c:v>717.7978851163906</c:v>
                </c:pt>
                <c:pt idx="2">
                  <c:v>612.54930030546245</c:v>
                </c:pt>
              </c:numCache>
            </c:numRef>
          </c:val>
        </c:ser>
        <c:ser>
          <c:idx val="2"/>
          <c:order val="1"/>
          <c:tx>
            <c:strRef>
              <c:f>Sheet1!$D$2</c:f>
              <c:strCache>
                <c:ptCount val="1"/>
                <c:pt idx="0">
                  <c:v>Jan-Jul 16</c:v>
                </c:pt>
              </c:strCache>
            </c:strRef>
          </c:tx>
          <c:spPr>
            <a:solidFill>
              <a:schemeClr val="accent6">
                <a:lumMod val="40000"/>
                <a:lumOff val="60000"/>
              </a:schemeClr>
            </a:solidFill>
            <a:ln>
              <a:solidFill>
                <a:schemeClr val="accent6">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Sheet1!$D$3:$D$5</c:f>
              <c:numCache>
                <c:formatCode>[$-10409]#,##0;\-#,##0</c:formatCode>
                <c:ptCount val="3"/>
                <c:pt idx="0">
                  <c:v>538.26401770295297</c:v>
                </c:pt>
                <c:pt idx="1">
                  <c:v>402.86571466598599</c:v>
                </c:pt>
                <c:pt idx="2">
                  <c:v>478.46722560697833</c:v>
                </c:pt>
              </c:numCache>
            </c:numRef>
          </c:val>
        </c:ser>
        <c:ser>
          <c:idx val="1"/>
          <c:order val="2"/>
          <c:tx>
            <c:strRef>
              <c:f>Sheet1!$E$2</c:f>
              <c:strCache>
                <c:ptCount val="1"/>
                <c:pt idx="0">
                  <c:v>Jan-Jul 17</c:v>
                </c:pt>
              </c:strCache>
            </c:strRef>
          </c:tx>
          <c:spPr>
            <a:solidFill>
              <a:schemeClr val="accent2">
                <a:lumMod val="40000"/>
                <a:lumOff val="60000"/>
              </a:schemeClr>
            </a:solidFill>
            <a:ln>
              <a:solidFill>
                <a:schemeClr val="accent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Australia</c:v>
                </c:pt>
                <c:pt idx="1">
                  <c:v>Canada</c:v>
                </c:pt>
                <c:pt idx="2">
                  <c:v>New Zealand</c:v>
                </c:pt>
              </c:strCache>
            </c:strRef>
          </c:cat>
          <c:val>
            <c:numRef>
              <c:f>Sheet1!$E$3:$E$5</c:f>
              <c:numCache>
                <c:formatCode>[$-10409]#,##0;\-#,##0</c:formatCode>
                <c:ptCount val="3"/>
                <c:pt idx="0">
                  <c:v>378.917273519405</c:v>
                </c:pt>
                <c:pt idx="1">
                  <c:v>414.47141049924312</c:v>
                </c:pt>
                <c:pt idx="2">
                  <c:v>412.20665485582686</c:v>
                </c:pt>
              </c:numCache>
            </c:numRef>
          </c:val>
        </c:ser>
        <c:dLbls>
          <c:showLegendKey val="0"/>
          <c:showVal val="0"/>
          <c:showCatName val="0"/>
          <c:showSerName val="0"/>
          <c:showPercent val="0"/>
          <c:showBubbleSize val="0"/>
        </c:dLbls>
        <c:gapWidth val="219"/>
        <c:overlap val="-27"/>
        <c:axId val="426105792"/>
        <c:axId val="723179616"/>
      </c:barChart>
      <c:catAx>
        <c:axId val="426105792"/>
        <c:scaling>
          <c:orientation val="minMax"/>
        </c:scaling>
        <c:delete val="0"/>
        <c:axPos val="b"/>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723179616"/>
        <c:crosses val="autoZero"/>
        <c:auto val="1"/>
        <c:lblAlgn val="ctr"/>
        <c:lblOffset val="100"/>
        <c:noMultiLvlLbl val="0"/>
      </c:catAx>
      <c:valAx>
        <c:axId val="723179616"/>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(carcass weight, </a:t>
                </a:r>
                <a:r>
                  <a:rPr lang="en-AU" sz="1000" b="0" i="0" u="none" strike="noStrike" baseline="0" smtClean="0"/>
                  <a:t>million pounds</a:t>
                </a:r>
                <a:r>
                  <a:rPr lang="en-AU"/>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10409]#,##0;\-#,##0" sourceLinked="1"/>
        <c:majorTickMark val="none"/>
        <c:minorTickMark val="none"/>
        <c:tickLblPos val="nextTo"/>
        <c:crossAx val="426105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C8BB-7E54-42FD-B485-85B00144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4778</TotalTime>
  <Pages>31</Pages>
  <Words>24272</Words>
  <Characters>138351</Characters>
  <Application>Microsoft Office Word</Application>
  <DocSecurity>0</DocSecurity>
  <Lines>1152</Lines>
  <Paragraphs>324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2. Literature on Beef Labelling and Consumers Value</vt:lpstr>
      <vt:lpstr>3. Method </vt:lpstr>
      <vt:lpstr>    3.1 Experiment design and Materials</vt:lpstr>
      <vt:lpstr>    3.2 Participants</vt:lpstr>
      <vt:lpstr>    3.3 Data Analysis</vt:lpstr>
      <vt:lpstr>4. Results </vt:lpstr>
    </vt:vector>
  </TitlesOfParts>
  <Company>University of South Australia</Company>
  <LinksUpToDate>false</LinksUpToDate>
  <CharactersWithSpaces>162299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University of South Australia</cp:lastModifiedBy>
  <cp:revision>30</cp:revision>
  <dcterms:created xsi:type="dcterms:W3CDTF">2017-09-08T01:27:00Z</dcterms:created>
  <dcterms:modified xsi:type="dcterms:W3CDTF">2017-10-18T00:24:00Z</dcterms:modified>
</cp:coreProperties>
</file>